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AE" w:rsidRPr="002C1B36" w:rsidRDefault="003647AE" w:rsidP="003647AE">
      <w:pPr>
        <w:tabs>
          <w:tab w:val="left" w:pos="6237"/>
        </w:tabs>
        <w:spacing w:after="0"/>
        <w:jc w:val="center"/>
        <w:rPr>
          <w:rFonts w:ascii="Times New Roman" w:hAnsi="Times New Roman" w:cs="Times New Roman"/>
          <w:b/>
          <w:sz w:val="28"/>
          <w:szCs w:val="28"/>
        </w:rPr>
      </w:pPr>
      <w:r w:rsidRPr="002C1B36">
        <w:rPr>
          <w:rFonts w:ascii="Times New Roman" w:hAnsi="Times New Roman" w:cs="Times New Roman"/>
          <w:b/>
          <w:sz w:val="28"/>
          <w:szCs w:val="28"/>
        </w:rPr>
        <w:t>СОВЕТ ДЕПУТАТОВ</w:t>
      </w:r>
    </w:p>
    <w:p w:rsidR="003647AE" w:rsidRPr="002C1B36" w:rsidRDefault="003647AE" w:rsidP="003647AE">
      <w:pPr>
        <w:tabs>
          <w:tab w:val="left" w:pos="6237"/>
        </w:tabs>
        <w:spacing w:after="0"/>
        <w:jc w:val="center"/>
        <w:rPr>
          <w:rFonts w:ascii="Times New Roman" w:hAnsi="Times New Roman" w:cs="Times New Roman"/>
          <w:b/>
          <w:sz w:val="28"/>
          <w:szCs w:val="28"/>
        </w:rPr>
      </w:pPr>
      <w:r w:rsidRPr="002C1B36">
        <w:rPr>
          <w:rFonts w:ascii="Times New Roman" w:hAnsi="Times New Roman" w:cs="Times New Roman"/>
          <w:b/>
          <w:sz w:val="28"/>
          <w:szCs w:val="28"/>
        </w:rPr>
        <w:t>МЕРЕТСКОГО СЕЛЬСОВЕТА</w:t>
      </w:r>
    </w:p>
    <w:p w:rsidR="003647AE" w:rsidRPr="002C1B36" w:rsidRDefault="003647AE" w:rsidP="003647AE">
      <w:pPr>
        <w:tabs>
          <w:tab w:val="left" w:pos="6237"/>
        </w:tabs>
        <w:spacing w:after="0"/>
        <w:jc w:val="center"/>
        <w:rPr>
          <w:rFonts w:ascii="Times New Roman" w:hAnsi="Times New Roman" w:cs="Times New Roman"/>
          <w:b/>
          <w:sz w:val="28"/>
          <w:szCs w:val="28"/>
        </w:rPr>
      </w:pPr>
      <w:r w:rsidRPr="002C1B36">
        <w:rPr>
          <w:rFonts w:ascii="Times New Roman" w:hAnsi="Times New Roman" w:cs="Times New Roman"/>
          <w:b/>
          <w:sz w:val="28"/>
          <w:szCs w:val="28"/>
        </w:rPr>
        <w:t>СУЗУНСКОГО РАЙОНА НОВОСИБИРСКОЙ ОБЛАСТИ</w:t>
      </w:r>
    </w:p>
    <w:p w:rsidR="003647AE" w:rsidRPr="006678BA" w:rsidRDefault="003647AE" w:rsidP="003647AE">
      <w:pPr>
        <w:spacing w:after="0" w:line="240" w:lineRule="auto"/>
        <w:rPr>
          <w:rFonts w:ascii="Times New Roman" w:hAnsi="Times New Roman" w:cs="Times New Roman"/>
        </w:rPr>
      </w:pPr>
    </w:p>
    <w:p w:rsidR="003647AE" w:rsidRPr="002C1B36" w:rsidRDefault="003647AE" w:rsidP="003647AE">
      <w:pPr>
        <w:pStyle w:val="1"/>
        <w:rPr>
          <w:b/>
        </w:rPr>
      </w:pPr>
      <w:r w:rsidRPr="002C1B36">
        <w:rPr>
          <w:b/>
        </w:rPr>
        <w:t xml:space="preserve">РЕШЕНИЕ </w:t>
      </w:r>
    </w:p>
    <w:p w:rsidR="003647AE" w:rsidRDefault="003647AE" w:rsidP="003647AE">
      <w:pPr>
        <w:pStyle w:val="1"/>
        <w:rPr>
          <w:b/>
        </w:rPr>
      </w:pPr>
      <w:r w:rsidRPr="002C1B36">
        <w:rPr>
          <w:b/>
        </w:rPr>
        <w:t xml:space="preserve"> </w:t>
      </w:r>
      <w:r>
        <w:rPr>
          <w:b/>
        </w:rPr>
        <w:t>шестнадцатой</w:t>
      </w:r>
      <w:r w:rsidRPr="002C1B36">
        <w:rPr>
          <w:b/>
        </w:rPr>
        <w:t xml:space="preserve"> сессии пятого созыва</w:t>
      </w:r>
    </w:p>
    <w:p w:rsidR="003647AE" w:rsidRPr="000F687C" w:rsidRDefault="003647AE" w:rsidP="003647AE">
      <w:pPr>
        <w:spacing w:after="0"/>
      </w:pPr>
    </w:p>
    <w:p w:rsidR="003647AE" w:rsidRPr="002C1B36" w:rsidRDefault="003647AE" w:rsidP="003647AE">
      <w:pPr>
        <w:spacing w:after="0" w:line="240" w:lineRule="auto"/>
        <w:rPr>
          <w:rFonts w:ascii="Times New Roman" w:hAnsi="Times New Roman" w:cs="Times New Roman"/>
          <w:sz w:val="28"/>
          <w:szCs w:val="28"/>
          <w:lang w:eastAsia="en-US"/>
        </w:rPr>
      </w:pPr>
      <w:r w:rsidRPr="006678BA">
        <w:rPr>
          <w:rFonts w:ascii="Times New Roman" w:hAnsi="Times New Roman" w:cs="Times New Roman"/>
          <w:sz w:val="28"/>
          <w:szCs w:val="28"/>
          <w:lang w:eastAsia="en-US"/>
        </w:rPr>
        <w:t xml:space="preserve">от </w:t>
      </w:r>
      <w:r>
        <w:rPr>
          <w:rFonts w:ascii="Times New Roman" w:hAnsi="Times New Roman" w:cs="Times New Roman"/>
          <w:sz w:val="28"/>
          <w:szCs w:val="28"/>
          <w:lang w:eastAsia="en-US"/>
        </w:rPr>
        <w:t>07.04.2017</w:t>
      </w:r>
      <w:r w:rsidRPr="006678B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6678BA">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78</w:t>
      </w:r>
    </w:p>
    <w:p w:rsidR="003647AE" w:rsidRPr="0019312A" w:rsidRDefault="003647AE" w:rsidP="003647AE">
      <w:pPr>
        <w:spacing w:after="0"/>
        <w:rPr>
          <w:rFonts w:ascii="Times New Roman" w:hAnsi="Times New Roman" w:cs="Times New Roman"/>
          <w:sz w:val="28"/>
          <w:szCs w:val="28"/>
        </w:rPr>
      </w:pPr>
    </w:p>
    <w:p w:rsidR="003647AE" w:rsidRPr="00D82827" w:rsidRDefault="003647AE" w:rsidP="003647AE">
      <w:pPr>
        <w:pStyle w:val="2"/>
        <w:keepNext w:val="0"/>
        <w:widowControl w:val="0"/>
        <w:spacing w:before="0" w:line="240" w:lineRule="auto"/>
        <w:jc w:val="center"/>
        <w:rPr>
          <w:rFonts w:ascii="Times New Roman" w:hAnsi="Times New Roman" w:cs="Times New Roman"/>
          <w:b w:val="0"/>
          <w:color w:val="auto"/>
          <w:sz w:val="28"/>
          <w:szCs w:val="28"/>
        </w:rPr>
      </w:pPr>
      <w:r w:rsidRPr="00D82827">
        <w:rPr>
          <w:rStyle w:val="a7"/>
          <w:rFonts w:ascii="Times New Roman" w:hAnsi="Times New Roman" w:cs="Times New Roman"/>
          <w:color w:val="auto"/>
          <w:sz w:val="28"/>
          <w:szCs w:val="28"/>
        </w:rPr>
        <w:t xml:space="preserve">Об утверждении Положения </w:t>
      </w:r>
      <w:r w:rsidRPr="00D82827">
        <w:rPr>
          <w:rFonts w:ascii="Times New Roman" w:hAnsi="Times New Roman" w:cs="Times New Roman"/>
          <w:b w:val="0"/>
          <w:color w:val="auto"/>
          <w:sz w:val="28"/>
          <w:szCs w:val="28"/>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sidRPr="00D82827">
        <w:rPr>
          <w:rFonts w:ascii="Times New Roman" w:hAnsi="Times New Roman" w:cs="Times New Roman"/>
          <w:b w:val="0"/>
          <w:color w:val="auto"/>
          <w:sz w:val="28"/>
          <w:szCs w:val="28"/>
        </w:rPr>
        <w:t>Меретского</w:t>
      </w:r>
      <w:proofErr w:type="spellEnd"/>
      <w:r w:rsidRPr="00D82827">
        <w:rPr>
          <w:rFonts w:ascii="Times New Roman" w:hAnsi="Times New Roman" w:cs="Times New Roman"/>
          <w:b w:val="0"/>
          <w:color w:val="auto"/>
          <w:sz w:val="28"/>
          <w:szCs w:val="28"/>
        </w:rPr>
        <w:t xml:space="preserve"> сельсовета </w:t>
      </w:r>
      <w:proofErr w:type="spellStart"/>
      <w:r w:rsidRPr="00D82827">
        <w:rPr>
          <w:rFonts w:ascii="Times New Roman" w:hAnsi="Times New Roman" w:cs="Times New Roman"/>
          <w:b w:val="0"/>
          <w:color w:val="auto"/>
          <w:sz w:val="28"/>
          <w:szCs w:val="28"/>
        </w:rPr>
        <w:t>Сузунского</w:t>
      </w:r>
      <w:proofErr w:type="spellEnd"/>
      <w:r w:rsidRPr="00D82827">
        <w:rPr>
          <w:rFonts w:ascii="Times New Roman" w:hAnsi="Times New Roman" w:cs="Times New Roman"/>
          <w:b w:val="0"/>
          <w:color w:val="auto"/>
          <w:sz w:val="28"/>
          <w:szCs w:val="28"/>
        </w:rPr>
        <w:t xml:space="preserve"> района  Новосибирской области и пенсии за выслугу лет муниципальным служащим в органах местного самоуправления </w:t>
      </w:r>
      <w:proofErr w:type="spellStart"/>
      <w:r w:rsidRPr="00D82827">
        <w:rPr>
          <w:rFonts w:ascii="Times New Roman" w:hAnsi="Times New Roman" w:cs="Times New Roman"/>
          <w:b w:val="0"/>
          <w:color w:val="auto"/>
          <w:sz w:val="28"/>
          <w:szCs w:val="28"/>
        </w:rPr>
        <w:t>Меретского</w:t>
      </w:r>
      <w:proofErr w:type="spellEnd"/>
      <w:r w:rsidRPr="00D82827">
        <w:rPr>
          <w:rFonts w:ascii="Times New Roman" w:hAnsi="Times New Roman" w:cs="Times New Roman"/>
          <w:b w:val="0"/>
          <w:color w:val="auto"/>
          <w:sz w:val="28"/>
          <w:szCs w:val="28"/>
        </w:rPr>
        <w:t xml:space="preserve"> сельсовета </w:t>
      </w:r>
      <w:proofErr w:type="spellStart"/>
      <w:r w:rsidRPr="00D82827">
        <w:rPr>
          <w:rFonts w:ascii="Times New Roman" w:hAnsi="Times New Roman" w:cs="Times New Roman"/>
          <w:b w:val="0"/>
          <w:color w:val="auto"/>
          <w:sz w:val="28"/>
          <w:szCs w:val="28"/>
        </w:rPr>
        <w:t>Сузунского</w:t>
      </w:r>
      <w:proofErr w:type="spellEnd"/>
      <w:r w:rsidRPr="00D82827">
        <w:rPr>
          <w:rFonts w:ascii="Times New Roman" w:hAnsi="Times New Roman" w:cs="Times New Roman"/>
          <w:b w:val="0"/>
          <w:color w:val="auto"/>
          <w:sz w:val="28"/>
          <w:szCs w:val="28"/>
        </w:rPr>
        <w:t xml:space="preserve"> района  Новосибирской области</w:t>
      </w:r>
    </w:p>
    <w:p w:rsidR="003647AE" w:rsidRPr="00D82827" w:rsidRDefault="003647AE" w:rsidP="003647AE">
      <w:pPr>
        <w:spacing w:after="0"/>
        <w:outlineLvl w:val="0"/>
        <w:rPr>
          <w:rFonts w:ascii="Times New Roman" w:hAnsi="Times New Roman" w:cs="Times New Roman"/>
          <w:sz w:val="28"/>
          <w:szCs w:val="28"/>
        </w:rPr>
      </w:pPr>
    </w:p>
    <w:p w:rsidR="003647AE" w:rsidRPr="0019312A" w:rsidRDefault="003647AE" w:rsidP="003647AE">
      <w:pPr>
        <w:pStyle w:val="11"/>
        <w:shd w:val="clear" w:color="auto" w:fill="auto"/>
        <w:tabs>
          <w:tab w:val="left" w:pos="1276"/>
        </w:tabs>
        <w:spacing w:before="0" w:line="240" w:lineRule="auto"/>
        <w:ind w:firstLine="709"/>
        <w:jc w:val="both"/>
        <w:rPr>
          <w:rFonts w:ascii="Times New Roman" w:hAnsi="Times New Roman" w:cs="Times New Roman"/>
          <w:sz w:val="28"/>
          <w:szCs w:val="28"/>
        </w:rPr>
      </w:pPr>
      <w:r w:rsidRPr="003647AE">
        <w:rPr>
          <w:rStyle w:val="a7"/>
          <w:rFonts w:ascii="Times New Roman" w:hAnsi="Times New Roman" w:cs="Times New Roman"/>
          <w:b w:val="0"/>
          <w:color w:val="auto"/>
          <w:sz w:val="28"/>
          <w:szCs w:val="28"/>
        </w:rPr>
        <w:t>В соответствии с</w:t>
      </w:r>
      <w:r w:rsidRPr="0019312A">
        <w:rPr>
          <w:rStyle w:val="a7"/>
          <w:rFonts w:ascii="Times New Roman" w:hAnsi="Times New Roman" w:cs="Times New Roman"/>
          <w:sz w:val="28"/>
          <w:szCs w:val="28"/>
        </w:rPr>
        <w:t xml:space="preserve"> </w:t>
      </w:r>
      <w:r w:rsidRPr="0019312A">
        <w:rPr>
          <w:rFonts w:ascii="Times New Roman" w:hAnsi="Times New Roman" w:cs="Times New Roman"/>
          <w:sz w:val="28"/>
          <w:szCs w:val="28"/>
          <w:lang w:bidi="ru-RU"/>
        </w:rPr>
        <w:t xml:space="preserve">Федеральным законом от 02.03.2007 г. № 25-ФЗ «О муниципальной службе в Российской Федерации», </w:t>
      </w:r>
      <w:r w:rsidRPr="0019312A">
        <w:rPr>
          <w:rFonts w:ascii="Times New Roman" w:hAnsi="Times New Roman" w:cs="Times New Roman"/>
          <w:sz w:val="28"/>
          <w:szCs w:val="28"/>
        </w:rPr>
        <w:t xml:space="preserve"> </w:t>
      </w:r>
      <w:r w:rsidRPr="0019312A">
        <w:rPr>
          <w:rFonts w:ascii="Times New Roman" w:hAnsi="Times New Roman" w:cs="Times New Roman"/>
          <w:sz w:val="28"/>
          <w:szCs w:val="28"/>
          <w:lang w:bidi="ru-RU"/>
        </w:rPr>
        <w:t xml:space="preserve"> </w:t>
      </w:r>
      <w:r w:rsidRPr="0019312A">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19312A">
        <w:rPr>
          <w:rFonts w:ascii="Times New Roman" w:hAnsi="Times New Roman" w:cs="Times New Roman"/>
          <w:sz w:val="28"/>
          <w:szCs w:val="28"/>
        </w:rPr>
        <w:t xml:space="preserve">сельсовета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Новосибирской области</w:t>
      </w:r>
    </w:p>
    <w:p w:rsidR="003647AE" w:rsidRDefault="003647AE" w:rsidP="003647AE">
      <w:pPr>
        <w:pStyle w:val="a8"/>
        <w:jc w:val="both"/>
        <w:outlineLvl w:val="0"/>
        <w:rPr>
          <w:rFonts w:ascii="Times New Roman" w:hAnsi="Times New Roman" w:cs="Times New Roman"/>
          <w:sz w:val="28"/>
          <w:szCs w:val="28"/>
        </w:rPr>
      </w:pPr>
    </w:p>
    <w:p w:rsidR="003647AE" w:rsidRPr="0019312A" w:rsidRDefault="003647AE" w:rsidP="003647AE">
      <w:pPr>
        <w:pStyle w:val="a8"/>
        <w:jc w:val="both"/>
        <w:outlineLvl w:val="0"/>
        <w:rPr>
          <w:rFonts w:ascii="Times New Roman" w:hAnsi="Times New Roman" w:cs="Times New Roman"/>
          <w:sz w:val="28"/>
          <w:szCs w:val="28"/>
        </w:rPr>
      </w:pPr>
      <w:r w:rsidRPr="0019312A">
        <w:rPr>
          <w:rFonts w:ascii="Times New Roman" w:hAnsi="Times New Roman" w:cs="Times New Roman"/>
          <w:sz w:val="28"/>
          <w:szCs w:val="28"/>
        </w:rPr>
        <w:t>РЕШИЛ:</w:t>
      </w:r>
    </w:p>
    <w:p w:rsidR="003647AE" w:rsidRPr="0019312A" w:rsidRDefault="003647AE" w:rsidP="003647AE">
      <w:pPr>
        <w:pStyle w:val="2"/>
        <w:keepNext w:val="0"/>
        <w:keepLines w:val="0"/>
        <w:widowControl w:val="0"/>
        <w:numPr>
          <w:ilvl w:val="0"/>
          <w:numId w:val="1"/>
        </w:numPr>
        <w:autoSpaceDE w:val="0"/>
        <w:autoSpaceDN w:val="0"/>
        <w:spacing w:before="0" w:line="240" w:lineRule="auto"/>
        <w:ind w:left="0" w:firstLine="567"/>
        <w:jc w:val="both"/>
        <w:rPr>
          <w:rFonts w:ascii="Times New Roman" w:hAnsi="Times New Roman" w:cs="Times New Roman"/>
          <w:b w:val="0"/>
          <w:color w:val="auto"/>
          <w:sz w:val="28"/>
          <w:szCs w:val="28"/>
        </w:rPr>
      </w:pPr>
      <w:bookmarkStart w:id="0" w:name="sub_10002"/>
      <w:r w:rsidRPr="0019312A">
        <w:rPr>
          <w:rFonts w:ascii="Times New Roman" w:hAnsi="Times New Roman" w:cs="Times New Roman"/>
          <w:b w:val="0"/>
          <w:color w:val="auto"/>
          <w:sz w:val="28"/>
          <w:szCs w:val="28"/>
        </w:rPr>
        <w:t xml:space="preserve">Утвердить </w:t>
      </w:r>
      <w:r w:rsidRPr="0019312A">
        <w:rPr>
          <w:rStyle w:val="a7"/>
          <w:rFonts w:ascii="Times New Roman" w:hAnsi="Times New Roman" w:cs="Times New Roman"/>
          <w:color w:val="auto"/>
          <w:sz w:val="28"/>
          <w:szCs w:val="28"/>
        </w:rPr>
        <w:t xml:space="preserve"> Положение </w:t>
      </w:r>
      <w:r w:rsidRPr="0019312A">
        <w:rPr>
          <w:rFonts w:ascii="Times New Roman" w:hAnsi="Times New Roman" w:cs="Times New Roman"/>
          <w:b w:val="0"/>
          <w:color w:val="auto"/>
          <w:sz w:val="28"/>
          <w:szCs w:val="28"/>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Pr>
          <w:rFonts w:ascii="Times New Roman" w:hAnsi="Times New Roman" w:cs="Times New Roman"/>
          <w:b w:val="0"/>
          <w:color w:val="auto"/>
          <w:sz w:val="28"/>
          <w:szCs w:val="28"/>
        </w:rPr>
        <w:t>Меретского</w:t>
      </w:r>
      <w:proofErr w:type="spellEnd"/>
      <w:r>
        <w:rPr>
          <w:rFonts w:ascii="Times New Roman" w:hAnsi="Times New Roman" w:cs="Times New Roman"/>
          <w:b w:val="0"/>
          <w:color w:val="auto"/>
          <w:sz w:val="28"/>
          <w:szCs w:val="28"/>
        </w:rPr>
        <w:t xml:space="preserve"> </w:t>
      </w:r>
      <w:r w:rsidRPr="0019312A">
        <w:rPr>
          <w:rFonts w:ascii="Times New Roman" w:hAnsi="Times New Roman" w:cs="Times New Roman"/>
          <w:b w:val="0"/>
          <w:color w:val="auto"/>
          <w:sz w:val="28"/>
          <w:szCs w:val="28"/>
        </w:rPr>
        <w:t xml:space="preserve">сельсовета </w:t>
      </w:r>
      <w:proofErr w:type="spellStart"/>
      <w:r w:rsidRPr="0019312A">
        <w:rPr>
          <w:rFonts w:ascii="Times New Roman" w:hAnsi="Times New Roman" w:cs="Times New Roman"/>
          <w:b w:val="0"/>
          <w:color w:val="auto"/>
          <w:sz w:val="28"/>
          <w:szCs w:val="28"/>
        </w:rPr>
        <w:t>Сузунского</w:t>
      </w:r>
      <w:proofErr w:type="spellEnd"/>
      <w:r w:rsidRPr="0019312A">
        <w:rPr>
          <w:rFonts w:ascii="Times New Roman" w:hAnsi="Times New Roman" w:cs="Times New Roman"/>
          <w:b w:val="0"/>
          <w:color w:val="auto"/>
          <w:sz w:val="28"/>
          <w:szCs w:val="28"/>
        </w:rPr>
        <w:t xml:space="preserve"> района   Новосибирской области и пенсии за выслугу лет муниципальным служащим в органах местного самоуправления </w:t>
      </w:r>
      <w:proofErr w:type="spellStart"/>
      <w:r>
        <w:rPr>
          <w:rFonts w:ascii="Times New Roman" w:hAnsi="Times New Roman" w:cs="Times New Roman"/>
          <w:b w:val="0"/>
          <w:color w:val="auto"/>
          <w:sz w:val="28"/>
          <w:szCs w:val="28"/>
        </w:rPr>
        <w:t>Меретского</w:t>
      </w:r>
      <w:proofErr w:type="spellEnd"/>
      <w:r>
        <w:rPr>
          <w:rFonts w:ascii="Times New Roman" w:hAnsi="Times New Roman" w:cs="Times New Roman"/>
          <w:b w:val="0"/>
          <w:color w:val="auto"/>
          <w:sz w:val="28"/>
          <w:szCs w:val="28"/>
        </w:rPr>
        <w:t xml:space="preserve"> </w:t>
      </w:r>
      <w:r w:rsidRPr="0019312A">
        <w:rPr>
          <w:rFonts w:ascii="Times New Roman" w:hAnsi="Times New Roman" w:cs="Times New Roman"/>
          <w:b w:val="0"/>
          <w:color w:val="auto"/>
          <w:sz w:val="28"/>
          <w:szCs w:val="28"/>
        </w:rPr>
        <w:t xml:space="preserve">сельсовета </w:t>
      </w:r>
      <w:proofErr w:type="spellStart"/>
      <w:r w:rsidRPr="0019312A">
        <w:rPr>
          <w:rFonts w:ascii="Times New Roman" w:hAnsi="Times New Roman" w:cs="Times New Roman"/>
          <w:b w:val="0"/>
          <w:color w:val="auto"/>
          <w:sz w:val="28"/>
          <w:szCs w:val="28"/>
        </w:rPr>
        <w:t>Сузунского</w:t>
      </w:r>
      <w:proofErr w:type="spellEnd"/>
      <w:r w:rsidRPr="0019312A">
        <w:rPr>
          <w:rFonts w:ascii="Times New Roman" w:hAnsi="Times New Roman" w:cs="Times New Roman"/>
          <w:b w:val="0"/>
          <w:color w:val="auto"/>
          <w:sz w:val="28"/>
          <w:szCs w:val="28"/>
        </w:rPr>
        <w:t xml:space="preserve"> района   Новосибирской области  (приложение).</w:t>
      </w:r>
    </w:p>
    <w:p w:rsidR="003647AE" w:rsidRDefault="003647AE" w:rsidP="003647AE">
      <w:pPr>
        <w:numPr>
          <w:ilvl w:val="0"/>
          <w:numId w:val="1"/>
        </w:numPr>
        <w:shd w:val="clear" w:color="auto" w:fill="FFFFFF"/>
        <w:spacing w:after="0" w:line="240" w:lineRule="auto"/>
        <w:ind w:left="567" w:firstLine="567"/>
        <w:jc w:val="both"/>
        <w:rPr>
          <w:rFonts w:ascii="Times New Roman" w:hAnsi="Times New Roman" w:cs="Times New Roman"/>
          <w:sz w:val="28"/>
          <w:szCs w:val="28"/>
        </w:rPr>
      </w:pPr>
      <w:r w:rsidRPr="004E3848">
        <w:rPr>
          <w:rFonts w:ascii="Times New Roman" w:hAnsi="Times New Roman" w:cs="Times New Roman"/>
          <w:sz w:val="28"/>
          <w:szCs w:val="28"/>
        </w:rPr>
        <w:t xml:space="preserve">Признать утратившими </w:t>
      </w:r>
      <w:proofErr w:type="spellStart"/>
      <w:r w:rsidRPr="004E3848">
        <w:rPr>
          <w:rFonts w:ascii="Times New Roman" w:hAnsi="Times New Roman" w:cs="Times New Roman"/>
          <w:sz w:val="28"/>
          <w:szCs w:val="28"/>
        </w:rPr>
        <w:t>силуРешение</w:t>
      </w:r>
      <w:proofErr w:type="spellEnd"/>
      <w:r w:rsidRPr="004E3848">
        <w:rPr>
          <w:rFonts w:ascii="Times New Roman" w:hAnsi="Times New Roman" w:cs="Times New Roman"/>
          <w:sz w:val="28"/>
          <w:szCs w:val="28"/>
        </w:rPr>
        <w:t xml:space="preserve"> Совета депутатов </w:t>
      </w:r>
      <w:proofErr w:type="spellStart"/>
      <w:r w:rsidRPr="004E3848">
        <w:rPr>
          <w:rFonts w:ascii="Times New Roman" w:hAnsi="Times New Roman" w:cs="Times New Roman"/>
          <w:sz w:val="28"/>
          <w:szCs w:val="28"/>
        </w:rPr>
        <w:t>Меретского</w:t>
      </w:r>
      <w:proofErr w:type="spellEnd"/>
    </w:p>
    <w:p w:rsidR="003647AE" w:rsidRPr="004E3848" w:rsidRDefault="003647AE" w:rsidP="003647AE">
      <w:pPr>
        <w:shd w:val="clear" w:color="auto" w:fill="FFFFFF"/>
        <w:spacing w:after="0" w:line="240" w:lineRule="auto"/>
        <w:jc w:val="both"/>
        <w:rPr>
          <w:rFonts w:ascii="Times New Roman" w:hAnsi="Times New Roman" w:cs="Times New Roman"/>
          <w:sz w:val="28"/>
          <w:szCs w:val="28"/>
        </w:rPr>
      </w:pPr>
      <w:proofErr w:type="gramStart"/>
      <w:r w:rsidRPr="004E3848">
        <w:rPr>
          <w:rFonts w:ascii="Times New Roman" w:hAnsi="Times New Roman" w:cs="Times New Roman"/>
          <w:sz w:val="28"/>
          <w:szCs w:val="28"/>
        </w:rPr>
        <w:t xml:space="preserve">сельсовета </w:t>
      </w:r>
      <w:proofErr w:type="spellStart"/>
      <w:r w:rsidRPr="004E3848">
        <w:rPr>
          <w:rFonts w:ascii="Times New Roman" w:hAnsi="Times New Roman" w:cs="Times New Roman"/>
          <w:sz w:val="28"/>
          <w:szCs w:val="28"/>
        </w:rPr>
        <w:t>Сузунского</w:t>
      </w:r>
      <w:proofErr w:type="spellEnd"/>
      <w:r w:rsidRPr="004E3848">
        <w:rPr>
          <w:rFonts w:ascii="Times New Roman" w:hAnsi="Times New Roman" w:cs="Times New Roman"/>
          <w:sz w:val="28"/>
          <w:szCs w:val="28"/>
        </w:rPr>
        <w:t xml:space="preserve">  района Новосибирской области от 12.04.2016 № 36 "</w:t>
      </w:r>
      <w:r w:rsidRPr="004E3848">
        <w:rPr>
          <w:rFonts w:ascii="Times New Roman" w:hAnsi="Times New Roman" w:cs="Times New Roman"/>
          <w:bCs/>
          <w:sz w:val="28"/>
          <w:szCs w:val="28"/>
        </w:rPr>
        <w:t xml:space="preserve"> Об утверждении Положения о порядке назначения, выплаты и перерасчета размера ежемесячной доплаты к страховой пенсии </w:t>
      </w:r>
      <w:r w:rsidRPr="004E3848">
        <w:rPr>
          <w:rFonts w:ascii="Times New Roman" w:hAnsi="Times New Roman" w:cs="Times New Roman"/>
          <w:sz w:val="28"/>
          <w:szCs w:val="28"/>
        </w:rPr>
        <w:t xml:space="preserve">выборным должностным лицам местного самоуправления </w:t>
      </w:r>
      <w:proofErr w:type="spellStart"/>
      <w:r w:rsidRPr="004E3848">
        <w:rPr>
          <w:rFonts w:ascii="Times New Roman" w:hAnsi="Times New Roman" w:cs="Times New Roman"/>
          <w:sz w:val="28"/>
          <w:szCs w:val="28"/>
        </w:rPr>
        <w:t>Меретского</w:t>
      </w:r>
      <w:proofErr w:type="spellEnd"/>
      <w:r w:rsidRPr="004E3848">
        <w:rPr>
          <w:rFonts w:ascii="Times New Roman" w:hAnsi="Times New Roman" w:cs="Times New Roman"/>
          <w:sz w:val="28"/>
          <w:szCs w:val="28"/>
        </w:rPr>
        <w:t xml:space="preserve"> сельсовета </w:t>
      </w:r>
      <w:proofErr w:type="spellStart"/>
      <w:r w:rsidRPr="004E3848">
        <w:rPr>
          <w:rFonts w:ascii="Times New Roman" w:hAnsi="Times New Roman" w:cs="Times New Roman"/>
          <w:sz w:val="28"/>
          <w:szCs w:val="28"/>
        </w:rPr>
        <w:t>Сузунского</w:t>
      </w:r>
      <w:proofErr w:type="spellEnd"/>
      <w:r w:rsidRPr="004E3848">
        <w:rPr>
          <w:rFonts w:ascii="Times New Roman" w:hAnsi="Times New Roman" w:cs="Times New Roman"/>
          <w:sz w:val="28"/>
          <w:szCs w:val="28"/>
        </w:rPr>
        <w:t xml:space="preserve"> района   Новосибирской области и пенсии за выслугу лет муниципальным служащим в органах местного самоуправления </w:t>
      </w:r>
      <w:proofErr w:type="spellStart"/>
      <w:r w:rsidRPr="004E3848">
        <w:rPr>
          <w:rFonts w:ascii="Times New Roman" w:hAnsi="Times New Roman" w:cs="Times New Roman"/>
          <w:sz w:val="28"/>
          <w:szCs w:val="28"/>
        </w:rPr>
        <w:t>Меретского</w:t>
      </w:r>
      <w:proofErr w:type="spellEnd"/>
      <w:r w:rsidRPr="004E3848">
        <w:rPr>
          <w:rFonts w:ascii="Times New Roman" w:hAnsi="Times New Roman" w:cs="Times New Roman"/>
          <w:sz w:val="28"/>
          <w:szCs w:val="28"/>
        </w:rPr>
        <w:t xml:space="preserve"> сельсовета </w:t>
      </w:r>
      <w:proofErr w:type="spellStart"/>
      <w:r w:rsidRPr="004E3848">
        <w:rPr>
          <w:rFonts w:ascii="Times New Roman" w:hAnsi="Times New Roman" w:cs="Times New Roman"/>
          <w:sz w:val="28"/>
          <w:szCs w:val="28"/>
        </w:rPr>
        <w:t>Сузунского</w:t>
      </w:r>
      <w:proofErr w:type="spellEnd"/>
      <w:r w:rsidRPr="004E3848">
        <w:rPr>
          <w:rFonts w:ascii="Times New Roman" w:hAnsi="Times New Roman" w:cs="Times New Roman"/>
          <w:sz w:val="28"/>
          <w:szCs w:val="28"/>
        </w:rPr>
        <w:t xml:space="preserve"> района   Новосибирской области»</w:t>
      </w:r>
      <w:proofErr w:type="gramEnd"/>
    </w:p>
    <w:p w:rsidR="003647AE" w:rsidRPr="0019312A" w:rsidRDefault="003647AE" w:rsidP="003647AE">
      <w:pPr>
        <w:pStyle w:val="a8"/>
        <w:ind w:firstLine="540"/>
        <w:jc w:val="both"/>
        <w:outlineLvl w:val="0"/>
        <w:rPr>
          <w:rFonts w:ascii="Times New Roman" w:hAnsi="Times New Roman" w:cs="Times New Roman"/>
          <w:sz w:val="28"/>
          <w:szCs w:val="28"/>
        </w:rPr>
      </w:pPr>
      <w:bookmarkStart w:id="1" w:name="sub_10003"/>
      <w:bookmarkEnd w:id="0"/>
      <w:r>
        <w:rPr>
          <w:rFonts w:ascii="Times New Roman" w:hAnsi="Times New Roman" w:cs="Times New Roman"/>
          <w:sz w:val="28"/>
          <w:szCs w:val="28"/>
        </w:rPr>
        <w:t>3</w:t>
      </w:r>
      <w:r w:rsidRPr="0019312A">
        <w:rPr>
          <w:rFonts w:ascii="Times New Roman" w:hAnsi="Times New Roman" w:cs="Times New Roman"/>
          <w:sz w:val="28"/>
          <w:szCs w:val="28"/>
        </w:rPr>
        <w:t xml:space="preserve">. Опубликовать настоящее решение в </w:t>
      </w:r>
      <w:r>
        <w:rPr>
          <w:rFonts w:ascii="Times New Roman" w:hAnsi="Times New Roman" w:cs="Times New Roman"/>
          <w:sz w:val="28"/>
          <w:szCs w:val="28"/>
        </w:rPr>
        <w:t>информационном бюллетене</w:t>
      </w:r>
      <w:r w:rsidRPr="0019312A">
        <w:rPr>
          <w:rFonts w:ascii="Times New Roman" w:hAnsi="Times New Roman" w:cs="Times New Roman"/>
          <w:sz w:val="28"/>
          <w:szCs w:val="28"/>
        </w:rPr>
        <w:t xml:space="preserve">  «</w:t>
      </w:r>
      <w:proofErr w:type="spellStart"/>
      <w:r>
        <w:rPr>
          <w:rFonts w:ascii="Times New Roman" w:hAnsi="Times New Roman" w:cs="Times New Roman"/>
          <w:sz w:val="28"/>
          <w:szCs w:val="28"/>
        </w:rPr>
        <w:t>Меретский</w:t>
      </w:r>
      <w:proofErr w:type="spellEnd"/>
      <w:r>
        <w:rPr>
          <w:rFonts w:ascii="Times New Roman" w:hAnsi="Times New Roman" w:cs="Times New Roman"/>
          <w:sz w:val="28"/>
          <w:szCs w:val="28"/>
        </w:rPr>
        <w:t xml:space="preserve"> вестник</w:t>
      </w:r>
      <w:r w:rsidRPr="0019312A">
        <w:rPr>
          <w:rFonts w:ascii="Times New Roman" w:hAnsi="Times New Roman" w:cs="Times New Roman"/>
          <w:sz w:val="28"/>
          <w:szCs w:val="28"/>
        </w:rPr>
        <w:t xml:space="preserve">» и разместить на официальном сайте в сети "Интернет". </w:t>
      </w:r>
    </w:p>
    <w:p w:rsidR="003647AE" w:rsidRPr="0019312A" w:rsidRDefault="003647AE" w:rsidP="003647AE">
      <w:pPr>
        <w:spacing w:after="0"/>
        <w:rPr>
          <w:rFonts w:ascii="Times New Roman" w:hAnsi="Times New Roman" w:cs="Times New Roman"/>
          <w:sz w:val="28"/>
          <w:szCs w:val="28"/>
        </w:rPr>
      </w:pPr>
    </w:p>
    <w:p w:rsidR="003647AE" w:rsidRPr="0019312A" w:rsidRDefault="003647AE" w:rsidP="003647AE">
      <w:pPr>
        <w:shd w:val="clear" w:color="auto" w:fill="FFFFFF"/>
        <w:spacing w:after="0" w:line="0" w:lineRule="atLeast"/>
        <w:jc w:val="both"/>
        <w:rPr>
          <w:rFonts w:ascii="Times New Roman" w:hAnsi="Times New Roman" w:cs="Times New Roman"/>
          <w:color w:val="000000"/>
          <w:sz w:val="28"/>
          <w:szCs w:val="28"/>
        </w:rPr>
      </w:pPr>
      <w:r w:rsidRPr="0019312A">
        <w:rPr>
          <w:rFonts w:ascii="Times New Roman" w:hAnsi="Times New Roman" w:cs="Times New Roman"/>
          <w:color w:val="000000"/>
          <w:sz w:val="28"/>
          <w:szCs w:val="28"/>
        </w:rPr>
        <w:t xml:space="preserve">Глава </w:t>
      </w:r>
      <w:proofErr w:type="spellStart"/>
      <w:r>
        <w:rPr>
          <w:rFonts w:ascii="Times New Roman" w:hAnsi="Times New Roman" w:cs="Times New Roman"/>
          <w:color w:val="000000"/>
          <w:sz w:val="28"/>
          <w:szCs w:val="28"/>
        </w:rPr>
        <w:t>Меретского</w:t>
      </w:r>
      <w:proofErr w:type="spellEnd"/>
      <w:r w:rsidRPr="0019312A">
        <w:rPr>
          <w:rFonts w:ascii="Times New Roman" w:hAnsi="Times New Roman" w:cs="Times New Roman"/>
          <w:color w:val="000000"/>
          <w:sz w:val="28"/>
          <w:szCs w:val="28"/>
        </w:rPr>
        <w:t xml:space="preserve"> сельсовета </w:t>
      </w:r>
    </w:p>
    <w:p w:rsidR="003647AE" w:rsidRPr="0019312A" w:rsidRDefault="003647AE" w:rsidP="003647AE">
      <w:pPr>
        <w:shd w:val="clear" w:color="auto" w:fill="FFFFFF"/>
        <w:spacing w:after="0" w:line="0" w:lineRule="atLeast"/>
        <w:jc w:val="both"/>
        <w:rPr>
          <w:rFonts w:ascii="Times New Roman" w:hAnsi="Times New Roman" w:cs="Times New Roman"/>
          <w:color w:val="000000"/>
          <w:sz w:val="28"/>
          <w:szCs w:val="28"/>
        </w:rPr>
      </w:pPr>
      <w:proofErr w:type="spellStart"/>
      <w:r w:rsidRPr="0019312A">
        <w:rPr>
          <w:rFonts w:ascii="Times New Roman" w:hAnsi="Times New Roman" w:cs="Times New Roman"/>
          <w:color w:val="000000"/>
          <w:sz w:val="28"/>
          <w:szCs w:val="28"/>
        </w:rPr>
        <w:t>Сузунского</w:t>
      </w:r>
      <w:proofErr w:type="spellEnd"/>
      <w:r w:rsidRPr="0019312A">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rPr>
        <w:t xml:space="preserve">                             А.Ю.Дерябин</w:t>
      </w:r>
    </w:p>
    <w:p w:rsidR="003647AE" w:rsidRPr="0019312A" w:rsidRDefault="003647AE" w:rsidP="003647AE">
      <w:pPr>
        <w:shd w:val="clear" w:color="auto" w:fill="FFFFFF"/>
        <w:spacing w:after="0" w:line="0" w:lineRule="atLeast"/>
        <w:jc w:val="both"/>
        <w:rPr>
          <w:rFonts w:ascii="Times New Roman" w:hAnsi="Times New Roman" w:cs="Times New Roman"/>
          <w:color w:val="000000"/>
          <w:sz w:val="28"/>
          <w:szCs w:val="28"/>
        </w:rPr>
      </w:pPr>
    </w:p>
    <w:p w:rsidR="003647AE" w:rsidRPr="0019312A" w:rsidRDefault="003647AE" w:rsidP="003647AE">
      <w:pPr>
        <w:shd w:val="clear" w:color="auto" w:fill="FFFFFF"/>
        <w:spacing w:after="0" w:line="0" w:lineRule="atLeast"/>
        <w:jc w:val="both"/>
        <w:rPr>
          <w:rFonts w:ascii="Times New Roman" w:hAnsi="Times New Roman" w:cs="Times New Roman"/>
          <w:color w:val="000000"/>
          <w:sz w:val="28"/>
          <w:szCs w:val="28"/>
        </w:rPr>
      </w:pPr>
      <w:r w:rsidRPr="0019312A">
        <w:rPr>
          <w:rFonts w:ascii="Times New Roman" w:hAnsi="Times New Roman" w:cs="Times New Roman"/>
          <w:color w:val="000000"/>
          <w:sz w:val="28"/>
          <w:szCs w:val="28"/>
        </w:rPr>
        <w:t>Председатель Совета депутатов</w:t>
      </w:r>
    </w:p>
    <w:p w:rsidR="003647AE" w:rsidRPr="0019312A" w:rsidRDefault="003647AE" w:rsidP="003647AE">
      <w:pPr>
        <w:shd w:val="clear" w:color="auto" w:fill="FFFFFF"/>
        <w:spacing w:after="0" w:line="0" w:lineRule="atLeast"/>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Меретского</w:t>
      </w:r>
      <w:proofErr w:type="spellEnd"/>
      <w:r w:rsidRPr="0019312A">
        <w:rPr>
          <w:rFonts w:ascii="Times New Roman" w:hAnsi="Times New Roman" w:cs="Times New Roman"/>
          <w:color w:val="000000"/>
          <w:sz w:val="28"/>
          <w:szCs w:val="28"/>
        </w:rPr>
        <w:t xml:space="preserve"> сельсовета</w:t>
      </w:r>
    </w:p>
    <w:p w:rsidR="003647AE" w:rsidRPr="0019312A" w:rsidRDefault="003647AE" w:rsidP="003647AE">
      <w:pPr>
        <w:shd w:val="clear" w:color="auto" w:fill="FFFFFF"/>
        <w:spacing w:after="0" w:line="240" w:lineRule="auto"/>
        <w:jc w:val="both"/>
        <w:rPr>
          <w:rFonts w:ascii="Times New Roman" w:hAnsi="Times New Roman" w:cs="Times New Roman"/>
          <w:color w:val="000000"/>
          <w:sz w:val="28"/>
          <w:szCs w:val="28"/>
        </w:rPr>
      </w:pPr>
      <w:proofErr w:type="spellStart"/>
      <w:r w:rsidRPr="0019312A">
        <w:rPr>
          <w:rFonts w:ascii="Times New Roman" w:hAnsi="Times New Roman" w:cs="Times New Roman"/>
          <w:color w:val="000000"/>
          <w:sz w:val="28"/>
          <w:szCs w:val="28"/>
        </w:rPr>
        <w:t>Сузунского</w:t>
      </w:r>
      <w:proofErr w:type="spellEnd"/>
      <w:r w:rsidRPr="0019312A">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rPr>
        <w:t xml:space="preserve">                              О.Ю.Федоров</w:t>
      </w:r>
    </w:p>
    <w:p w:rsidR="003647AE" w:rsidRPr="0019312A" w:rsidRDefault="003647AE" w:rsidP="003647AE">
      <w:pPr>
        <w:shd w:val="clear" w:color="auto" w:fill="FFFFFF"/>
        <w:spacing w:after="0" w:line="240" w:lineRule="auto"/>
        <w:jc w:val="right"/>
        <w:rPr>
          <w:rFonts w:ascii="Times New Roman" w:hAnsi="Times New Roman" w:cs="Times New Roman"/>
          <w:color w:val="000000"/>
          <w:sz w:val="28"/>
          <w:szCs w:val="28"/>
        </w:rPr>
      </w:pPr>
      <w:r w:rsidRPr="0019312A">
        <w:rPr>
          <w:rFonts w:ascii="Times New Roman" w:hAnsi="Times New Roman" w:cs="Times New Roman"/>
          <w:color w:val="000000"/>
          <w:sz w:val="28"/>
          <w:szCs w:val="28"/>
        </w:rPr>
        <w:lastRenderedPageBreak/>
        <w:t> </w:t>
      </w:r>
      <w:bookmarkEnd w:id="1"/>
      <w:r w:rsidRPr="0019312A">
        <w:rPr>
          <w:rFonts w:ascii="Times New Roman" w:hAnsi="Times New Roman" w:cs="Times New Roman"/>
          <w:color w:val="000000"/>
          <w:sz w:val="28"/>
          <w:szCs w:val="28"/>
        </w:rPr>
        <w:t>Приложение</w:t>
      </w:r>
    </w:p>
    <w:p w:rsidR="003647AE" w:rsidRPr="0019312A" w:rsidRDefault="003647AE" w:rsidP="003647AE">
      <w:pPr>
        <w:shd w:val="clear" w:color="auto" w:fill="FFFFFF"/>
        <w:spacing w:after="0" w:line="240" w:lineRule="auto"/>
        <w:jc w:val="right"/>
        <w:rPr>
          <w:rFonts w:ascii="Times New Roman" w:hAnsi="Times New Roman" w:cs="Times New Roman"/>
          <w:color w:val="000000"/>
          <w:sz w:val="28"/>
          <w:szCs w:val="28"/>
        </w:rPr>
      </w:pPr>
      <w:r w:rsidRPr="0019312A">
        <w:rPr>
          <w:rFonts w:ascii="Times New Roman" w:hAnsi="Times New Roman" w:cs="Times New Roman"/>
          <w:color w:val="000000"/>
          <w:sz w:val="28"/>
          <w:szCs w:val="28"/>
        </w:rPr>
        <w:t xml:space="preserve">к решению </w:t>
      </w:r>
    </w:p>
    <w:p w:rsidR="003647AE" w:rsidRPr="0019312A" w:rsidRDefault="003647AE" w:rsidP="003647AE">
      <w:pPr>
        <w:shd w:val="clear" w:color="auto" w:fill="FFFFFF"/>
        <w:spacing w:after="0" w:line="240" w:lineRule="auto"/>
        <w:jc w:val="right"/>
        <w:rPr>
          <w:rFonts w:ascii="Times New Roman" w:hAnsi="Times New Roman" w:cs="Times New Roman"/>
          <w:color w:val="000000"/>
          <w:sz w:val="28"/>
          <w:szCs w:val="28"/>
        </w:rPr>
      </w:pPr>
      <w:r w:rsidRPr="0019312A">
        <w:rPr>
          <w:rFonts w:ascii="Times New Roman" w:hAnsi="Times New Roman" w:cs="Times New Roman"/>
          <w:color w:val="000000"/>
          <w:sz w:val="28"/>
          <w:szCs w:val="28"/>
        </w:rPr>
        <w:t>Совета депутатов</w:t>
      </w:r>
    </w:p>
    <w:p w:rsidR="003647AE" w:rsidRPr="0019312A" w:rsidRDefault="003647AE" w:rsidP="003647AE">
      <w:pPr>
        <w:shd w:val="clear" w:color="auto" w:fill="FFFFFF"/>
        <w:spacing w:after="0" w:line="240" w:lineRule="auto"/>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Меретского</w:t>
      </w:r>
      <w:proofErr w:type="spellEnd"/>
      <w:r w:rsidRPr="0019312A">
        <w:rPr>
          <w:rFonts w:ascii="Times New Roman" w:hAnsi="Times New Roman" w:cs="Times New Roman"/>
          <w:color w:val="000000"/>
          <w:sz w:val="28"/>
          <w:szCs w:val="28"/>
        </w:rPr>
        <w:t xml:space="preserve"> сельсовета </w:t>
      </w:r>
    </w:p>
    <w:p w:rsidR="003647AE" w:rsidRPr="0019312A" w:rsidRDefault="003647AE" w:rsidP="003647AE">
      <w:pPr>
        <w:shd w:val="clear" w:color="auto" w:fill="FFFFFF"/>
        <w:spacing w:after="0" w:line="240" w:lineRule="auto"/>
        <w:jc w:val="right"/>
        <w:rPr>
          <w:rFonts w:ascii="Times New Roman" w:hAnsi="Times New Roman" w:cs="Times New Roman"/>
          <w:color w:val="000000"/>
          <w:sz w:val="28"/>
          <w:szCs w:val="28"/>
        </w:rPr>
      </w:pPr>
      <w:proofErr w:type="spellStart"/>
      <w:r w:rsidRPr="0019312A">
        <w:rPr>
          <w:rFonts w:ascii="Times New Roman" w:hAnsi="Times New Roman" w:cs="Times New Roman"/>
          <w:color w:val="000000"/>
          <w:sz w:val="28"/>
          <w:szCs w:val="28"/>
        </w:rPr>
        <w:t>Сузунского</w:t>
      </w:r>
      <w:proofErr w:type="spellEnd"/>
      <w:r w:rsidRPr="0019312A">
        <w:rPr>
          <w:rFonts w:ascii="Times New Roman" w:hAnsi="Times New Roman" w:cs="Times New Roman"/>
          <w:color w:val="000000"/>
          <w:sz w:val="28"/>
          <w:szCs w:val="28"/>
        </w:rPr>
        <w:t xml:space="preserve">  района </w:t>
      </w:r>
    </w:p>
    <w:p w:rsidR="003647AE" w:rsidRPr="0019312A" w:rsidRDefault="003647AE" w:rsidP="003647AE">
      <w:pPr>
        <w:shd w:val="clear" w:color="auto" w:fill="FFFFFF"/>
        <w:spacing w:after="0" w:line="240" w:lineRule="auto"/>
        <w:jc w:val="right"/>
        <w:rPr>
          <w:rFonts w:ascii="Times New Roman" w:hAnsi="Times New Roman" w:cs="Times New Roman"/>
          <w:color w:val="000000"/>
          <w:sz w:val="28"/>
          <w:szCs w:val="28"/>
        </w:rPr>
      </w:pPr>
      <w:r w:rsidRPr="0019312A">
        <w:rPr>
          <w:rFonts w:ascii="Times New Roman" w:hAnsi="Times New Roman" w:cs="Times New Roman"/>
          <w:color w:val="000000"/>
          <w:sz w:val="28"/>
          <w:szCs w:val="28"/>
        </w:rPr>
        <w:t>Новосибирской области</w:t>
      </w:r>
    </w:p>
    <w:p w:rsidR="003647AE" w:rsidRPr="0019312A" w:rsidRDefault="003647AE" w:rsidP="003647AE">
      <w:pPr>
        <w:shd w:val="clear" w:color="auto" w:fill="FFFFFF"/>
        <w:spacing w:after="0" w:line="240" w:lineRule="auto"/>
        <w:jc w:val="right"/>
        <w:rPr>
          <w:rFonts w:ascii="Times New Roman" w:hAnsi="Times New Roman" w:cs="Times New Roman"/>
          <w:color w:val="000000"/>
          <w:sz w:val="28"/>
          <w:szCs w:val="28"/>
        </w:rPr>
      </w:pPr>
      <w:r w:rsidRPr="0019312A">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07.04.2017</w:t>
      </w:r>
      <w:r w:rsidRPr="001931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78</w:t>
      </w:r>
    </w:p>
    <w:p w:rsidR="003647AE" w:rsidRPr="0019312A" w:rsidRDefault="003647AE" w:rsidP="003647AE">
      <w:pPr>
        <w:pStyle w:val="2"/>
        <w:keepNext w:val="0"/>
        <w:widowControl w:val="0"/>
        <w:spacing w:before="0" w:line="240" w:lineRule="auto"/>
        <w:jc w:val="center"/>
        <w:rPr>
          <w:rFonts w:ascii="Times New Roman" w:hAnsi="Times New Roman" w:cs="Times New Roman"/>
          <w:b w:val="0"/>
          <w:sz w:val="28"/>
          <w:szCs w:val="28"/>
        </w:rPr>
      </w:pPr>
    </w:p>
    <w:p w:rsidR="003647AE" w:rsidRPr="004E3848" w:rsidRDefault="003647AE" w:rsidP="003647AE">
      <w:pPr>
        <w:pStyle w:val="2"/>
        <w:keepNext w:val="0"/>
        <w:widowControl w:val="0"/>
        <w:spacing w:before="0" w:line="240" w:lineRule="auto"/>
        <w:jc w:val="center"/>
        <w:rPr>
          <w:rFonts w:ascii="Times New Roman" w:hAnsi="Times New Roman" w:cs="Times New Roman"/>
          <w:b w:val="0"/>
          <w:color w:val="auto"/>
          <w:sz w:val="28"/>
          <w:szCs w:val="28"/>
        </w:rPr>
      </w:pPr>
      <w:r w:rsidRPr="004E3848">
        <w:rPr>
          <w:rFonts w:ascii="Times New Roman" w:hAnsi="Times New Roman" w:cs="Times New Roman"/>
          <w:b w:val="0"/>
          <w:color w:val="auto"/>
          <w:sz w:val="28"/>
          <w:szCs w:val="28"/>
        </w:rPr>
        <w:t>ПОЛОЖЕНИЕ</w:t>
      </w:r>
    </w:p>
    <w:p w:rsidR="003647AE" w:rsidRPr="004E3848" w:rsidRDefault="003647AE" w:rsidP="003647AE">
      <w:pPr>
        <w:pStyle w:val="2"/>
        <w:keepNext w:val="0"/>
        <w:widowControl w:val="0"/>
        <w:spacing w:before="0" w:line="240" w:lineRule="auto"/>
        <w:ind w:firstLine="709"/>
        <w:jc w:val="center"/>
        <w:rPr>
          <w:rFonts w:ascii="Times New Roman" w:hAnsi="Times New Roman" w:cs="Times New Roman"/>
          <w:b w:val="0"/>
          <w:color w:val="auto"/>
          <w:sz w:val="28"/>
          <w:szCs w:val="28"/>
        </w:rPr>
      </w:pPr>
      <w:r w:rsidRPr="004E3848">
        <w:rPr>
          <w:rFonts w:ascii="Times New Roman" w:hAnsi="Times New Roman" w:cs="Times New Roman"/>
          <w:b w:val="0"/>
          <w:color w:val="auto"/>
          <w:sz w:val="28"/>
          <w:szCs w:val="28"/>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Pr>
          <w:rFonts w:ascii="Times New Roman" w:hAnsi="Times New Roman" w:cs="Times New Roman"/>
          <w:b w:val="0"/>
          <w:color w:val="auto"/>
          <w:sz w:val="28"/>
          <w:szCs w:val="28"/>
        </w:rPr>
        <w:t>Меретского</w:t>
      </w:r>
      <w:proofErr w:type="spellEnd"/>
      <w:r>
        <w:rPr>
          <w:rFonts w:ascii="Times New Roman" w:hAnsi="Times New Roman" w:cs="Times New Roman"/>
          <w:b w:val="0"/>
          <w:color w:val="auto"/>
          <w:sz w:val="28"/>
          <w:szCs w:val="28"/>
        </w:rPr>
        <w:t xml:space="preserve"> </w:t>
      </w:r>
      <w:r w:rsidRPr="004E3848">
        <w:rPr>
          <w:rFonts w:ascii="Times New Roman" w:hAnsi="Times New Roman" w:cs="Times New Roman"/>
          <w:b w:val="0"/>
          <w:color w:val="auto"/>
          <w:sz w:val="28"/>
          <w:szCs w:val="28"/>
        </w:rPr>
        <w:t xml:space="preserve">сельсовета </w:t>
      </w:r>
      <w:proofErr w:type="spellStart"/>
      <w:r w:rsidRPr="004E3848">
        <w:rPr>
          <w:rFonts w:ascii="Times New Roman" w:hAnsi="Times New Roman" w:cs="Times New Roman"/>
          <w:b w:val="0"/>
          <w:color w:val="auto"/>
          <w:sz w:val="28"/>
          <w:szCs w:val="28"/>
        </w:rPr>
        <w:t>Сузунского</w:t>
      </w:r>
      <w:proofErr w:type="spellEnd"/>
      <w:r w:rsidRPr="004E3848">
        <w:rPr>
          <w:rFonts w:ascii="Times New Roman" w:hAnsi="Times New Roman" w:cs="Times New Roman"/>
          <w:b w:val="0"/>
          <w:color w:val="auto"/>
          <w:sz w:val="28"/>
          <w:szCs w:val="28"/>
        </w:rPr>
        <w:t xml:space="preserve"> района   Новосибирской области и пенсии за выслугу лет муниципальным служащим в органах местного самоуправления </w:t>
      </w:r>
      <w:proofErr w:type="spellStart"/>
      <w:r>
        <w:rPr>
          <w:rFonts w:ascii="Times New Roman" w:hAnsi="Times New Roman" w:cs="Times New Roman"/>
          <w:b w:val="0"/>
          <w:color w:val="auto"/>
          <w:sz w:val="28"/>
          <w:szCs w:val="28"/>
        </w:rPr>
        <w:t>Меретского</w:t>
      </w:r>
      <w:proofErr w:type="spellEnd"/>
      <w:r>
        <w:rPr>
          <w:rFonts w:ascii="Times New Roman" w:hAnsi="Times New Roman" w:cs="Times New Roman"/>
          <w:b w:val="0"/>
          <w:color w:val="auto"/>
          <w:sz w:val="28"/>
          <w:szCs w:val="28"/>
        </w:rPr>
        <w:t xml:space="preserve"> </w:t>
      </w:r>
      <w:r w:rsidRPr="004E3848">
        <w:rPr>
          <w:rFonts w:ascii="Times New Roman" w:hAnsi="Times New Roman" w:cs="Times New Roman"/>
          <w:b w:val="0"/>
          <w:color w:val="auto"/>
          <w:sz w:val="28"/>
          <w:szCs w:val="28"/>
        </w:rPr>
        <w:t xml:space="preserve">сельсовета </w:t>
      </w:r>
      <w:proofErr w:type="spellStart"/>
      <w:r w:rsidRPr="004E3848">
        <w:rPr>
          <w:rFonts w:ascii="Times New Roman" w:hAnsi="Times New Roman" w:cs="Times New Roman"/>
          <w:b w:val="0"/>
          <w:color w:val="auto"/>
          <w:sz w:val="28"/>
          <w:szCs w:val="28"/>
        </w:rPr>
        <w:t>Сузунского</w:t>
      </w:r>
      <w:proofErr w:type="spellEnd"/>
      <w:r w:rsidRPr="004E3848">
        <w:rPr>
          <w:rFonts w:ascii="Times New Roman" w:hAnsi="Times New Roman" w:cs="Times New Roman"/>
          <w:b w:val="0"/>
          <w:color w:val="auto"/>
          <w:sz w:val="28"/>
          <w:szCs w:val="28"/>
        </w:rPr>
        <w:t xml:space="preserve"> района   Новосибирской области</w:t>
      </w:r>
    </w:p>
    <w:p w:rsidR="003647AE" w:rsidRPr="0019312A" w:rsidRDefault="003647AE" w:rsidP="003647AE">
      <w:pPr>
        <w:widowControl w:val="0"/>
        <w:tabs>
          <w:tab w:val="left" w:pos="900"/>
        </w:tabs>
        <w:spacing w:after="0" w:line="240" w:lineRule="auto"/>
        <w:ind w:firstLine="360"/>
        <w:jc w:val="both"/>
        <w:rPr>
          <w:rFonts w:ascii="Times New Roman" w:hAnsi="Times New Roman" w:cs="Times New Roman"/>
          <w:sz w:val="28"/>
          <w:szCs w:val="28"/>
        </w:rPr>
      </w:pPr>
    </w:p>
    <w:p w:rsidR="003647AE" w:rsidRPr="0019312A" w:rsidRDefault="003647AE" w:rsidP="003647AE">
      <w:pPr>
        <w:widowControl w:val="0"/>
        <w:tabs>
          <w:tab w:val="left" w:pos="900"/>
        </w:tabs>
        <w:spacing w:after="0" w:line="240" w:lineRule="auto"/>
        <w:jc w:val="center"/>
        <w:rPr>
          <w:rFonts w:ascii="Times New Roman" w:hAnsi="Times New Roman" w:cs="Times New Roman"/>
          <w:b/>
          <w:sz w:val="28"/>
          <w:szCs w:val="28"/>
        </w:rPr>
      </w:pPr>
      <w:r w:rsidRPr="0019312A">
        <w:rPr>
          <w:rFonts w:ascii="Times New Roman" w:hAnsi="Times New Roman" w:cs="Times New Roman"/>
          <w:b/>
          <w:sz w:val="28"/>
          <w:szCs w:val="28"/>
        </w:rPr>
        <w:t>1. Общие положения</w:t>
      </w:r>
    </w:p>
    <w:p w:rsidR="003647AE" w:rsidRPr="0019312A" w:rsidRDefault="003647AE" w:rsidP="003647AE">
      <w:pPr>
        <w:pStyle w:val="11"/>
        <w:shd w:val="clear" w:color="auto" w:fill="auto"/>
        <w:tabs>
          <w:tab w:val="left" w:pos="1276"/>
        </w:tabs>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1.1. </w:t>
      </w:r>
      <w:proofErr w:type="gramStart"/>
      <w:r w:rsidRPr="0019312A">
        <w:rPr>
          <w:rFonts w:ascii="Times New Roman" w:hAnsi="Times New Roman" w:cs="Times New Roman"/>
          <w:sz w:val="28"/>
          <w:szCs w:val="28"/>
        </w:rPr>
        <w:t xml:space="preserve">Настоящее Положение определяет порядок назначения, выплаты и перерасчета ежемесячной доплаты к страховой пенсии по старости (инвалидности) выборным должностным лицам органов местного самоуправления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19312A">
        <w:rPr>
          <w:rFonts w:ascii="Times New Roman" w:hAnsi="Times New Roman" w:cs="Times New Roman"/>
          <w:sz w:val="28"/>
          <w:szCs w:val="28"/>
        </w:rPr>
        <w:t xml:space="preserve">сельсовета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самоуправления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19312A">
        <w:rPr>
          <w:rFonts w:ascii="Times New Roman" w:hAnsi="Times New Roman" w:cs="Times New Roman"/>
          <w:sz w:val="28"/>
          <w:szCs w:val="28"/>
        </w:rPr>
        <w:t xml:space="preserve">сельсовета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Новосибирской области (далее - муниципальные служащие), устанавливаемой в</w:t>
      </w:r>
      <w:proofErr w:type="gramEnd"/>
      <w:r w:rsidRPr="0019312A">
        <w:rPr>
          <w:rFonts w:ascii="Times New Roman" w:hAnsi="Times New Roman" w:cs="Times New Roman"/>
          <w:sz w:val="28"/>
          <w:szCs w:val="28"/>
        </w:rPr>
        <w:t xml:space="preserve"> </w:t>
      </w:r>
      <w:proofErr w:type="gramStart"/>
      <w:r w:rsidRPr="0019312A">
        <w:rPr>
          <w:rFonts w:ascii="Times New Roman" w:hAnsi="Times New Roman" w:cs="Times New Roman"/>
          <w:sz w:val="28"/>
          <w:szCs w:val="28"/>
        </w:rPr>
        <w:t>соответствии с Законом Новосибирской области</w:t>
      </w:r>
      <w:r w:rsidRPr="0019312A">
        <w:rPr>
          <w:rFonts w:ascii="Times New Roman" w:hAnsi="Times New Roman" w:cs="Times New Roman"/>
          <w:sz w:val="28"/>
          <w:szCs w:val="28"/>
          <w:lang w:bidi="ru-RU"/>
        </w:rPr>
        <w:t xml:space="preserve"> от 11.05.2000 г. № 95-ОЗ «О правовом статусе лиц, замещающих государственные должности Новосибирской области, Федеральным законом от 02.03.2007 г. № 25-ФЗ «О муниципальной службе в Российской Федерации». </w:t>
      </w:r>
      <w:proofErr w:type="gramEnd"/>
    </w:p>
    <w:p w:rsidR="003647AE" w:rsidRPr="0019312A" w:rsidRDefault="003647AE" w:rsidP="003647AE">
      <w:pPr>
        <w:pStyle w:val="11"/>
        <w:shd w:val="clear" w:color="auto" w:fill="auto"/>
        <w:tabs>
          <w:tab w:val="left" w:pos="1254"/>
        </w:tabs>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1.2. </w:t>
      </w:r>
      <w:proofErr w:type="gramStart"/>
      <w:r w:rsidRPr="0019312A">
        <w:rPr>
          <w:rFonts w:ascii="Times New Roman" w:hAnsi="Times New Roman" w:cs="Times New Roman"/>
          <w:sz w:val="28"/>
          <w:szCs w:val="28"/>
          <w:lang w:bidi="ru-RU"/>
        </w:rPr>
        <w:t>Ежемесячная доплата и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 декабря 2013 г.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 апреля 1991 г. № 1032-1</w:t>
      </w:r>
      <w:proofErr w:type="gramEnd"/>
      <w:r w:rsidRPr="0019312A">
        <w:rPr>
          <w:rFonts w:ascii="Times New Roman" w:hAnsi="Times New Roman" w:cs="Times New Roman"/>
          <w:sz w:val="28"/>
          <w:szCs w:val="28"/>
          <w:lang w:bidi="ru-RU"/>
        </w:rPr>
        <w:t xml:space="preserve"> «О занятости населения в Российской Федерации» (далее – Закон Российской Федерации «О занятости населения в Российской Федерации») и выплачивается ежемесячно.</w:t>
      </w:r>
    </w:p>
    <w:p w:rsidR="003647AE" w:rsidRPr="0019312A" w:rsidRDefault="003647AE" w:rsidP="003647AE">
      <w:pPr>
        <w:widowControl w:val="0"/>
        <w:tabs>
          <w:tab w:val="left" w:pos="900"/>
        </w:tabs>
        <w:spacing w:after="0" w:line="240" w:lineRule="auto"/>
        <w:ind w:firstLine="709"/>
        <w:jc w:val="center"/>
        <w:rPr>
          <w:rFonts w:ascii="Times New Roman" w:hAnsi="Times New Roman" w:cs="Times New Roman"/>
          <w:b/>
          <w:sz w:val="28"/>
          <w:szCs w:val="28"/>
          <w:lang w:bidi="ru-RU"/>
        </w:rPr>
      </w:pPr>
    </w:p>
    <w:p w:rsidR="003647AE" w:rsidRPr="0019312A" w:rsidRDefault="003647AE" w:rsidP="003647AE">
      <w:pPr>
        <w:widowControl w:val="0"/>
        <w:tabs>
          <w:tab w:val="left" w:pos="900"/>
        </w:tabs>
        <w:spacing w:after="0" w:line="240" w:lineRule="auto"/>
        <w:jc w:val="center"/>
        <w:rPr>
          <w:rFonts w:ascii="Times New Roman" w:hAnsi="Times New Roman" w:cs="Times New Roman"/>
          <w:b/>
          <w:sz w:val="28"/>
          <w:szCs w:val="28"/>
          <w:lang w:bidi="ru-RU"/>
        </w:rPr>
      </w:pPr>
      <w:r w:rsidRPr="0019312A">
        <w:rPr>
          <w:rFonts w:ascii="Times New Roman" w:hAnsi="Times New Roman" w:cs="Times New Roman"/>
          <w:b/>
          <w:sz w:val="28"/>
          <w:szCs w:val="28"/>
          <w:lang w:bidi="ru-RU"/>
        </w:rPr>
        <w:t xml:space="preserve">2. Условия назначения и порядок определения </w:t>
      </w:r>
    </w:p>
    <w:p w:rsidR="003647AE" w:rsidRPr="0019312A" w:rsidRDefault="003647AE" w:rsidP="003647AE">
      <w:pPr>
        <w:widowControl w:val="0"/>
        <w:tabs>
          <w:tab w:val="left" w:pos="900"/>
        </w:tabs>
        <w:spacing w:after="0" w:line="240" w:lineRule="auto"/>
        <w:jc w:val="center"/>
        <w:rPr>
          <w:rFonts w:ascii="Times New Roman" w:hAnsi="Times New Roman" w:cs="Times New Roman"/>
          <w:b/>
          <w:sz w:val="28"/>
          <w:szCs w:val="28"/>
          <w:lang w:bidi="ru-RU"/>
        </w:rPr>
      </w:pPr>
      <w:r w:rsidRPr="0019312A">
        <w:rPr>
          <w:rFonts w:ascii="Times New Roman" w:hAnsi="Times New Roman" w:cs="Times New Roman"/>
          <w:b/>
          <w:sz w:val="28"/>
          <w:szCs w:val="28"/>
          <w:lang w:bidi="ru-RU"/>
        </w:rPr>
        <w:t xml:space="preserve">размера ежемесячной доплаты </w:t>
      </w:r>
    </w:p>
    <w:p w:rsidR="003647AE" w:rsidRPr="0019312A" w:rsidRDefault="003647AE" w:rsidP="003647AE">
      <w:pPr>
        <w:widowControl w:val="0"/>
        <w:tabs>
          <w:tab w:val="left" w:pos="900"/>
        </w:tabs>
        <w:spacing w:after="0" w:line="240" w:lineRule="auto"/>
        <w:ind w:firstLine="709"/>
        <w:jc w:val="center"/>
        <w:rPr>
          <w:rFonts w:ascii="Times New Roman" w:hAnsi="Times New Roman" w:cs="Times New Roman"/>
          <w:b/>
          <w:sz w:val="28"/>
          <w:szCs w:val="28"/>
          <w:lang w:bidi="ru-RU"/>
        </w:rPr>
      </w:pPr>
    </w:p>
    <w:p w:rsidR="003647AE" w:rsidRPr="0019312A" w:rsidRDefault="003647AE" w:rsidP="003647AE">
      <w:pPr>
        <w:pStyle w:val="11"/>
        <w:shd w:val="clear" w:color="auto" w:fill="auto"/>
        <w:tabs>
          <w:tab w:val="left" w:pos="1254"/>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2.1. </w:t>
      </w:r>
      <w:proofErr w:type="gramStart"/>
      <w:r w:rsidRPr="0019312A">
        <w:rPr>
          <w:rFonts w:ascii="Times New Roman" w:hAnsi="Times New Roman" w:cs="Times New Roman"/>
          <w:sz w:val="28"/>
          <w:szCs w:val="28"/>
          <w:lang w:bidi="ru-RU"/>
        </w:rPr>
        <w:t xml:space="preserve">Выборные должностные лица органов местного самоуправления </w:t>
      </w:r>
      <w:proofErr w:type="spellStart"/>
      <w:r>
        <w:rPr>
          <w:rFonts w:ascii="Times New Roman" w:hAnsi="Times New Roman" w:cs="Times New Roman"/>
          <w:sz w:val="28"/>
          <w:szCs w:val="28"/>
          <w:lang w:bidi="ru-RU"/>
        </w:rPr>
        <w:t>Меретского</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 xml:space="preserve">сельсовета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 (Глава муниципального образования, председатель Совета депутатов,  депутат Совета </w:t>
      </w:r>
      <w:r w:rsidRPr="0019312A">
        <w:rPr>
          <w:rFonts w:ascii="Times New Roman" w:hAnsi="Times New Roman" w:cs="Times New Roman"/>
          <w:sz w:val="28"/>
          <w:szCs w:val="28"/>
          <w:lang w:bidi="ru-RU"/>
        </w:rPr>
        <w:lastRenderedPageBreak/>
        <w:t xml:space="preserve">депутатов муниципального образования, работавший на постоянной основе (далее – выборные должностные лица), замещавшие муниципальные должности на постоянной основе не менее 3 (трех) лет, получавшие ежемесячное денежное содержание (вознаграждение) за счет средств бюджета </w:t>
      </w:r>
      <w:proofErr w:type="spellStart"/>
      <w:r>
        <w:rPr>
          <w:rFonts w:ascii="Times New Roman" w:hAnsi="Times New Roman" w:cs="Times New Roman"/>
          <w:sz w:val="28"/>
          <w:szCs w:val="28"/>
          <w:lang w:bidi="ru-RU"/>
        </w:rPr>
        <w:t>Меретского</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 xml:space="preserve">сельсовета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 и освобожденные от</w:t>
      </w:r>
      <w:proofErr w:type="gramEnd"/>
      <w:r w:rsidRPr="0019312A">
        <w:rPr>
          <w:rFonts w:ascii="Times New Roman" w:hAnsi="Times New Roman" w:cs="Times New Roman"/>
          <w:sz w:val="28"/>
          <w:szCs w:val="28"/>
          <w:lang w:bidi="ru-RU"/>
        </w:rPr>
        <w:t xml:space="preserve"> </w:t>
      </w:r>
      <w:proofErr w:type="gramStart"/>
      <w:r w:rsidRPr="0019312A">
        <w:rPr>
          <w:rFonts w:ascii="Times New Roman" w:hAnsi="Times New Roman" w:cs="Times New Roman"/>
          <w:sz w:val="28"/>
          <w:szCs w:val="28"/>
          <w:lang w:bidi="ru-RU"/>
        </w:rPr>
        <w:t xml:space="preserve">должности по установленным действующим законодательством и Уставом </w:t>
      </w:r>
      <w:proofErr w:type="spellStart"/>
      <w:r>
        <w:rPr>
          <w:rFonts w:ascii="Times New Roman" w:hAnsi="Times New Roman" w:cs="Times New Roman"/>
          <w:sz w:val="28"/>
          <w:szCs w:val="28"/>
          <w:lang w:bidi="ru-RU"/>
        </w:rPr>
        <w:t>Меретского</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 xml:space="preserve">сельсовета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 основаниям, за исключением оснований, связанных с их виновными действиями, ограничением дееспособности, выездом за пределы Российской Федерации на постоянное место жительства, прекращением гражданства Российской Федерации, приобретением гражданства иностранного государства, либо получением вида на жительство или иного документа, подтверждающего право постоянного проживания на территории иностранного государства, не являющегося участником</w:t>
      </w:r>
      <w:proofErr w:type="gramEnd"/>
      <w:r w:rsidRPr="0019312A">
        <w:rPr>
          <w:rFonts w:ascii="Times New Roman" w:hAnsi="Times New Roman" w:cs="Times New Roman"/>
          <w:sz w:val="28"/>
          <w:szCs w:val="28"/>
          <w:lang w:bidi="ru-RU"/>
        </w:rPr>
        <w:t xml:space="preserve"> международного договора Российской Федерации, имеют право на ежемесячную доплату к страховой пенсии по старости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w:t>
      </w:r>
    </w:p>
    <w:p w:rsidR="003647AE" w:rsidRPr="0019312A" w:rsidRDefault="003647AE" w:rsidP="003647AE">
      <w:pPr>
        <w:pStyle w:val="11"/>
        <w:shd w:val="clear" w:color="auto" w:fill="auto"/>
        <w:tabs>
          <w:tab w:val="left" w:pos="1254"/>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2.2. Размер ежемесячной доплаты к страховой пенсии по старости (инвалидности) (далее – ежемесячная доплата) выборным должностным лицам определяется в зависимости от продолжительности периодов замещения  муниципальной должности в органах местного самоуправления </w:t>
      </w:r>
      <w:proofErr w:type="spellStart"/>
      <w:r>
        <w:rPr>
          <w:rFonts w:ascii="Times New Roman" w:hAnsi="Times New Roman" w:cs="Times New Roman"/>
          <w:sz w:val="28"/>
          <w:szCs w:val="28"/>
          <w:lang w:bidi="ru-RU"/>
        </w:rPr>
        <w:t>Меретского</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 xml:space="preserve">сельсовета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 (далее – муниципального образования). При назначении ежемесячной доплаты периоды замещения  муниципальной должности суммируются. </w:t>
      </w:r>
    </w:p>
    <w:p w:rsidR="003647AE" w:rsidRPr="0019312A" w:rsidRDefault="003647AE" w:rsidP="003647AE">
      <w:pPr>
        <w:pStyle w:val="11"/>
        <w:shd w:val="clear" w:color="auto" w:fill="auto"/>
        <w:tabs>
          <w:tab w:val="left" w:pos="1254"/>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2.3. Ежемесячная доплата к страховой пенсии по старости (инвалидности) </w:t>
      </w:r>
      <w:proofErr w:type="gramStart"/>
      <w:r w:rsidRPr="0019312A">
        <w:rPr>
          <w:rFonts w:ascii="Times New Roman" w:hAnsi="Times New Roman" w:cs="Times New Roman"/>
          <w:sz w:val="28"/>
          <w:szCs w:val="28"/>
          <w:lang w:bidi="ru-RU"/>
        </w:rPr>
        <w:t>выборным должностным лицам, замещавшим муниципальные должности устанавливается</w:t>
      </w:r>
      <w:proofErr w:type="gramEnd"/>
      <w:r w:rsidRPr="0019312A">
        <w:rPr>
          <w:rFonts w:ascii="Times New Roman" w:hAnsi="Times New Roman" w:cs="Times New Roman"/>
          <w:sz w:val="28"/>
          <w:szCs w:val="28"/>
          <w:lang w:bidi="ru-RU"/>
        </w:rPr>
        <w:t xml:space="preserve"> в зависимости от продолжительности периодов замещения муниципальной должности в следующих размерах:</w:t>
      </w:r>
    </w:p>
    <w:p w:rsidR="003647AE" w:rsidRPr="0019312A" w:rsidRDefault="003647AE" w:rsidP="003647AE">
      <w:pPr>
        <w:pStyle w:val="11"/>
        <w:shd w:val="clear" w:color="auto" w:fill="auto"/>
        <w:tabs>
          <w:tab w:val="left" w:pos="851"/>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w:t>
      </w:r>
      <w:r w:rsidRPr="0019312A">
        <w:rPr>
          <w:rFonts w:ascii="Times New Roman" w:hAnsi="Times New Roman" w:cs="Times New Roman"/>
          <w:sz w:val="28"/>
          <w:szCs w:val="28"/>
          <w:lang w:bidi="ru-RU"/>
        </w:rPr>
        <w:tab/>
        <w:t>от 3 до 6 лет - 55 %;</w:t>
      </w:r>
    </w:p>
    <w:p w:rsidR="003647AE" w:rsidRPr="0019312A" w:rsidRDefault="003647AE" w:rsidP="003647AE">
      <w:pPr>
        <w:pStyle w:val="11"/>
        <w:shd w:val="clear" w:color="auto" w:fill="auto"/>
        <w:tabs>
          <w:tab w:val="left" w:pos="851"/>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w:t>
      </w:r>
      <w:r w:rsidRPr="0019312A">
        <w:rPr>
          <w:rFonts w:ascii="Times New Roman" w:hAnsi="Times New Roman" w:cs="Times New Roman"/>
          <w:sz w:val="28"/>
          <w:szCs w:val="28"/>
          <w:lang w:bidi="ru-RU"/>
        </w:rPr>
        <w:tab/>
        <w:t>от 6 до 10 лет - 75 %;</w:t>
      </w:r>
    </w:p>
    <w:p w:rsidR="003647AE" w:rsidRPr="0019312A" w:rsidRDefault="003647AE" w:rsidP="003647AE">
      <w:pPr>
        <w:pStyle w:val="11"/>
        <w:shd w:val="clear" w:color="auto" w:fill="auto"/>
        <w:tabs>
          <w:tab w:val="left" w:pos="851"/>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w:t>
      </w:r>
      <w:r w:rsidRPr="0019312A">
        <w:rPr>
          <w:rFonts w:ascii="Times New Roman" w:hAnsi="Times New Roman" w:cs="Times New Roman"/>
          <w:sz w:val="28"/>
          <w:szCs w:val="28"/>
          <w:lang w:bidi="ru-RU"/>
        </w:rPr>
        <w:tab/>
        <w:t xml:space="preserve">от 10 до 15 лет - 85 %; </w:t>
      </w:r>
    </w:p>
    <w:p w:rsidR="003647AE" w:rsidRPr="0019312A" w:rsidRDefault="003647AE" w:rsidP="003647AE">
      <w:pPr>
        <w:pStyle w:val="11"/>
        <w:shd w:val="clear" w:color="auto" w:fill="auto"/>
        <w:tabs>
          <w:tab w:val="left" w:pos="851"/>
        </w:tabs>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w:t>
      </w:r>
      <w:r w:rsidRPr="0019312A">
        <w:rPr>
          <w:rFonts w:ascii="Times New Roman" w:hAnsi="Times New Roman" w:cs="Times New Roman"/>
          <w:sz w:val="28"/>
          <w:szCs w:val="28"/>
          <w:lang w:bidi="ru-RU"/>
        </w:rPr>
        <w:tab/>
        <w:t>15 и более лет – 95 % месячного денежного вознаграждения по соответствующей замещаемой муниципальной должности с учетом районного коэффициента, за вычетом сумм фиксированной выплаты к страховой части пенсии по старости (инвалидности) и повышении фиксированной выплаты к пенсии по старости (инвалидности).</w:t>
      </w:r>
    </w:p>
    <w:p w:rsidR="003647AE" w:rsidRPr="0019312A" w:rsidRDefault="003647AE" w:rsidP="003647AE">
      <w:pPr>
        <w:pStyle w:val="11"/>
        <w:shd w:val="clear" w:color="auto" w:fill="auto"/>
        <w:tabs>
          <w:tab w:val="left" w:pos="1254"/>
        </w:tabs>
        <w:spacing w:before="0" w:line="240" w:lineRule="auto"/>
        <w:ind w:firstLine="709"/>
        <w:jc w:val="both"/>
        <w:rPr>
          <w:rFonts w:ascii="Times New Roman" w:hAnsi="Times New Roman" w:cs="Times New Roman"/>
          <w:sz w:val="28"/>
          <w:szCs w:val="28"/>
          <w:lang w:bidi="ru-RU"/>
        </w:rPr>
      </w:pPr>
      <w:proofErr w:type="gramStart"/>
      <w:r w:rsidRPr="0019312A">
        <w:rPr>
          <w:rFonts w:ascii="Times New Roman" w:hAnsi="Times New Roman" w:cs="Times New Roman"/>
          <w:sz w:val="28"/>
          <w:szCs w:val="28"/>
          <w:lang w:bidi="ru-RU"/>
        </w:rPr>
        <w:t>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а также суммы повышений фиксированной выплаты при назначении страховой пенсии по старости (в том числе досрочно) позднее возникновения права на</w:t>
      </w:r>
      <w:proofErr w:type="gramEnd"/>
      <w:r w:rsidRPr="0019312A">
        <w:rPr>
          <w:rFonts w:ascii="Times New Roman" w:hAnsi="Times New Roman" w:cs="Times New Roman"/>
          <w:sz w:val="28"/>
          <w:szCs w:val="28"/>
          <w:lang w:bidi="ru-RU"/>
        </w:rPr>
        <w:t xml:space="preserve"> нее, при составлении выплаты или назначении ее вновь после отказа от получения назначенной страховой пенсии по старости (в </w:t>
      </w:r>
      <w:r w:rsidRPr="0019312A">
        <w:rPr>
          <w:rFonts w:ascii="Times New Roman" w:hAnsi="Times New Roman" w:cs="Times New Roman"/>
          <w:sz w:val="28"/>
          <w:szCs w:val="28"/>
          <w:lang w:bidi="ru-RU"/>
        </w:rPr>
        <w:lastRenderedPageBreak/>
        <w:t xml:space="preserve">том числе досрочно). </w:t>
      </w:r>
    </w:p>
    <w:p w:rsidR="003647AE" w:rsidRPr="0019312A" w:rsidRDefault="003647AE" w:rsidP="003647AE">
      <w:pPr>
        <w:pStyle w:val="11"/>
        <w:shd w:val="clear" w:color="auto" w:fill="auto"/>
        <w:tabs>
          <w:tab w:val="left" w:pos="1254"/>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2.4. </w:t>
      </w:r>
      <w:proofErr w:type="gramStart"/>
      <w:r w:rsidRPr="0019312A">
        <w:rPr>
          <w:rFonts w:ascii="Times New Roman" w:hAnsi="Times New Roman" w:cs="Times New Roman"/>
          <w:sz w:val="28"/>
          <w:szCs w:val="28"/>
          <w:lang w:bidi="ru-RU"/>
        </w:rPr>
        <w:t>Для исчисления размера ежемесячной доплаты к страховой пенсии по старости (инвалидности) выборным должностным лицам,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(инвалидности), предусмотренную Федеральным законом «О страховых пенсиях», либо по последней должности, полномочия по которой были прекращены (в том числе досрочно).</w:t>
      </w:r>
      <w:proofErr w:type="gramEnd"/>
    </w:p>
    <w:p w:rsidR="003647AE" w:rsidRPr="0019312A" w:rsidRDefault="003647AE" w:rsidP="003647AE">
      <w:pPr>
        <w:widowControl w:val="0"/>
        <w:tabs>
          <w:tab w:val="left" w:pos="900"/>
          <w:tab w:val="left" w:pos="1276"/>
        </w:tabs>
        <w:spacing w:after="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2.5. </w:t>
      </w:r>
      <w:proofErr w:type="gramStart"/>
      <w:r w:rsidRPr="0019312A">
        <w:rPr>
          <w:rFonts w:ascii="Times New Roman" w:hAnsi="Times New Roman" w:cs="Times New Roman"/>
          <w:sz w:val="28"/>
          <w:szCs w:val="28"/>
        </w:rPr>
        <w:t xml:space="preserve">Размер ежемесячной доплаты не может быть ниже установленной </w:t>
      </w:r>
      <w:r w:rsidRPr="0019312A">
        <w:rPr>
          <w:rFonts w:ascii="Times New Roman" w:hAnsi="Times New Roman" w:cs="Times New Roman"/>
          <w:sz w:val="28"/>
          <w:szCs w:val="28"/>
          <w:lang w:bidi="ru-RU"/>
        </w:rPr>
        <w:t>Федеральным законом «О страховых пенсиях»</w:t>
      </w:r>
      <w:r w:rsidRPr="0019312A">
        <w:rPr>
          <w:rFonts w:ascii="Times New Roman" w:hAnsi="Times New Roman" w:cs="Times New Roman"/>
          <w:sz w:val="28"/>
          <w:szCs w:val="28"/>
        </w:rPr>
        <w:t xml:space="preserve">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w:t>
      </w:r>
      <w:r w:rsidRPr="0019312A">
        <w:rPr>
          <w:rFonts w:ascii="Times New Roman" w:hAnsi="Times New Roman" w:cs="Times New Roman"/>
          <w:sz w:val="28"/>
          <w:szCs w:val="28"/>
          <w:lang w:val="en-US"/>
        </w:rPr>
        <w:t>III</w:t>
      </w:r>
      <w:r w:rsidRPr="0019312A">
        <w:rPr>
          <w:rFonts w:ascii="Times New Roman" w:hAnsi="Times New Roman" w:cs="Times New Roman"/>
          <w:sz w:val="28"/>
          <w:szCs w:val="28"/>
        </w:rPr>
        <w:t xml:space="preserve"> группы), с учетом районного коэффициента.</w:t>
      </w:r>
      <w:proofErr w:type="gramEnd"/>
    </w:p>
    <w:p w:rsidR="003647AE" w:rsidRPr="0019312A" w:rsidRDefault="003647AE" w:rsidP="003647AE">
      <w:pPr>
        <w:pStyle w:val="11"/>
        <w:shd w:val="clear" w:color="auto" w:fill="auto"/>
        <w:tabs>
          <w:tab w:val="left" w:pos="1276"/>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2.6. Действие пунктов 2.4. и 2.5. настоящего Положения распространяется на лиц, замещавших должности в органах местного самоуправления муниципального образования в период СССР и РСФСР, которым назначена ежемесячная доплата к страховой пенсии по старости (инвалидности).</w:t>
      </w:r>
    </w:p>
    <w:p w:rsidR="003647AE" w:rsidRPr="0019312A" w:rsidRDefault="003647AE" w:rsidP="003647AE">
      <w:pPr>
        <w:pStyle w:val="22"/>
        <w:shd w:val="clear" w:color="auto" w:fill="auto"/>
        <w:spacing w:before="0" w:after="0" w:line="240" w:lineRule="auto"/>
        <w:ind w:firstLine="709"/>
        <w:rPr>
          <w:rFonts w:ascii="Times New Roman" w:hAnsi="Times New Roman" w:cs="Times New Roman"/>
          <w:sz w:val="28"/>
          <w:szCs w:val="28"/>
          <w:lang w:bidi="ru-RU"/>
        </w:rPr>
      </w:pPr>
    </w:p>
    <w:p w:rsidR="003647AE" w:rsidRPr="0019312A" w:rsidRDefault="003647AE" w:rsidP="003647AE">
      <w:pPr>
        <w:pStyle w:val="22"/>
        <w:shd w:val="clear" w:color="auto" w:fill="auto"/>
        <w:spacing w:before="0" w:after="0" w:line="240" w:lineRule="auto"/>
        <w:rPr>
          <w:rFonts w:ascii="Times New Roman" w:hAnsi="Times New Roman" w:cs="Times New Roman"/>
          <w:sz w:val="28"/>
          <w:szCs w:val="28"/>
          <w:lang w:bidi="ru-RU"/>
        </w:rPr>
      </w:pPr>
      <w:r w:rsidRPr="0019312A">
        <w:rPr>
          <w:rFonts w:ascii="Times New Roman" w:hAnsi="Times New Roman" w:cs="Times New Roman"/>
          <w:sz w:val="28"/>
          <w:szCs w:val="28"/>
          <w:lang w:bidi="ru-RU"/>
        </w:rPr>
        <w:t>3. Пенсия за выслугу лет муниципальным служащим</w:t>
      </w:r>
    </w:p>
    <w:p w:rsidR="003647AE" w:rsidRPr="0019312A" w:rsidRDefault="003647AE" w:rsidP="003647AE">
      <w:pPr>
        <w:pStyle w:val="22"/>
        <w:shd w:val="clear" w:color="auto" w:fill="auto"/>
        <w:spacing w:before="0" w:after="0" w:line="240" w:lineRule="auto"/>
        <w:ind w:firstLine="709"/>
        <w:rPr>
          <w:rFonts w:ascii="Times New Roman" w:hAnsi="Times New Roman" w:cs="Times New Roman"/>
          <w:color w:val="FF0000"/>
          <w:sz w:val="28"/>
          <w:szCs w:val="28"/>
          <w:lang w:bidi="ru-RU"/>
        </w:rPr>
      </w:pPr>
    </w:p>
    <w:p w:rsidR="003647AE" w:rsidRPr="0019312A" w:rsidRDefault="003647AE" w:rsidP="003647AE">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19312A">
        <w:rPr>
          <w:rFonts w:ascii="Times New Roman" w:hAnsi="Times New Roman" w:cs="Times New Roman"/>
          <w:sz w:val="28"/>
          <w:szCs w:val="28"/>
          <w:lang w:bidi="ru-RU"/>
        </w:rPr>
        <w:t xml:space="preserve">3.1. </w:t>
      </w:r>
      <w:proofErr w:type="gramStart"/>
      <w:r w:rsidRPr="0019312A">
        <w:rPr>
          <w:rFonts w:ascii="Times New Roman" w:hAnsi="Times New Roman" w:cs="Times New Roman"/>
          <w:spacing w:val="2"/>
          <w:sz w:val="28"/>
          <w:szCs w:val="28"/>
          <w:shd w:val="clear" w:color="auto" w:fill="FFFFFF"/>
        </w:rPr>
        <w:t>Пенсия за выслугу лет муниципальным служащим</w:t>
      </w:r>
      <w:r w:rsidRPr="0019312A">
        <w:rPr>
          <w:rFonts w:ascii="Times New Roman" w:hAnsi="Times New Roman" w:cs="Times New Roman"/>
          <w:color w:val="22272F"/>
          <w:sz w:val="28"/>
          <w:szCs w:val="28"/>
          <w:shd w:val="clear" w:color="auto" w:fill="FFFFFF"/>
        </w:rPr>
        <w:t xml:space="preserve"> </w:t>
      </w:r>
      <w:r w:rsidRPr="0019312A">
        <w:rPr>
          <w:rFonts w:ascii="Times New Roman" w:hAnsi="Times New Roman" w:cs="Times New Roman"/>
          <w:spacing w:val="2"/>
          <w:sz w:val="28"/>
          <w:szCs w:val="28"/>
          <w:shd w:val="clear" w:color="auto" w:fill="FFFFFF"/>
        </w:rPr>
        <w:t xml:space="preserve">назначается при </w:t>
      </w:r>
      <w:r w:rsidRPr="0019312A">
        <w:rPr>
          <w:rFonts w:ascii="Times New Roman" w:hAnsi="Times New Roman" w:cs="Times New Roman"/>
          <w:sz w:val="28"/>
          <w:szCs w:val="28"/>
        </w:rPr>
        <w:t>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Pr="0019312A">
        <w:rPr>
          <w:rStyle w:val="apple-converted-space"/>
          <w:rFonts w:ascii="Times New Roman" w:hAnsi="Times New Roman" w:cs="Times New Roman"/>
          <w:sz w:val="28"/>
          <w:szCs w:val="28"/>
        </w:rPr>
        <w:t> </w:t>
      </w:r>
      <w:r w:rsidRPr="0019312A">
        <w:rPr>
          <w:rStyle w:val="s3"/>
          <w:rFonts w:ascii="Times New Roman" w:hAnsi="Times New Roman" w:cs="Times New Roman"/>
          <w:sz w:val="28"/>
          <w:szCs w:val="28"/>
          <w:bdr w:val="none" w:sz="0" w:space="0" w:color="auto" w:frame="1"/>
        </w:rPr>
        <w:t>приложению к</w:t>
      </w:r>
      <w:r w:rsidRPr="0019312A">
        <w:rPr>
          <w:rStyle w:val="apple-converted-space"/>
          <w:rFonts w:ascii="Times New Roman" w:hAnsi="Times New Roman" w:cs="Times New Roman"/>
          <w:sz w:val="28"/>
          <w:szCs w:val="28"/>
          <w:bdr w:val="none" w:sz="0" w:space="0" w:color="auto" w:frame="1"/>
        </w:rPr>
        <w:t> </w:t>
      </w:r>
      <w:r w:rsidRPr="0019312A">
        <w:rPr>
          <w:rFonts w:ascii="Times New Roman" w:hAnsi="Times New Roman" w:cs="Times New Roman"/>
          <w:sz w:val="28"/>
          <w:szCs w:val="28"/>
        </w:rPr>
        <w:t>Федеральному закону от 15.12.2001 № 166-ФЗ «О государственном пенсионном обеспечении в Российской Федерации»</w:t>
      </w:r>
      <w:r w:rsidRPr="0019312A">
        <w:rPr>
          <w:rFonts w:ascii="Times New Roman" w:hAnsi="Times New Roman" w:cs="Times New Roman"/>
          <w:color w:val="FF0000"/>
          <w:sz w:val="28"/>
          <w:szCs w:val="28"/>
          <w:shd w:val="clear" w:color="auto" w:fill="FFFFFF"/>
        </w:rPr>
        <w:t xml:space="preserve"> </w:t>
      </w:r>
      <w:r w:rsidRPr="0019312A">
        <w:rPr>
          <w:rFonts w:ascii="Times New Roman" w:hAnsi="Times New Roman" w:cs="Times New Roman"/>
          <w:sz w:val="28"/>
          <w:szCs w:val="28"/>
          <w:shd w:val="clear" w:color="auto" w:fill="FFFFFF"/>
        </w:rPr>
        <w:t>и замещении должности муниципальной службы Новосибирской области не менее 12 полных месяцев при увольнении с муниципальной службы по следующим основаниям:</w:t>
      </w:r>
      <w:proofErr w:type="gramEnd"/>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shd w:val="clear" w:color="auto" w:fill="FFFFFF"/>
        </w:rPr>
        <w:t xml:space="preserve"> </w:t>
      </w:r>
      <w:r w:rsidRPr="0019312A">
        <w:rPr>
          <w:spacing w:val="2"/>
          <w:shd w:val="clear" w:color="auto" w:fill="FFFFFF"/>
        </w:rPr>
        <w:t>соглашение сторон трудового договора;</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color w:val="22272F"/>
          <w:shd w:val="clear" w:color="auto" w:fill="FFFFFF"/>
        </w:rPr>
        <w:t>истечение срока действия срочного трудового договора</w:t>
      </w:r>
      <w:r w:rsidRPr="0019312A">
        <w:rPr>
          <w:spacing w:val="2"/>
          <w:shd w:val="clear" w:color="auto" w:fill="FFFFFF"/>
        </w:rPr>
        <w:t>;</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color w:val="22272F"/>
          <w:shd w:val="clear" w:color="auto" w:fill="FFFFFF"/>
        </w:rPr>
        <w:t xml:space="preserve"> расторжение трудового договора по инициативе муниципального служащего</w:t>
      </w:r>
      <w:r w:rsidRPr="0019312A">
        <w:rPr>
          <w:spacing w:val="2"/>
          <w:shd w:val="clear" w:color="auto" w:fill="FFFFFF"/>
        </w:rPr>
        <w:t>;</w:t>
      </w:r>
    </w:p>
    <w:p w:rsidR="003647AE" w:rsidRPr="004E3848"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color w:val="22272F"/>
          <w:shd w:val="clear" w:color="auto" w:fill="FFFFFF"/>
        </w:rPr>
        <w:t xml:space="preserve">расторжение трудового договора </w:t>
      </w:r>
      <w:r w:rsidRPr="0019312A">
        <w:rPr>
          <w:spacing w:val="2"/>
          <w:shd w:val="clear" w:color="auto" w:fill="FFFFFF"/>
        </w:rPr>
        <w:t xml:space="preserve">  </w:t>
      </w:r>
      <w:r w:rsidRPr="0019312A">
        <w:rPr>
          <w:color w:val="22272F"/>
          <w:shd w:val="clear" w:color="auto" w:fill="FFFFFF"/>
        </w:rPr>
        <w:t>по инициативе</w:t>
      </w:r>
      <w:r w:rsidRPr="0019312A">
        <w:rPr>
          <w:rStyle w:val="apple-converted-space"/>
          <w:color w:val="22272F"/>
          <w:shd w:val="clear" w:color="auto" w:fill="FFFFFF"/>
        </w:rPr>
        <w:t> </w:t>
      </w:r>
      <w:hyperlink r:id="rId5" w:anchor="/document/12136354/entry/102" w:history="1">
        <w:r w:rsidRPr="004E3848">
          <w:rPr>
            <w:rStyle w:val="a3"/>
            <w:shd w:val="clear" w:color="auto" w:fill="FFFFFF"/>
          </w:rPr>
          <w:t>представителя нанимателя</w:t>
        </w:r>
      </w:hyperlink>
      <w:r w:rsidRPr="004E3848">
        <w:rPr>
          <w:spacing w:val="2"/>
          <w:shd w:val="clear" w:color="auto" w:fill="FFFFFF"/>
        </w:rPr>
        <w:t>;</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spacing w:val="2"/>
          <w:shd w:val="clear" w:color="auto" w:fill="FFFFFF"/>
        </w:rPr>
        <w:t>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spacing w:val="2"/>
          <w:shd w:val="clear" w:color="auto" w:fill="FFFFFF"/>
        </w:rPr>
        <w:t xml:space="preserve">отказ муниципального служащего </w:t>
      </w:r>
      <w:proofErr w:type="gramStart"/>
      <w:r w:rsidRPr="0019312A">
        <w:rPr>
          <w:spacing w:val="2"/>
          <w:shd w:val="clear" w:color="auto" w:fill="FFFFFF"/>
        </w:rPr>
        <w:t>от перевода на иную должность муниципальной службы по состоянию здоровья в соответствии с медицинским заключением</w:t>
      </w:r>
      <w:proofErr w:type="gramEnd"/>
      <w:r w:rsidRPr="0019312A">
        <w:rPr>
          <w:spacing w:val="2"/>
          <w:shd w:val="clear" w:color="auto" w:fill="FFFFFF"/>
        </w:rPr>
        <w:t xml:space="preserve"> либо отсутствие такой должности в том же органе местного самоуправления;</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spacing w:val="2"/>
          <w:shd w:val="clear" w:color="auto" w:fill="FFFFFF"/>
        </w:rPr>
        <w:t>отказ муниципального служащего от перевода в другую местность вместе с органом местного самоуправления;</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spacing w:val="2"/>
          <w:shd w:val="clear" w:color="auto" w:fill="FFFFFF"/>
        </w:rPr>
        <w:t xml:space="preserve">несоответствие муниципального служащего замещаемой должности </w:t>
      </w:r>
      <w:r w:rsidRPr="0019312A">
        <w:rPr>
          <w:spacing w:val="2"/>
          <w:shd w:val="clear" w:color="auto" w:fill="FFFFFF"/>
        </w:rPr>
        <w:lastRenderedPageBreak/>
        <w:t>муниципальной службы по состоянию здоровья в соответствии с медицинским заключением;</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spacing w:val="2"/>
          <w:shd w:val="clear" w:color="auto" w:fill="FFFFFF"/>
        </w:rPr>
        <w:t>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3647AE" w:rsidRPr="0019312A" w:rsidRDefault="003647AE" w:rsidP="003647AE">
      <w:pPr>
        <w:pStyle w:val="a4"/>
        <w:widowControl w:val="0"/>
        <w:numPr>
          <w:ilvl w:val="0"/>
          <w:numId w:val="2"/>
        </w:numPr>
        <w:tabs>
          <w:tab w:val="left" w:pos="567"/>
        </w:tabs>
        <w:autoSpaceDE w:val="0"/>
        <w:autoSpaceDN w:val="0"/>
        <w:adjustRightInd w:val="0"/>
        <w:ind w:left="0" w:firstLine="567"/>
        <w:rPr>
          <w:spacing w:val="2"/>
          <w:shd w:val="clear" w:color="auto" w:fill="FFFFFF"/>
        </w:rPr>
      </w:pPr>
      <w:r w:rsidRPr="0019312A">
        <w:rPr>
          <w:spacing w:val="2"/>
          <w:shd w:val="clear" w:color="auto" w:fill="FFFFFF"/>
        </w:rPr>
        <w:t xml:space="preserve">  восстановление  на службе муниципального служащего, ранее замещавшего эту должность муниципальной службы, по решению суда;</w:t>
      </w:r>
    </w:p>
    <w:p w:rsidR="003647AE" w:rsidRPr="0019312A" w:rsidRDefault="003647AE" w:rsidP="003647AE">
      <w:pPr>
        <w:pStyle w:val="a4"/>
        <w:widowControl w:val="0"/>
        <w:numPr>
          <w:ilvl w:val="0"/>
          <w:numId w:val="2"/>
        </w:numPr>
        <w:autoSpaceDE w:val="0"/>
        <w:autoSpaceDN w:val="0"/>
        <w:adjustRightInd w:val="0"/>
        <w:ind w:left="0" w:firstLine="567"/>
        <w:rPr>
          <w:spacing w:val="2"/>
          <w:shd w:val="clear" w:color="auto" w:fill="FFFFFF"/>
        </w:rPr>
      </w:pPr>
      <w:r w:rsidRPr="0019312A">
        <w:rPr>
          <w:spacing w:val="2"/>
          <w:shd w:val="clear" w:color="auto" w:fill="FFFFFF"/>
        </w:rPr>
        <w:t xml:space="preserve">  избрание  или назначение  на муниципальную должность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3647AE" w:rsidRPr="0019312A" w:rsidRDefault="003647AE" w:rsidP="003647AE">
      <w:pPr>
        <w:pStyle w:val="a4"/>
        <w:widowControl w:val="0"/>
        <w:autoSpaceDE w:val="0"/>
        <w:autoSpaceDN w:val="0"/>
        <w:adjustRightInd w:val="0"/>
        <w:ind w:left="0" w:firstLine="567"/>
        <w:rPr>
          <w:spacing w:val="2"/>
          <w:shd w:val="clear" w:color="auto" w:fill="FFFFFF"/>
        </w:rPr>
      </w:pPr>
      <w:r w:rsidRPr="0019312A">
        <w:rPr>
          <w:spacing w:val="2"/>
          <w:shd w:val="clear" w:color="auto" w:fill="FFFFFF"/>
        </w:rPr>
        <w:t xml:space="preserve">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w:t>
      </w:r>
      <w:r w:rsidRPr="0019312A">
        <w:rPr>
          <w:color w:val="22272F"/>
          <w:shd w:val="clear" w:color="auto" w:fill="FFFFFF"/>
        </w:rPr>
        <w:t xml:space="preserve">  органа государственной власти Новосибирской области</w:t>
      </w:r>
      <w:r w:rsidRPr="0019312A">
        <w:rPr>
          <w:spacing w:val="2"/>
          <w:shd w:val="clear" w:color="auto" w:fill="FFFFFF"/>
        </w:rPr>
        <w:t>;</w:t>
      </w:r>
    </w:p>
    <w:p w:rsidR="003647AE" w:rsidRPr="0019312A" w:rsidRDefault="003647AE" w:rsidP="003647AE">
      <w:pPr>
        <w:pStyle w:val="a4"/>
        <w:widowControl w:val="0"/>
        <w:tabs>
          <w:tab w:val="left" w:pos="567"/>
        </w:tabs>
        <w:autoSpaceDE w:val="0"/>
        <w:autoSpaceDN w:val="0"/>
        <w:adjustRightInd w:val="0"/>
        <w:ind w:left="0" w:firstLine="567"/>
        <w:rPr>
          <w:spacing w:val="2"/>
          <w:shd w:val="clear" w:color="auto" w:fill="FFFFFF"/>
        </w:rPr>
      </w:pPr>
      <w:r w:rsidRPr="0019312A">
        <w:rPr>
          <w:spacing w:val="2"/>
          <w:shd w:val="clear" w:color="auto" w:fill="FFFFFF"/>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647AE" w:rsidRPr="0019312A" w:rsidRDefault="003647AE" w:rsidP="003647AE">
      <w:pPr>
        <w:pStyle w:val="a4"/>
        <w:widowControl w:val="0"/>
        <w:tabs>
          <w:tab w:val="left" w:pos="567"/>
        </w:tabs>
        <w:autoSpaceDE w:val="0"/>
        <w:autoSpaceDN w:val="0"/>
        <w:adjustRightInd w:val="0"/>
        <w:ind w:left="0" w:firstLine="567"/>
        <w:rPr>
          <w:spacing w:val="2"/>
          <w:shd w:val="clear" w:color="auto" w:fill="FFFFFF"/>
        </w:rPr>
      </w:pPr>
      <w:r w:rsidRPr="0019312A">
        <w:rPr>
          <w:rStyle w:val="apple-converted-space"/>
          <w:spacing w:val="2"/>
        </w:rPr>
        <w:t> </w:t>
      </w:r>
      <w:r w:rsidRPr="0019312A">
        <w:rPr>
          <w:spacing w:val="2"/>
          <w:shd w:val="clear" w:color="auto" w:fill="FFFFFF"/>
        </w:rPr>
        <w:t>14)   признание  муниципального служащего недееспособным или ограниченно дееспособным решением суда, вступившим в законную силу;</w:t>
      </w:r>
    </w:p>
    <w:p w:rsidR="003647AE" w:rsidRPr="0019312A" w:rsidRDefault="003647AE" w:rsidP="003647AE">
      <w:pPr>
        <w:pStyle w:val="a4"/>
        <w:widowControl w:val="0"/>
        <w:tabs>
          <w:tab w:val="left" w:pos="567"/>
        </w:tabs>
        <w:autoSpaceDE w:val="0"/>
        <w:autoSpaceDN w:val="0"/>
        <w:adjustRightInd w:val="0"/>
        <w:ind w:left="0" w:firstLine="567"/>
        <w:rPr>
          <w:rStyle w:val="apple-converted-space"/>
          <w:spacing w:val="2"/>
        </w:rPr>
      </w:pPr>
      <w:r w:rsidRPr="0019312A">
        <w:rPr>
          <w:spacing w:val="2"/>
          <w:shd w:val="clear" w:color="auto" w:fill="FFFFFF"/>
        </w:rPr>
        <w:t>15)   достижение  муниципальным служащим предельного возраста пребывания на муниципальной службе, за исключением случаев, когда в соответствии с частью 2</w:t>
      </w:r>
      <w:r w:rsidRPr="0019312A">
        <w:rPr>
          <w:rStyle w:val="apple-converted-space"/>
          <w:spacing w:val="2"/>
        </w:rPr>
        <w:t xml:space="preserve"> ст.19 </w:t>
      </w:r>
      <w:hyperlink r:id="rId6" w:history="1">
        <w:r w:rsidRPr="004E3848">
          <w:rPr>
            <w:rStyle w:val="a9"/>
          </w:rPr>
          <w:t>Федерального  закона от 2 марта 2007 г. N 25-ФЗ "О муниципальной службе в Российской Федерации"</w:t>
        </w:r>
        <w:r w:rsidRPr="0019312A">
          <w:rPr>
            <w:rStyle w:val="a9"/>
          </w:rPr>
          <w:t xml:space="preserve"> </w:t>
        </w:r>
      </w:hyperlink>
      <w:r w:rsidRPr="0019312A">
        <w:rPr>
          <w:spacing w:val="2"/>
          <w:shd w:val="clear" w:color="auto" w:fill="FFFFFF"/>
        </w:rPr>
        <w:t xml:space="preserve"> срок нахождения на муниципальной  службе   продлен сверх установленного предельного возраста нахождения  на муниципальной службе;</w:t>
      </w:r>
      <w:r w:rsidRPr="0019312A">
        <w:rPr>
          <w:rStyle w:val="apple-converted-space"/>
          <w:spacing w:val="2"/>
        </w:rPr>
        <w:t> </w:t>
      </w:r>
    </w:p>
    <w:p w:rsidR="003647AE" w:rsidRPr="0019312A" w:rsidRDefault="003647AE" w:rsidP="003647AE">
      <w:pPr>
        <w:pStyle w:val="a4"/>
        <w:widowControl w:val="0"/>
        <w:tabs>
          <w:tab w:val="left" w:pos="567"/>
        </w:tabs>
        <w:autoSpaceDE w:val="0"/>
        <w:autoSpaceDN w:val="0"/>
        <w:adjustRightInd w:val="0"/>
        <w:ind w:left="0" w:firstLine="567"/>
        <w:rPr>
          <w:spacing w:val="2"/>
          <w:shd w:val="clear" w:color="auto" w:fill="FFFFFF"/>
        </w:rPr>
      </w:pPr>
      <w:r w:rsidRPr="0019312A">
        <w:rPr>
          <w:spacing w:val="2"/>
          <w:shd w:val="clear" w:color="auto" w:fill="FFFFFF"/>
        </w:rPr>
        <w:t xml:space="preserve">16)   сокращение  должностей муниципальной службы в органе местного самоуправления; </w:t>
      </w:r>
    </w:p>
    <w:p w:rsidR="003647AE" w:rsidRPr="0019312A" w:rsidRDefault="003647AE" w:rsidP="003647AE">
      <w:pPr>
        <w:pStyle w:val="a4"/>
        <w:widowControl w:val="0"/>
        <w:tabs>
          <w:tab w:val="left" w:pos="567"/>
        </w:tabs>
        <w:autoSpaceDE w:val="0"/>
        <w:autoSpaceDN w:val="0"/>
        <w:adjustRightInd w:val="0"/>
        <w:ind w:left="0" w:firstLine="567"/>
      </w:pPr>
      <w:r w:rsidRPr="0019312A">
        <w:rPr>
          <w:spacing w:val="2"/>
          <w:shd w:val="clear" w:color="auto" w:fill="FFFFFF"/>
        </w:rPr>
        <w:t xml:space="preserve">17)   упразднение органа местного самоуправления. </w:t>
      </w:r>
      <w:r w:rsidRPr="0019312A">
        <w:t xml:space="preserve"> </w:t>
      </w:r>
    </w:p>
    <w:p w:rsidR="003647AE" w:rsidRPr="0019312A" w:rsidRDefault="003647AE" w:rsidP="003647AE">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p>
    <w:p w:rsidR="003647AE" w:rsidRPr="0019312A" w:rsidRDefault="003647AE" w:rsidP="003647AE">
      <w:pPr>
        <w:pStyle w:val="a4"/>
        <w:widowControl w:val="0"/>
        <w:autoSpaceDE w:val="0"/>
        <w:autoSpaceDN w:val="0"/>
        <w:adjustRightInd w:val="0"/>
        <w:ind w:left="0" w:firstLine="567"/>
        <w:rPr>
          <w:spacing w:val="2"/>
          <w:shd w:val="clear" w:color="auto" w:fill="FFFFFF"/>
        </w:rPr>
      </w:pPr>
      <w:r w:rsidRPr="0019312A">
        <w:rPr>
          <w:shd w:val="clear" w:color="auto" w:fill="FFFFFF"/>
        </w:rPr>
        <w:t xml:space="preserve">3.2. </w:t>
      </w:r>
      <w:r w:rsidRPr="0019312A">
        <w:t xml:space="preserve"> </w:t>
      </w:r>
      <w:proofErr w:type="gramStart"/>
      <w:r w:rsidRPr="0019312A">
        <w:rPr>
          <w:spacing w:val="2"/>
          <w:shd w:val="clear" w:color="auto" w:fill="FFFFFF"/>
        </w:rPr>
        <w:t>Муниципальные  служащие при увольнении с муниципальной службы по основаниям, предусмотренным подпунктами 1, 2, 3, 5, 9, 15  пункта 3.1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3647AE" w:rsidRPr="0019312A" w:rsidRDefault="003647AE" w:rsidP="003647AE">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9312A">
        <w:rPr>
          <w:rFonts w:ascii="Times New Roman" w:hAnsi="Times New Roman" w:cs="Times New Roman"/>
          <w:spacing w:val="2"/>
          <w:sz w:val="28"/>
          <w:szCs w:val="28"/>
          <w:shd w:val="clear" w:color="auto" w:fill="FFFFFF"/>
        </w:rPr>
        <w:t xml:space="preserve">Муниципальные  служащие при увольнении с муниципальной службы по основаниям, предусмотренным подпунктами 6, 7, 8, 10, 11, 12, 13, 14, 16, 17  пункта 3.1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w:t>
      </w:r>
      <w:r w:rsidRPr="0019312A">
        <w:rPr>
          <w:rFonts w:ascii="Times New Roman" w:hAnsi="Times New Roman" w:cs="Times New Roman"/>
          <w:spacing w:val="2"/>
          <w:sz w:val="28"/>
          <w:szCs w:val="28"/>
          <w:shd w:val="clear" w:color="auto" w:fill="FFFFFF"/>
        </w:rPr>
        <w:lastRenderedPageBreak/>
        <w:t>продолжительность замещения таких должностей составляет не менее 12 полных месяцев</w:t>
      </w:r>
      <w:r w:rsidRPr="0019312A">
        <w:rPr>
          <w:rFonts w:ascii="Times New Roman" w:hAnsi="Times New Roman" w:cs="Times New Roman"/>
          <w:sz w:val="28"/>
          <w:szCs w:val="28"/>
        </w:rPr>
        <w:t>.</w:t>
      </w:r>
      <w:proofErr w:type="gramEnd"/>
    </w:p>
    <w:p w:rsidR="003647AE" w:rsidRPr="0019312A" w:rsidRDefault="003647AE" w:rsidP="003647AE">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19312A">
        <w:rPr>
          <w:rStyle w:val="s5"/>
          <w:rFonts w:ascii="Times New Roman" w:hAnsi="Times New Roman" w:cs="Times New Roman"/>
          <w:sz w:val="28"/>
          <w:szCs w:val="28"/>
          <w:shd w:val="clear" w:color="auto" w:fill="FFFFFF"/>
        </w:rPr>
        <w:t xml:space="preserve">3.3. </w:t>
      </w:r>
      <w:proofErr w:type="gramStart"/>
      <w:r w:rsidRPr="0019312A">
        <w:rPr>
          <w:rStyle w:val="s5"/>
          <w:rFonts w:ascii="Times New Roman" w:hAnsi="Times New Roman" w:cs="Times New Roman"/>
          <w:sz w:val="28"/>
          <w:szCs w:val="28"/>
          <w:shd w:val="clear" w:color="auto" w:fill="FFFFFF"/>
        </w:rPr>
        <w:t xml:space="preserve">Пенсия за выслугу лет назначается при наличии </w:t>
      </w:r>
      <w:r w:rsidRPr="0019312A">
        <w:rPr>
          <w:rStyle w:val="s7"/>
          <w:rFonts w:ascii="Times New Roman" w:hAnsi="Times New Roman" w:cs="Times New Roman"/>
          <w:sz w:val="28"/>
          <w:szCs w:val="28"/>
          <w:shd w:val="clear" w:color="auto" w:fill="FFFFFF"/>
        </w:rPr>
        <w:t xml:space="preserve"> стажа муниципальной службы, продолжительность которого для назначения пенсии за выслугу лет в соответствующем году определяется согласно </w:t>
      </w:r>
      <w:r w:rsidRPr="0019312A">
        <w:rPr>
          <w:rStyle w:val="s12"/>
          <w:rFonts w:ascii="Times New Roman" w:hAnsi="Times New Roman" w:cs="Times New Roman"/>
          <w:sz w:val="28"/>
          <w:szCs w:val="28"/>
          <w:shd w:val="clear" w:color="auto" w:fill="FFFFFF"/>
        </w:rPr>
        <w:t>приложению к </w:t>
      </w:r>
      <w:r w:rsidRPr="0019312A">
        <w:rPr>
          <w:rStyle w:val="s7"/>
          <w:rFonts w:ascii="Times New Roman" w:hAnsi="Times New Roman" w:cs="Times New Roman"/>
          <w:sz w:val="28"/>
          <w:szCs w:val="28"/>
          <w:shd w:val="clear" w:color="auto" w:fill="FFFFFF"/>
        </w:rPr>
        <w:t xml:space="preserve">Федеральному закону от 15.12.2001 № 166-ФЗ «О государственном пенсионном обеспечении в Российской Федерации» </w:t>
      </w:r>
      <w:r w:rsidRPr="0019312A">
        <w:rPr>
          <w:rStyle w:val="s5"/>
          <w:rFonts w:ascii="Times New Roman" w:hAnsi="Times New Roman" w:cs="Times New Roman"/>
          <w:sz w:val="28"/>
          <w:szCs w:val="28"/>
          <w:shd w:val="clear" w:color="auto" w:fill="FFFFFF"/>
        </w:rPr>
        <w:t>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w:t>
      </w:r>
      <w:proofErr w:type="gramEnd"/>
      <w:r w:rsidRPr="0019312A">
        <w:rPr>
          <w:rStyle w:val="s5"/>
          <w:rFonts w:ascii="Times New Roman" w:hAnsi="Times New Roman" w:cs="Times New Roman"/>
          <w:sz w:val="28"/>
          <w:szCs w:val="28"/>
          <w:shd w:val="clear" w:color="auto" w:fill="FFFFFF"/>
        </w:rPr>
        <w:t xml:space="preserve">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r w:rsidRPr="0019312A">
        <w:rPr>
          <w:rStyle w:val="apple-converted-space"/>
          <w:rFonts w:ascii="Times New Roman" w:hAnsi="Times New Roman" w:cs="Times New Roman"/>
          <w:sz w:val="28"/>
          <w:szCs w:val="28"/>
          <w:shd w:val="clear" w:color="auto" w:fill="FFFFFF"/>
        </w:rPr>
        <w:t> </w:t>
      </w:r>
      <w:r w:rsidRPr="0019312A">
        <w:rPr>
          <w:rFonts w:ascii="Times New Roman" w:hAnsi="Times New Roman" w:cs="Times New Roman"/>
          <w:sz w:val="28"/>
          <w:szCs w:val="28"/>
          <w:shd w:val="clear" w:color="auto" w:fill="FFFFFF"/>
        </w:rPr>
        <w:t xml:space="preserve">За </w:t>
      </w:r>
      <w:proofErr w:type="gramStart"/>
      <w:r w:rsidRPr="0019312A">
        <w:rPr>
          <w:rFonts w:ascii="Times New Roman" w:hAnsi="Times New Roman" w:cs="Times New Roman"/>
          <w:sz w:val="28"/>
          <w:szCs w:val="28"/>
          <w:shd w:val="clear" w:color="auto" w:fill="FFFFFF"/>
        </w:rPr>
        <w:t>каждый полный год</w:t>
      </w:r>
      <w:proofErr w:type="gramEnd"/>
      <w:r w:rsidRPr="0019312A">
        <w:rPr>
          <w:rFonts w:ascii="Times New Roman" w:hAnsi="Times New Roman" w:cs="Times New Roman"/>
          <w:sz w:val="28"/>
          <w:szCs w:val="28"/>
          <w:shd w:val="clear" w:color="auto" w:fill="FFFFFF"/>
        </w:rPr>
        <w:t xml:space="preserve"> стажа муниципальной службы сверх указанного стажа пенсия за выслугу лет увеличивается на 3 процента среднемесячного заработка. </w:t>
      </w:r>
      <w:proofErr w:type="gramStart"/>
      <w:r w:rsidRPr="0019312A">
        <w:rPr>
          <w:rFonts w:ascii="Times New Roman" w:hAnsi="Times New Roman" w:cs="Times New Roman"/>
          <w:sz w:val="28"/>
          <w:szCs w:val="28"/>
          <w:shd w:val="clear" w:color="auto" w:fill="FFFFFF"/>
        </w:rPr>
        <w:t>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w:t>
      </w:r>
      <w:r w:rsidRPr="0019312A">
        <w:rPr>
          <w:rStyle w:val="apple-converted-space"/>
          <w:rFonts w:ascii="Times New Roman" w:hAnsi="Times New Roman" w:cs="Times New Roman"/>
          <w:sz w:val="28"/>
          <w:szCs w:val="28"/>
          <w:shd w:val="clear" w:color="auto" w:fill="FFFFFF"/>
        </w:rPr>
        <w:t> </w:t>
      </w:r>
      <w:hyperlink r:id="rId7" w:anchor="/document/57747673/entry/21" w:history="1">
        <w:r w:rsidRPr="0019312A">
          <w:rPr>
            <w:rStyle w:val="a3"/>
            <w:shd w:val="clear" w:color="auto" w:fill="FFFFFF"/>
          </w:rPr>
          <w:t>статьей 21</w:t>
        </w:r>
      </w:hyperlink>
      <w:r w:rsidRPr="0019312A">
        <w:rPr>
          <w:rStyle w:val="apple-converted-space"/>
          <w:rFonts w:ascii="Times New Roman" w:hAnsi="Times New Roman" w:cs="Times New Roman"/>
          <w:sz w:val="28"/>
          <w:szCs w:val="28"/>
          <w:shd w:val="clear" w:color="auto" w:fill="FFFFFF"/>
        </w:rPr>
        <w:t> </w:t>
      </w:r>
      <w:r w:rsidRPr="0019312A">
        <w:rPr>
          <w:rStyle w:val="s7"/>
          <w:rFonts w:ascii="Times New Roman" w:hAnsi="Times New Roman" w:cs="Times New Roman"/>
          <w:sz w:val="28"/>
          <w:szCs w:val="28"/>
          <w:shd w:val="clear" w:color="auto" w:fill="FFFFFF"/>
        </w:rPr>
        <w:t>Федерального закона от 15.12.2001 № 166-ФЗ «О государственном пенсионном обеспечении в Российской Федерации»</w:t>
      </w:r>
      <w:r w:rsidRPr="0019312A">
        <w:rPr>
          <w:rFonts w:ascii="Times New Roman" w:hAnsi="Times New Roman" w:cs="Times New Roman"/>
          <w:sz w:val="28"/>
          <w:szCs w:val="28"/>
          <w:shd w:val="clear" w:color="auto" w:fill="FFFFFF"/>
        </w:rPr>
        <w:t>.</w:t>
      </w:r>
      <w:proofErr w:type="gramEnd"/>
    </w:p>
    <w:p w:rsidR="003647AE" w:rsidRPr="005F15AA" w:rsidRDefault="003647AE" w:rsidP="003647AE">
      <w:pPr>
        <w:pStyle w:val="11"/>
        <w:shd w:val="clear" w:color="auto" w:fill="auto"/>
        <w:tabs>
          <w:tab w:val="left" w:pos="1134"/>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3.4. В стаж муниципальной службы для назначения пенсии за выслугу лет включаются периоды службы (работы) в должностях, определенных</w:t>
      </w:r>
      <w:r w:rsidRPr="0019312A">
        <w:rPr>
          <w:rFonts w:ascii="Times New Roman" w:hAnsi="Times New Roman" w:cs="Times New Roman"/>
          <w:color w:val="22272F"/>
          <w:sz w:val="28"/>
          <w:szCs w:val="28"/>
          <w:shd w:val="clear" w:color="auto" w:fill="FFFFFF"/>
        </w:rPr>
        <w:t xml:space="preserve"> </w:t>
      </w:r>
      <w:r w:rsidRPr="005F15AA">
        <w:rPr>
          <w:rFonts w:ascii="Times New Roman" w:hAnsi="Times New Roman" w:cs="Times New Roman"/>
          <w:sz w:val="28"/>
          <w:szCs w:val="28"/>
          <w:shd w:val="clear" w:color="auto" w:fill="FFFFFF"/>
        </w:rPr>
        <w:t>в Перечне</w:t>
      </w:r>
      <w:r w:rsidRPr="005F15AA">
        <w:rPr>
          <w:rFonts w:ascii="Times New Roman" w:hAnsi="Times New Roman" w:cs="Times New Roman"/>
          <w:sz w:val="28"/>
          <w:szCs w:val="28"/>
        </w:rPr>
        <w:br/>
      </w:r>
      <w:r w:rsidRPr="005F15AA">
        <w:rPr>
          <w:rFonts w:ascii="Times New Roman" w:hAnsi="Times New Roman" w:cs="Times New Roman"/>
          <w:sz w:val="28"/>
          <w:szCs w:val="28"/>
          <w:shd w:val="clear" w:color="auto" w:fill="FFFFFF"/>
        </w:rPr>
        <w:t>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w:t>
      </w:r>
      <w:proofErr w:type="gramStart"/>
      <w:r w:rsidRPr="005F15AA">
        <w:rPr>
          <w:rFonts w:ascii="Times New Roman" w:hAnsi="Times New Roman" w:cs="Times New Roman"/>
          <w:sz w:val="28"/>
          <w:szCs w:val="28"/>
          <w:lang w:bidi="ru-RU"/>
        </w:rPr>
        <w:t xml:space="preserve">  ,</w:t>
      </w:r>
      <w:proofErr w:type="gramEnd"/>
      <w:r w:rsidRPr="005F15AA">
        <w:rPr>
          <w:rFonts w:ascii="Times New Roman" w:hAnsi="Times New Roman" w:cs="Times New Roman"/>
          <w:sz w:val="28"/>
          <w:szCs w:val="28"/>
          <w:lang w:bidi="ru-RU"/>
        </w:rPr>
        <w:t xml:space="preserve"> утвержденным постановлением Губернатора Новосибирской области от 01.06.2011 г. № 134.</w:t>
      </w:r>
    </w:p>
    <w:p w:rsidR="003647AE" w:rsidRPr="0019312A" w:rsidRDefault="003647AE" w:rsidP="003647AE">
      <w:pPr>
        <w:pStyle w:val="11"/>
        <w:shd w:val="clear" w:color="auto" w:fill="auto"/>
        <w:tabs>
          <w:tab w:val="left" w:pos="1134"/>
        </w:tabs>
        <w:spacing w:before="0" w:line="240" w:lineRule="auto"/>
        <w:ind w:firstLine="709"/>
        <w:jc w:val="both"/>
        <w:rPr>
          <w:rFonts w:ascii="Times New Roman" w:hAnsi="Times New Roman" w:cs="Times New Roman"/>
          <w:sz w:val="28"/>
          <w:szCs w:val="28"/>
          <w:lang w:bidi="ru-RU"/>
        </w:rPr>
      </w:pPr>
      <w:proofErr w:type="gramStart"/>
      <w:r w:rsidRPr="0019312A">
        <w:rPr>
          <w:rFonts w:ascii="Times New Roman" w:hAnsi="Times New Roman" w:cs="Times New Roman"/>
          <w:sz w:val="28"/>
          <w:szCs w:val="28"/>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 декабря 2001 г. № 173-ФЗ «О трудовых пенсиях в Российской</w:t>
      </w:r>
      <w:proofErr w:type="gramEnd"/>
      <w:r w:rsidRPr="0019312A">
        <w:rPr>
          <w:rFonts w:ascii="Times New Roman" w:hAnsi="Times New Roman" w:cs="Times New Roman"/>
          <w:sz w:val="28"/>
          <w:szCs w:val="28"/>
          <w:lang w:bidi="ru-RU"/>
        </w:rPr>
        <w:t xml:space="preserve"> </w:t>
      </w:r>
      <w:proofErr w:type="gramStart"/>
      <w:r w:rsidRPr="0019312A">
        <w:rPr>
          <w:rFonts w:ascii="Times New Roman" w:hAnsi="Times New Roman" w:cs="Times New Roman"/>
          <w:sz w:val="28"/>
          <w:szCs w:val="28"/>
          <w:lang w:bidi="ru-RU"/>
        </w:rPr>
        <w:t>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w:t>
      </w:r>
      <w:proofErr w:type="gramEnd"/>
      <w:r w:rsidRPr="0019312A">
        <w:rPr>
          <w:rFonts w:ascii="Times New Roman" w:hAnsi="Times New Roman" w:cs="Times New Roman"/>
          <w:sz w:val="28"/>
          <w:szCs w:val="28"/>
          <w:lang w:bidi="ru-RU"/>
        </w:rPr>
        <w:t xml:space="preserve"> установленной (в том числе досрочно) страховой пенсии по старости.</w:t>
      </w:r>
    </w:p>
    <w:p w:rsidR="003647AE" w:rsidRPr="0019312A" w:rsidRDefault="003647AE" w:rsidP="003647AE">
      <w:pPr>
        <w:pStyle w:val="11"/>
        <w:shd w:val="clear" w:color="auto" w:fill="auto"/>
        <w:tabs>
          <w:tab w:val="left" w:pos="1134"/>
        </w:tabs>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3.5. </w:t>
      </w:r>
      <w:proofErr w:type="gramStart"/>
      <w:r w:rsidRPr="0019312A">
        <w:rPr>
          <w:rFonts w:ascii="Times New Roman" w:hAnsi="Times New Roman" w:cs="Times New Roman"/>
          <w:sz w:val="28"/>
          <w:szCs w:val="28"/>
          <w:lang w:bidi="ru-RU"/>
        </w:rPr>
        <w:t xml:space="preserve">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w:t>
      </w:r>
      <w:r w:rsidRPr="0019312A">
        <w:rPr>
          <w:rFonts w:ascii="Times New Roman" w:hAnsi="Times New Roman" w:cs="Times New Roman"/>
          <w:sz w:val="28"/>
          <w:szCs w:val="28"/>
          <w:lang w:bidi="ru-RU"/>
        </w:rPr>
        <w:lastRenderedPageBreak/>
        <w:t>пенсию по старости в соответствии с частью 1 статьи 8 и статьями 30-33 Федерального закона "О страховых пенсиях".</w:t>
      </w:r>
      <w:proofErr w:type="gramEnd"/>
    </w:p>
    <w:p w:rsidR="003647AE" w:rsidRPr="0019312A" w:rsidRDefault="003647AE" w:rsidP="003647AE">
      <w:pPr>
        <w:pStyle w:val="11"/>
        <w:shd w:val="clear" w:color="auto" w:fill="auto"/>
        <w:tabs>
          <w:tab w:val="left" w:pos="1134"/>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3.6. Размер среднемесячного денежного содержания, </w:t>
      </w:r>
      <w:proofErr w:type="gramStart"/>
      <w:r w:rsidRPr="0019312A">
        <w:rPr>
          <w:rFonts w:ascii="Times New Roman" w:hAnsi="Times New Roman" w:cs="Times New Roman"/>
          <w:sz w:val="28"/>
          <w:szCs w:val="28"/>
          <w:lang w:bidi="ru-RU"/>
        </w:rPr>
        <w:t>исходя из которого муниципальному служащему исчисляется</w:t>
      </w:r>
      <w:proofErr w:type="gramEnd"/>
      <w:r w:rsidRPr="0019312A">
        <w:rPr>
          <w:rFonts w:ascii="Times New Roman" w:hAnsi="Times New Roman" w:cs="Times New Roman"/>
          <w:sz w:val="28"/>
          <w:szCs w:val="28"/>
          <w:lang w:bidi="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3647AE" w:rsidRPr="0019312A" w:rsidRDefault="003647AE" w:rsidP="003647AE">
      <w:pPr>
        <w:pStyle w:val="11"/>
        <w:shd w:val="clear" w:color="auto" w:fill="auto"/>
        <w:tabs>
          <w:tab w:val="left" w:pos="1134"/>
        </w:tabs>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3.7.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3647AE" w:rsidRPr="0019312A" w:rsidRDefault="003647AE" w:rsidP="003647AE">
      <w:pPr>
        <w:widowControl w:val="0"/>
        <w:spacing w:after="0" w:line="240" w:lineRule="auto"/>
        <w:ind w:firstLine="709"/>
        <w:rPr>
          <w:rFonts w:ascii="Times New Roman" w:hAnsi="Times New Roman" w:cs="Times New Roman"/>
          <w:sz w:val="28"/>
          <w:szCs w:val="28"/>
        </w:rPr>
      </w:pPr>
    </w:p>
    <w:p w:rsidR="003647AE" w:rsidRPr="0019312A" w:rsidRDefault="003647AE" w:rsidP="003647AE">
      <w:pPr>
        <w:pStyle w:val="22"/>
        <w:shd w:val="clear" w:color="auto" w:fill="auto"/>
        <w:spacing w:before="0" w:after="0" w:line="240" w:lineRule="auto"/>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4. Порядок назначения, приостановления, возобновления </w:t>
      </w:r>
    </w:p>
    <w:p w:rsidR="003647AE" w:rsidRPr="0019312A" w:rsidRDefault="003647AE" w:rsidP="003647AE">
      <w:pPr>
        <w:pStyle w:val="22"/>
        <w:shd w:val="clear" w:color="auto" w:fill="auto"/>
        <w:spacing w:before="0" w:after="0" w:line="240" w:lineRule="auto"/>
        <w:rPr>
          <w:rFonts w:ascii="Times New Roman" w:hAnsi="Times New Roman" w:cs="Times New Roman"/>
          <w:sz w:val="28"/>
          <w:szCs w:val="28"/>
          <w:lang w:bidi="ru-RU"/>
        </w:rPr>
      </w:pPr>
      <w:r w:rsidRPr="0019312A">
        <w:rPr>
          <w:rFonts w:ascii="Times New Roman" w:hAnsi="Times New Roman" w:cs="Times New Roman"/>
          <w:sz w:val="28"/>
          <w:szCs w:val="28"/>
          <w:lang w:bidi="ru-RU"/>
        </w:rPr>
        <w:t>и прекращения ежемесячной доплаты и пенсии за выслугу лет</w:t>
      </w:r>
    </w:p>
    <w:p w:rsidR="003647AE" w:rsidRPr="0019312A" w:rsidRDefault="003647AE" w:rsidP="003647AE">
      <w:pPr>
        <w:pStyle w:val="22"/>
        <w:shd w:val="clear" w:color="auto" w:fill="auto"/>
        <w:spacing w:before="0" w:after="0" w:line="240" w:lineRule="auto"/>
        <w:ind w:firstLine="709"/>
        <w:jc w:val="left"/>
        <w:rPr>
          <w:rFonts w:ascii="Times New Roman" w:hAnsi="Times New Roman" w:cs="Times New Roman"/>
          <w:sz w:val="28"/>
          <w:szCs w:val="28"/>
          <w:lang w:bidi="ru-RU"/>
        </w:rPr>
      </w:pPr>
    </w:p>
    <w:p w:rsidR="003647AE" w:rsidRPr="0019312A" w:rsidRDefault="003647AE" w:rsidP="003647AE">
      <w:pPr>
        <w:pStyle w:val="22"/>
        <w:shd w:val="clear" w:color="auto" w:fill="auto"/>
        <w:spacing w:before="0" w:after="0" w:line="240" w:lineRule="auto"/>
        <w:ind w:firstLine="709"/>
        <w:jc w:val="both"/>
        <w:rPr>
          <w:rFonts w:ascii="Times New Roman" w:hAnsi="Times New Roman" w:cs="Times New Roman"/>
          <w:b w:val="0"/>
          <w:sz w:val="28"/>
          <w:szCs w:val="28"/>
          <w:lang w:bidi="ru-RU"/>
        </w:rPr>
      </w:pPr>
      <w:r w:rsidRPr="0019312A">
        <w:rPr>
          <w:rFonts w:ascii="Times New Roman" w:hAnsi="Times New Roman" w:cs="Times New Roman"/>
          <w:b w:val="0"/>
          <w:sz w:val="28"/>
          <w:szCs w:val="28"/>
          <w:lang w:bidi="ru-RU"/>
        </w:rPr>
        <w:t xml:space="preserve">4.1. </w:t>
      </w:r>
      <w:proofErr w:type="gramStart"/>
      <w:r w:rsidRPr="0019312A">
        <w:rPr>
          <w:rFonts w:ascii="Times New Roman" w:hAnsi="Times New Roman" w:cs="Times New Roman"/>
          <w:b w:val="0"/>
          <w:sz w:val="28"/>
          <w:szCs w:val="28"/>
          <w:lang w:bidi="ru-RU"/>
        </w:rPr>
        <w:t>Ежемесячная доплата к страховой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устанавливается пожизненно с 1-го числа месяца, в котором гражданин обратился за ней, но не ранее дня, следующего за днем освобождения от должности по основаниям, указанным в пунктах 2.1. и 3.1. настоящего Положения, и дня назначения страховой пенсии по</w:t>
      </w:r>
      <w:proofErr w:type="gramEnd"/>
      <w:r w:rsidRPr="0019312A">
        <w:rPr>
          <w:rFonts w:ascii="Times New Roman" w:hAnsi="Times New Roman" w:cs="Times New Roman"/>
          <w:b w:val="0"/>
          <w:sz w:val="28"/>
          <w:szCs w:val="28"/>
          <w:lang w:bidi="ru-RU"/>
        </w:rPr>
        <w:t xml:space="preserve"> </w:t>
      </w:r>
      <w:proofErr w:type="gramStart"/>
      <w:r w:rsidRPr="0019312A">
        <w:rPr>
          <w:rFonts w:ascii="Times New Roman" w:hAnsi="Times New Roman" w:cs="Times New Roman"/>
          <w:b w:val="0"/>
          <w:sz w:val="28"/>
          <w:szCs w:val="28"/>
          <w:lang w:bidi="ru-RU"/>
        </w:rPr>
        <w:t>старости (инвалидности) в соответствии с Федеральным законом «О страховых пенсиях» или страховой пенсии, досрочно  назначенной в соответствии с Законом Российской Федерации «О занятости населения в Российской Федерации»</w:t>
      </w:r>
      <w:r w:rsidRPr="0019312A">
        <w:rPr>
          <w:rFonts w:ascii="Times New Roman" w:hAnsi="Times New Roman" w:cs="Times New Roman"/>
          <w:spacing w:val="2"/>
          <w:sz w:val="28"/>
          <w:szCs w:val="28"/>
          <w:shd w:val="clear" w:color="auto" w:fill="FFFFFF"/>
        </w:rPr>
        <w:t xml:space="preserve"> </w:t>
      </w:r>
      <w:r w:rsidRPr="0019312A">
        <w:rPr>
          <w:rFonts w:ascii="Times New Roman" w:hAnsi="Times New Roman" w:cs="Times New Roman"/>
          <w:b w:val="0"/>
          <w:spacing w:val="2"/>
          <w:sz w:val="28"/>
          <w:szCs w:val="28"/>
          <w:shd w:val="clear" w:color="auto" w:fill="FFFFFF"/>
        </w:rPr>
        <w:t xml:space="preserve">при </w:t>
      </w:r>
      <w:r w:rsidRPr="0019312A">
        <w:rPr>
          <w:rFonts w:ascii="Times New Roman" w:hAnsi="Times New Roman" w:cs="Times New Roman"/>
          <w:b w:val="0"/>
          <w:sz w:val="28"/>
          <w:szCs w:val="28"/>
        </w:rPr>
        <w:t>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Pr="0019312A">
        <w:rPr>
          <w:rStyle w:val="apple-converted-space"/>
          <w:rFonts w:ascii="Times New Roman" w:hAnsi="Times New Roman" w:cs="Times New Roman"/>
          <w:b w:val="0"/>
          <w:sz w:val="28"/>
          <w:szCs w:val="28"/>
        </w:rPr>
        <w:t> </w:t>
      </w:r>
      <w:r w:rsidRPr="0019312A">
        <w:rPr>
          <w:rStyle w:val="s3"/>
          <w:rFonts w:ascii="Times New Roman" w:hAnsi="Times New Roman" w:cs="Times New Roman"/>
          <w:b w:val="0"/>
          <w:sz w:val="28"/>
          <w:szCs w:val="28"/>
          <w:bdr w:val="none" w:sz="0" w:space="0" w:color="auto" w:frame="1"/>
        </w:rPr>
        <w:t>приложению к</w:t>
      </w:r>
      <w:r w:rsidRPr="0019312A">
        <w:rPr>
          <w:rStyle w:val="apple-converted-space"/>
          <w:rFonts w:ascii="Times New Roman" w:hAnsi="Times New Roman" w:cs="Times New Roman"/>
          <w:b w:val="0"/>
          <w:sz w:val="28"/>
          <w:szCs w:val="28"/>
          <w:bdr w:val="none" w:sz="0" w:space="0" w:color="auto" w:frame="1"/>
        </w:rPr>
        <w:t> </w:t>
      </w:r>
      <w:r w:rsidRPr="0019312A">
        <w:rPr>
          <w:rFonts w:ascii="Times New Roman" w:hAnsi="Times New Roman" w:cs="Times New Roman"/>
          <w:b w:val="0"/>
          <w:sz w:val="28"/>
          <w:szCs w:val="28"/>
        </w:rPr>
        <w:t>Федеральному закону от 15.12.2001 № 166-ФЗ «О государственном пенсионном обеспечении в Российской Федерации».</w:t>
      </w:r>
      <w:r w:rsidRPr="0019312A">
        <w:rPr>
          <w:rFonts w:ascii="Times New Roman" w:hAnsi="Times New Roman" w:cs="Times New Roman"/>
          <w:b w:val="0"/>
          <w:sz w:val="28"/>
          <w:szCs w:val="28"/>
          <w:lang w:bidi="ru-RU"/>
        </w:rPr>
        <w:t>.</w:t>
      </w:r>
      <w:proofErr w:type="gramEnd"/>
    </w:p>
    <w:p w:rsidR="003647AE" w:rsidRPr="0019312A" w:rsidRDefault="003647AE" w:rsidP="003647AE">
      <w:pPr>
        <w:widowControl w:val="0"/>
        <w:tabs>
          <w:tab w:val="left" w:pos="900"/>
        </w:tabs>
        <w:spacing w:after="0" w:line="240" w:lineRule="auto"/>
        <w:ind w:firstLine="709"/>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xml:space="preserve">4.2. Решение о назначении ежемесячной доплаты, пенсии за выслугу лет принимается Главой </w:t>
      </w:r>
      <w:proofErr w:type="spellStart"/>
      <w:r w:rsidRPr="0019312A">
        <w:rPr>
          <w:rFonts w:ascii="Times New Roman" w:hAnsi="Times New Roman" w:cs="Times New Roman"/>
          <w:bCs/>
          <w:sz w:val="28"/>
          <w:szCs w:val="28"/>
          <w:lang w:bidi="ru-RU"/>
        </w:rPr>
        <w:t>_</w:t>
      </w:r>
      <w:r>
        <w:rPr>
          <w:rFonts w:ascii="Times New Roman" w:hAnsi="Times New Roman" w:cs="Times New Roman"/>
          <w:bCs/>
          <w:sz w:val="28"/>
          <w:szCs w:val="28"/>
          <w:lang w:bidi="ru-RU"/>
        </w:rPr>
        <w:t>Меретского</w:t>
      </w:r>
      <w:proofErr w:type="spellEnd"/>
      <w:r>
        <w:rPr>
          <w:rFonts w:ascii="Times New Roman" w:hAnsi="Times New Roman" w:cs="Times New Roman"/>
          <w:bCs/>
          <w:sz w:val="28"/>
          <w:szCs w:val="28"/>
          <w:lang w:bidi="ru-RU"/>
        </w:rPr>
        <w:t xml:space="preserve"> </w:t>
      </w:r>
      <w:r w:rsidRPr="0019312A">
        <w:rPr>
          <w:rFonts w:ascii="Times New Roman" w:hAnsi="Times New Roman" w:cs="Times New Roman"/>
          <w:bCs/>
          <w:sz w:val="28"/>
          <w:szCs w:val="28"/>
          <w:lang w:bidi="ru-RU"/>
        </w:rPr>
        <w:t xml:space="preserve">сельсовета </w:t>
      </w:r>
      <w:proofErr w:type="spellStart"/>
      <w:r w:rsidRPr="0019312A">
        <w:rPr>
          <w:rFonts w:ascii="Times New Roman" w:hAnsi="Times New Roman" w:cs="Times New Roman"/>
          <w:bCs/>
          <w:sz w:val="28"/>
          <w:szCs w:val="28"/>
          <w:lang w:bidi="ru-RU"/>
        </w:rPr>
        <w:t>Сузунского</w:t>
      </w:r>
      <w:proofErr w:type="spellEnd"/>
      <w:r w:rsidRPr="0019312A">
        <w:rPr>
          <w:rFonts w:ascii="Times New Roman" w:hAnsi="Times New Roman" w:cs="Times New Roman"/>
          <w:bCs/>
          <w:sz w:val="28"/>
          <w:szCs w:val="28"/>
          <w:lang w:bidi="ru-RU"/>
        </w:rPr>
        <w:t xml:space="preserve"> района   Новосибирской области (далее – Глава) на основании следующих документов:</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личного заявления об установлении (возобновлении) ежемесячной доплаты или пенсии за выслугу лет по форме согласно Приложению 1 к настоящему Положению;</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представления непосредственного руководителя органа местного самоуправления по форме согласно Приложению 2 к настоящему Положению;</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копии трудовой книжки (прошитой, пронумерованной и заверенной руководителем кадровой службы органа местного самоуправления, либо специалистом, ответственным за ведение кадровой работы);</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xml:space="preserve">- справки о периодах замещения муниципальных должностей или сроке службы (работы), включаемых в стаж муниципальной службы для назначения ежемесячной доплаты или пенсии за выслугу лет по форме согласно </w:t>
      </w:r>
      <w:r w:rsidRPr="0019312A">
        <w:rPr>
          <w:rFonts w:ascii="Times New Roman" w:hAnsi="Times New Roman" w:cs="Times New Roman"/>
          <w:bCs/>
          <w:sz w:val="28"/>
          <w:szCs w:val="28"/>
          <w:lang w:bidi="ru-RU"/>
        </w:rPr>
        <w:lastRenderedPageBreak/>
        <w:t>Приложению 3 к настоящему Положению;</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4 к настоящему Положению;</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справки о размере страховой пенсии по старости (инвалидности), получаемой заявителем на момент подачи заявления, по форме согласно Приложению 5 к настоящему Положению.</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bCs/>
          <w:sz w:val="28"/>
          <w:szCs w:val="28"/>
          <w:lang w:bidi="ru-RU"/>
        </w:rPr>
        <w:t>- заверенной копии решения об освобождении от должности или об увольнении.</w:t>
      </w:r>
      <w:r w:rsidRPr="0019312A">
        <w:rPr>
          <w:rFonts w:ascii="Times New Roman" w:hAnsi="Times New Roman" w:cs="Times New Roman"/>
          <w:sz w:val="28"/>
          <w:szCs w:val="28"/>
          <w:lang w:bidi="ru-RU"/>
        </w:rPr>
        <w:t xml:space="preserve"> </w:t>
      </w:r>
    </w:p>
    <w:p w:rsidR="003647AE" w:rsidRPr="0019312A" w:rsidRDefault="003647AE" w:rsidP="003647AE">
      <w:pPr>
        <w:widowControl w:val="0"/>
        <w:tabs>
          <w:tab w:val="left" w:pos="900"/>
          <w:tab w:val="left" w:pos="1080"/>
        </w:tabs>
        <w:spacing w:after="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rPr>
        <w:t xml:space="preserve">- </w:t>
      </w:r>
      <w:r w:rsidRPr="0019312A">
        <w:rPr>
          <w:rFonts w:ascii="Times New Roman" w:hAnsi="Times New Roman" w:cs="Times New Roman"/>
          <w:spacing w:val="2"/>
          <w:sz w:val="28"/>
          <w:szCs w:val="28"/>
          <w:shd w:val="clear" w:color="auto" w:fill="FFFFFF"/>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rPr>
        <w:t xml:space="preserve">4.3. </w:t>
      </w:r>
      <w:r w:rsidRPr="0019312A">
        <w:rPr>
          <w:rFonts w:ascii="Times New Roman" w:hAnsi="Times New Roman" w:cs="Times New Roman"/>
          <w:sz w:val="28"/>
          <w:szCs w:val="28"/>
          <w:lang w:bidi="ru-RU"/>
        </w:rPr>
        <w:t xml:space="preserve">Перечисленные в пункте 4.2. настоящего Положения документы направляются   администрацию </w:t>
      </w:r>
      <w:proofErr w:type="spellStart"/>
      <w:r>
        <w:rPr>
          <w:rFonts w:ascii="Times New Roman" w:hAnsi="Times New Roman" w:cs="Times New Roman"/>
          <w:sz w:val="28"/>
          <w:szCs w:val="28"/>
          <w:lang w:bidi="ru-RU"/>
        </w:rPr>
        <w:t>Меретского</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 xml:space="preserve">сельсовета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 (далее – администрация), которая  в       10-дневный срок осуществляет их проверку, расчет размера ежемесячной доплаты или пенсии за выслугу лет, готовит проект распоряжения и представляет его на рассмотрение Главе.</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В 7</w:t>
      </w:r>
      <w:r w:rsidRPr="0019312A">
        <w:rPr>
          <w:rFonts w:ascii="Times New Roman" w:hAnsi="Times New Roman" w:cs="Times New Roman"/>
          <w:b/>
          <w:sz w:val="28"/>
          <w:szCs w:val="28"/>
          <w:lang w:bidi="ru-RU"/>
        </w:rPr>
        <w:t>-</w:t>
      </w:r>
      <w:r w:rsidRPr="0019312A">
        <w:rPr>
          <w:rStyle w:val="a6"/>
          <w:rFonts w:eastAsiaTheme="minorEastAsia"/>
          <w:sz w:val="28"/>
          <w:szCs w:val="28"/>
        </w:rPr>
        <w:t xml:space="preserve">дневный срок </w:t>
      </w:r>
      <w:r w:rsidRPr="0019312A">
        <w:rPr>
          <w:rFonts w:ascii="Times New Roman" w:hAnsi="Times New Roman" w:cs="Times New Roman"/>
          <w:sz w:val="28"/>
          <w:szCs w:val="28"/>
          <w:lang w:bidi="ru-RU"/>
        </w:rPr>
        <w:t>после принятия Главой  решения о назначении ежемесячной доплаты или пенсии за выслугу лет уполномоченный специалист администрации  направляет заявителю уведомление по форме согласно Приложению 6 к настоящему Положению.</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В случае отказа о назначении ежемесячной доплаты или пенсии за выслугу лет заявителю сообщается в письменной форме о его причине в </w:t>
      </w:r>
      <w:r w:rsidRPr="0019312A">
        <w:rPr>
          <w:rStyle w:val="a6"/>
          <w:rFonts w:eastAsiaTheme="minorEastAsia"/>
          <w:sz w:val="28"/>
          <w:szCs w:val="28"/>
        </w:rPr>
        <w:t xml:space="preserve">10-дневный срок </w:t>
      </w:r>
      <w:r w:rsidRPr="0019312A">
        <w:rPr>
          <w:rFonts w:ascii="Times New Roman" w:hAnsi="Times New Roman" w:cs="Times New Roman"/>
          <w:sz w:val="28"/>
          <w:szCs w:val="28"/>
          <w:lang w:bidi="ru-RU"/>
        </w:rPr>
        <w:t>со дня принятия решения.</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rPr>
        <w:t xml:space="preserve">4.4. </w:t>
      </w:r>
      <w:r w:rsidRPr="0019312A">
        <w:rPr>
          <w:rFonts w:ascii="Times New Roman" w:hAnsi="Times New Roman" w:cs="Times New Roman"/>
          <w:sz w:val="28"/>
          <w:szCs w:val="28"/>
          <w:lang w:bidi="ru-RU"/>
        </w:rPr>
        <w:t xml:space="preserve">Ежемесячная доплата или пенсия за выслугу лет выплачивается администрацией   в 3-х </w:t>
      </w:r>
      <w:proofErr w:type="spellStart"/>
      <w:r w:rsidRPr="0019312A">
        <w:rPr>
          <w:rFonts w:ascii="Times New Roman" w:hAnsi="Times New Roman" w:cs="Times New Roman"/>
          <w:sz w:val="28"/>
          <w:szCs w:val="28"/>
          <w:lang w:bidi="ru-RU"/>
        </w:rPr>
        <w:t>дневный</w:t>
      </w:r>
      <w:proofErr w:type="spellEnd"/>
      <w:r w:rsidRPr="0019312A">
        <w:rPr>
          <w:rFonts w:ascii="Times New Roman" w:hAnsi="Times New Roman" w:cs="Times New Roman"/>
          <w:sz w:val="28"/>
          <w:szCs w:val="28"/>
          <w:lang w:bidi="ru-RU"/>
        </w:rPr>
        <w:t xml:space="preserve"> срок после поступления средств на лицевой счет на эти цели.</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rPr>
        <w:t xml:space="preserve">4.5. </w:t>
      </w:r>
      <w:r w:rsidRPr="0019312A">
        <w:rPr>
          <w:rFonts w:ascii="Times New Roman" w:hAnsi="Times New Roman" w:cs="Times New Roman"/>
          <w:sz w:val="28"/>
          <w:szCs w:val="28"/>
          <w:lang w:bidi="ru-RU"/>
        </w:rPr>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Лицо, получающее ежемесячную доплату к пенсии или пенсию за выслугу лет и назначенное на одну из указанных должностей, обязано в </w:t>
      </w:r>
      <w:r w:rsidRPr="0019312A">
        <w:rPr>
          <w:rStyle w:val="a6"/>
          <w:rFonts w:eastAsiaTheme="minorEastAsia"/>
          <w:sz w:val="28"/>
          <w:szCs w:val="28"/>
        </w:rPr>
        <w:t xml:space="preserve">5-дневный срок </w:t>
      </w:r>
      <w:proofErr w:type="gramStart"/>
      <w:r w:rsidRPr="0019312A">
        <w:rPr>
          <w:rFonts w:ascii="Times New Roman" w:hAnsi="Times New Roman" w:cs="Times New Roman"/>
          <w:sz w:val="28"/>
          <w:szCs w:val="28"/>
          <w:lang w:bidi="ru-RU"/>
        </w:rPr>
        <w:t>с даты назначения</w:t>
      </w:r>
      <w:proofErr w:type="gramEnd"/>
      <w:r w:rsidRPr="0019312A">
        <w:rPr>
          <w:rFonts w:ascii="Times New Roman" w:hAnsi="Times New Roman" w:cs="Times New Roman"/>
          <w:sz w:val="28"/>
          <w:szCs w:val="28"/>
          <w:lang w:bidi="ru-RU"/>
        </w:rPr>
        <w:t xml:space="preserve"> на должность, представить письменное заявление на имя Главы   о приостановлении выплаты со дня назначения на должность.</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При последующем освобождении от указанных должностей выплата ежемесячной доплаты или пенсии за выслугу лет возобновляется </w:t>
      </w:r>
      <w:proofErr w:type="gramStart"/>
      <w:r w:rsidRPr="0019312A">
        <w:rPr>
          <w:rFonts w:ascii="Times New Roman" w:hAnsi="Times New Roman" w:cs="Times New Roman"/>
          <w:sz w:val="28"/>
          <w:szCs w:val="28"/>
          <w:lang w:bidi="ru-RU"/>
        </w:rPr>
        <w:t>на прежних условиях по заявлению обратившегося лица с приложением копии решения об освобождении от должности</w:t>
      </w:r>
      <w:proofErr w:type="gramEnd"/>
      <w:r w:rsidRPr="0019312A">
        <w:rPr>
          <w:rFonts w:ascii="Times New Roman" w:hAnsi="Times New Roman" w:cs="Times New Roman"/>
          <w:sz w:val="28"/>
          <w:szCs w:val="28"/>
          <w:lang w:bidi="ru-RU"/>
        </w:rPr>
        <w:t>.</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 xml:space="preserve">Выплата возобновляется с 1-го числа того месяца, когда лицо, получавшее ежемесячную доплату или пенсию за выслугу лет, обратилось с заявлением о ее </w:t>
      </w:r>
      <w:r w:rsidRPr="0019312A">
        <w:rPr>
          <w:rFonts w:ascii="Times New Roman" w:hAnsi="Times New Roman" w:cs="Times New Roman"/>
          <w:sz w:val="28"/>
          <w:szCs w:val="28"/>
          <w:lang w:bidi="ru-RU"/>
        </w:rPr>
        <w:lastRenderedPageBreak/>
        <w:t>возобновлении, но не ранее дня, когда наступило право на возобновление выплаты.</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rPr>
        <w:t>4.6. Перерасчет размера ежемесячной доплаты и пенсии за выслугу лет л</w:t>
      </w:r>
      <w:r w:rsidRPr="0019312A">
        <w:rPr>
          <w:rFonts w:ascii="Times New Roman" w:hAnsi="Times New Roman" w:cs="Times New Roman"/>
          <w:sz w:val="28"/>
          <w:szCs w:val="28"/>
          <w:lang w:bidi="ru-RU"/>
        </w:rPr>
        <w:t xml:space="preserve">ицам, замещавшим выборные муниципальные должности или муниципальным служащим, замещавшим должности муниципальной службы в муниципальном образовании после назначения им ежемесячной доплаты или пенсии за выслугу лет, в </w:t>
      </w:r>
      <w:proofErr w:type="gramStart"/>
      <w:r w:rsidRPr="0019312A">
        <w:rPr>
          <w:rFonts w:ascii="Times New Roman" w:hAnsi="Times New Roman" w:cs="Times New Roman"/>
          <w:sz w:val="28"/>
          <w:szCs w:val="28"/>
          <w:lang w:bidi="ru-RU"/>
        </w:rPr>
        <w:t>связи</w:t>
      </w:r>
      <w:proofErr w:type="gramEnd"/>
      <w:r w:rsidRPr="0019312A">
        <w:rPr>
          <w:rFonts w:ascii="Times New Roman" w:hAnsi="Times New Roman" w:cs="Times New Roman"/>
          <w:sz w:val="28"/>
          <w:szCs w:val="28"/>
          <w:lang w:bidi="ru-RU"/>
        </w:rPr>
        <w:t xml:space="preserve"> с чем их выплата приостанавливалась, производится в соответствии с пунктами 2.3 и 3.3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19312A">
        <w:rPr>
          <w:rFonts w:ascii="Times New Roman" w:hAnsi="Times New Roman" w:cs="Times New Roman"/>
          <w:sz w:val="28"/>
          <w:szCs w:val="28"/>
          <w:lang w:bidi="ru-RU"/>
        </w:rPr>
        <w:t>12 полных месяцев</w:t>
      </w:r>
      <w:proofErr w:type="gramEnd"/>
      <w:r w:rsidRPr="0019312A">
        <w:rPr>
          <w:rFonts w:ascii="Times New Roman" w:hAnsi="Times New Roman" w:cs="Times New Roman"/>
          <w:sz w:val="28"/>
          <w:szCs w:val="28"/>
          <w:lang w:bidi="ru-RU"/>
        </w:rPr>
        <w:t xml:space="preserve"> с более высоким должностным окладом (месячным денежным содержанием). </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rPr>
        <w:t xml:space="preserve">4.7. </w:t>
      </w:r>
      <w:proofErr w:type="gramStart"/>
      <w:r w:rsidRPr="0019312A">
        <w:rPr>
          <w:rFonts w:ascii="Times New Roman" w:hAnsi="Times New Roman" w:cs="Times New Roman"/>
          <w:sz w:val="28"/>
          <w:szCs w:val="28"/>
          <w:lang w:bidi="ru-RU"/>
        </w:rPr>
        <w:t>Выплата ежемесячной доплаты и пенсии за выслугу лет прекращается в случаях назначения в соответствии с законодательством Российской Федерации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страховой пенсии (за исключением ежемесячной доплаты лицам, награжденным знаком отличия «За заслуги перед Новосибирской областью» и ежемесячной</w:t>
      </w:r>
      <w:proofErr w:type="gramEnd"/>
      <w:r w:rsidRPr="0019312A">
        <w:rPr>
          <w:rFonts w:ascii="Times New Roman" w:hAnsi="Times New Roman" w:cs="Times New Roman"/>
          <w:sz w:val="28"/>
          <w:szCs w:val="28"/>
          <w:lang w:bidi="ru-RU"/>
        </w:rPr>
        <w:t xml:space="preserve"> </w:t>
      </w:r>
      <w:proofErr w:type="gramStart"/>
      <w:r w:rsidRPr="0019312A">
        <w:rPr>
          <w:rFonts w:ascii="Times New Roman" w:hAnsi="Times New Roman" w:cs="Times New Roman"/>
          <w:sz w:val="28"/>
          <w:szCs w:val="28"/>
          <w:lang w:bidi="ru-RU"/>
        </w:rPr>
        <w:t>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муниципальными правовыми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w:t>
      </w:r>
      <w:proofErr w:type="gramEnd"/>
      <w:r w:rsidRPr="0019312A">
        <w:rPr>
          <w:rFonts w:ascii="Times New Roman" w:hAnsi="Times New Roman" w:cs="Times New Roman"/>
          <w:sz w:val="28"/>
          <w:szCs w:val="28"/>
          <w:lang w:bidi="ru-RU"/>
        </w:rPr>
        <w:t xml:space="preserve"> должностей муниципальной службы.</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В связи с назначением вышеуказанных выплат лицо, получающее ежемесячную доплату или пенсию за выслугу лет за счет средств бюджета муниципального образования, обязано в </w:t>
      </w:r>
      <w:r w:rsidRPr="0019312A">
        <w:rPr>
          <w:rStyle w:val="a6"/>
          <w:rFonts w:eastAsiaTheme="minorEastAsia"/>
          <w:sz w:val="28"/>
          <w:szCs w:val="28"/>
        </w:rPr>
        <w:t xml:space="preserve">5-дневный срок </w:t>
      </w:r>
      <w:r w:rsidRPr="0019312A">
        <w:rPr>
          <w:rFonts w:ascii="Times New Roman" w:hAnsi="Times New Roman" w:cs="Times New Roman"/>
          <w:sz w:val="28"/>
          <w:szCs w:val="28"/>
          <w:lang w:bidi="ru-RU"/>
        </w:rPr>
        <w:t>представить письменное заявление на имя Главы о прекращении выплаты с приложением копии документа о назначении указанных в абзаце первом настоящего пункта выплат. Выплата ежемесячной доплаты и пенсии за выслугу лет прекращается распоряжением Главы со дня назначения выплат, указанных в абзаце первом настоящего пункта.</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4.8. </w:t>
      </w:r>
      <w:proofErr w:type="gramStart"/>
      <w:r w:rsidRPr="0019312A">
        <w:rPr>
          <w:rFonts w:ascii="Times New Roman" w:hAnsi="Times New Roman" w:cs="Times New Roman"/>
          <w:sz w:val="28"/>
          <w:szCs w:val="28"/>
          <w:lang w:bidi="ru-RU"/>
        </w:rPr>
        <w:t>Выплата ежемесячной доплаты,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4.9. Перерасчет размера ежемесячной доплаты или пенсии за выслугу лет производится:</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1) при изменении размера фиксированной выплаты к страховой части </w:t>
      </w:r>
      <w:r w:rsidRPr="0019312A">
        <w:rPr>
          <w:rFonts w:ascii="Times New Roman" w:hAnsi="Times New Roman" w:cs="Times New Roman"/>
          <w:sz w:val="28"/>
          <w:szCs w:val="28"/>
          <w:lang w:bidi="ru-RU"/>
        </w:rPr>
        <w:lastRenderedPageBreak/>
        <w:t>пенсии по старости (инвалидности);</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2) при централизованном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Действие подпункта 1 настоящего пункта не распространяется на лиц, замещавших должности в органах государственной власти и управления в период СССР и РСФСР, перерасчет ежемесячной доплаты или пенсии за выслугу лет которым осуществляется при изменении страховой пенсии по старости (инвалидности).</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Действие подпункта 2 настоящего пункта распространяется на лиц, замещавших должности в органах государственной власти и управления в период СССР и РСФСР, которым назначена ежемесячная доплата или пенсия за выслугу лет.</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4.10. Перерасчет размера ежемесячной доплаты или пенсии за выслугу лет в случае изменения фиксированной выплаты к страховой части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со дня изменения размера страховой пенсии по старости (инвалидности).</w:t>
      </w:r>
    </w:p>
    <w:p w:rsidR="003647AE" w:rsidRPr="0019312A" w:rsidRDefault="003647AE" w:rsidP="003647AE">
      <w:pPr>
        <w:pStyle w:val="11"/>
        <w:shd w:val="clear" w:color="auto" w:fill="auto"/>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В случае отсутствия справок   администрация  направляет запрос в органы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г. № 210-ФЗ «Об организации предоставления государственных и муниципальных услуг».</w:t>
      </w:r>
    </w:p>
    <w:p w:rsidR="003647AE" w:rsidRPr="0019312A" w:rsidRDefault="003647AE" w:rsidP="003647AE">
      <w:pPr>
        <w:pStyle w:val="11"/>
        <w:shd w:val="clear" w:color="auto" w:fill="auto"/>
        <w:tabs>
          <w:tab w:val="left" w:pos="1560"/>
        </w:tabs>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rPr>
        <w:t xml:space="preserve">4.11. </w:t>
      </w:r>
      <w:proofErr w:type="gramStart"/>
      <w:r w:rsidRPr="0019312A">
        <w:rPr>
          <w:rFonts w:ascii="Times New Roman" w:hAnsi="Times New Roman" w:cs="Times New Roman"/>
          <w:sz w:val="28"/>
          <w:szCs w:val="28"/>
          <w:lang w:bidi="ru-RU"/>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w:t>
      </w:r>
      <w:r w:rsidRPr="0019312A">
        <w:rPr>
          <w:rFonts w:ascii="Times New Roman" w:hAnsi="Times New Roman" w:cs="Times New Roman"/>
          <w:sz w:val="28"/>
          <w:szCs w:val="28"/>
        </w:rPr>
        <w:t xml:space="preserve"> </w:t>
      </w:r>
      <w:r w:rsidRPr="0019312A">
        <w:rPr>
          <w:rFonts w:ascii="Times New Roman" w:hAnsi="Times New Roman" w:cs="Times New Roman"/>
          <w:sz w:val="28"/>
          <w:szCs w:val="28"/>
          <w:lang w:bidi="ru-RU"/>
        </w:rPr>
        <w:t xml:space="preserve">денежного содержания </w:t>
      </w:r>
      <w:r w:rsidRPr="0019312A">
        <w:rPr>
          <w:rFonts w:ascii="Times New Roman" w:hAnsi="Times New Roman" w:cs="Times New Roman"/>
          <w:sz w:val="28"/>
          <w:szCs w:val="28"/>
        </w:rPr>
        <w:t xml:space="preserve">муниципальных служащих производится на основании решения, принятого Советом депутатов </w:t>
      </w:r>
      <w:r w:rsidRPr="0019312A">
        <w:rPr>
          <w:rFonts w:ascii="Times New Roman" w:hAnsi="Times New Roman" w:cs="Times New Roman"/>
          <w:sz w:val="28"/>
          <w:szCs w:val="28"/>
          <w:lang w:bidi="ru-RU"/>
        </w:rPr>
        <w:t>муниципального образования</w:t>
      </w:r>
      <w:r w:rsidRPr="0019312A">
        <w:rPr>
          <w:rFonts w:ascii="Times New Roman" w:hAnsi="Times New Roman" w:cs="Times New Roman"/>
          <w:sz w:val="28"/>
          <w:szCs w:val="28"/>
        </w:rPr>
        <w:t xml:space="preserve"> о новых размерах денежного вознаграждения выборных должностных лиц местного самоуправления, осуществляющих свои полномочия на постоянной основе, и постановления администрации   о новых размерах должностных окладов муниципальных служащих</w:t>
      </w:r>
      <w:proofErr w:type="gramEnd"/>
      <w:r w:rsidRPr="0019312A">
        <w:rPr>
          <w:rFonts w:ascii="Times New Roman" w:hAnsi="Times New Roman" w:cs="Times New Roman"/>
          <w:sz w:val="28"/>
          <w:szCs w:val="28"/>
        </w:rPr>
        <w:t xml:space="preserve"> со дня их повышения.</w:t>
      </w:r>
    </w:p>
    <w:p w:rsidR="003647AE" w:rsidRPr="0019312A" w:rsidRDefault="003647AE" w:rsidP="003647AE">
      <w:pPr>
        <w:pStyle w:val="11"/>
        <w:shd w:val="clear" w:color="auto" w:fill="auto"/>
        <w:tabs>
          <w:tab w:val="left" w:pos="1300"/>
          <w:tab w:val="left" w:pos="1560"/>
          <w:tab w:val="left" w:pos="2495"/>
          <w:tab w:val="left" w:pos="4353"/>
        </w:tabs>
        <w:spacing w:before="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lang w:bidi="ru-RU"/>
        </w:rPr>
        <w:t>4.12.</w:t>
      </w:r>
      <w:r w:rsidRPr="0019312A">
        <w:rPr>
          <w:rFonts w:ascii="Times New Roman" w:hAnsi="Times New Roman" w:cs="Times New Roman"/>
          <w:sz w:val="28"/>
          <w:szCs w:val="28"/>
          <w:lang w:bidi="ru-RU"/>
        </w:rPr>
        <w:tab/>
      </w:r>
      <w:proofErr w:type="gramStart"/>
      <w:r w:rsidRPr="0019312A">
        <w:rPr>
          <w:rFonts w:ascii="Times New Roman" w:hAnsi="Times New Roman" w:cs="Times New Roman"/>
          <w:sz w:val="28"/>
          <w:szCs w:val="28"/>
          <w:lang w:bidi="ru-RU"/>
        </w:rPr>
        <w:t>Перерасчет размера ежемесячной доплаты и пенсии за выслугу лет при увеличении периодов замещения выборных должностей, муниципального стажа производится на основании личного заявления получателей ежемесячной доплаты и пенсии за выслугу лет с 1-го числа месяца подачи заявления о перерасчете размера ежемесячной доплаты и пенсии за выслугу лет, но не ранее дня принятия решения об увеличении периодов или муниципального стажа.</w:t>
      </w:r>
      <w:proofErr w:type="gramEnd"/>
    </w:p>
    <w:p w:rsidR="003647AE" w:rsidRPr="0019312A" w:rsidRDefault="003647AE" w:rsidP="003647AE">
      <w:pPr>
        <w:widowControl w:val="0"/>
        <w:tabs>
          <w:tab w:val="left" w:pos="900"/>
          <w:tab w:val="left" w:pos="1560"/>
        </w:tabs>
        <w:spacing w:after="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4.13. Перерасчет ранее установленной ежемесячной доплаты или пенсии за выслугу лет во всех предусмотренных настоящим положением случаях производится администрацией.</w:t>
      </w:r>
    </w:p>
    <w:p w:rsidR="003647AE" w:rsidRPr="0019312A" w:rsidRDefault="003647AE" w:rsidP="003647AE">
      <w:pPr>
        <w:widowControl w:val="0"/>
        <w:tabs>
          <w:tab w:val="left" w:pos="900"/>
          <w:tab w:val="left" w:pos="1560"/>
        </w:tabs>
        <w:spacing w:after="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4.14.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w:t>
      </w:r>
      <w:r w:rsidRPr="0019312A">
        <w:rPr>
          <w:rFonts w:ascii="Times New Roman" w:hAnsi="Times New Roman" w:cs="Times New Roman"/>
          <w:sz w:val="28"/>
          <w:szCs w:val="28"/>
          <w:lang w:bidi="ru-RU"/>
        </w:rPr>
        <w:lastRenderedPageBreak/>
        <w:t>порядке.</w:t>
      </w:r>
    </w:p>
    <w:p w:rsidR="003647AE" w:rsidRPr="0019312A" w:rsidRDefault="003647AE" w:rsidP="003647AE">
      <w:pPr>
        <w:spacing w:after="0" w:line="240" w:lineRule="auto"/>
        <w:rPr>
          <w:rFonts w:ascii="Times New Roman" w:hAnsi="Times New Roman" w:cs="Times New Roman"/>
          <w:sz w:val="28"/>
          <w:szCs w:val="28"/>
        </w:rPr>
      </w:pP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ПРИЛОЖЕНИЕ № 1</w:t>
      </w:r>
    </w:p>
    <w:p w:rsidR="003647AE" w:rsidRPr="0019312A" w:rsidRDefault="003647AE" w:rsidP="003647AE">
      <w:pPr>
        <w:widowControl w:val="0"/>
        <w:spacing w:after="0" w:line="240" w:lineRule="auto"/>
        <w:jc w:val="right"/>
        <w:rPr>
          <w:rFonts w:ascii="Times New Roman" w:hAnsi="Times New Roman" w:cs="Times New Roman"/>
          <w:spacing w:val="10"/>
          <w:sz w:val="28"/>
          <w:szCs w:val="28"/>
        </w:rPr>
      </w:pPr>
      <w:r w:rsidRPr="0019312A">
        <w:rPr>
          <w:rFonts w:ascii="Times New Roman" w:hAnsi="Times New Roman" w:cs="Times New Roman"/>
          <w:spacing w:val="10"/>
          <w:sz w:val="28"/>
          <w:szCs w:val="28"/>
          <w:lang w:bidi="ru-RU"/>
        </w:rPr>
        <w:t xml:space="preserve"> </w:t>
      </w:r>
    </w:p>
    <w:p w:rsidR="003647AE" w:rsidRPr="0019312A" w:rsidRDefault="003647AE" w:rsidP="003647AE">
      <w:pPr>
        <w:spacing w:after="0" w:line="240" w:lineRule="auto"/>
        <w:ind w:firstLine="708"/>
        <w:jc w:val="right"/>
        <w:rPr>
          <w:rFonts w:ascii="Times New Roman" w:hAnsi="Times New Roman" w:cs="Times New Roman"/>
          <w:b/>
          <w:sz w:val="28"/>
          <w:szCs w:val="28"/>
        </w:rPr>
      </w:pP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 xml:space="preserve">Главе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w:t>
      </w:r>
      <w:r w:rsidRPr="0019312A">
        <w:rPr>
          <w:rFonts w:ascii="Times New Roman" w:hAnsi="Times New Roman" w:cs="Times New Roman"/>
          <w:sz w:val="28"/>
          <w:szCs w:val="28"/>
        </w:rPr>
        <w:t xml:space="preserve">ельсовета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Новосибирской области</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____________________________________________</w:t>
      </w:r>
    </w:p>
    <w:p w:rsidR="003647AE" w:rsidRPr="005F15AA" w:rsidRDefault="003647AE" w:rsidP="003647AE">
      <w:pPr>
        <w:spacing w:after="0" w:line="240" w:lineRule="auto"/>
        <w:jc w:val="right"/>
        <w:rPr>
          <w:rFonts w:ascii="Times New Roman" w:hAnsi="Times New Roman" w:cs="Times New Roman"/>
        </w:rPr>
      </w:pPr>
      <w:r w:rsidRPr="005F15AA">
        <w:rPr>
          <w:rFonts w:ascii="Times New Roman" w:hAnsi="Times New Roman" w:cs="Times New Roman"/>
        </w:rPr>
        <w:t>(фамилия, имя, отчество)</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от____________________________________</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____________________________________________</w:t>
      </w:r>
    </w:p>
    <w:p w:rsidR="003647AE" w:rsidRPr="0019312A" w:rsidRDefault="003647AE" w:rsidP="003647AE">
      <w:pPr>
        <w:spacing w:after="0" w:line="240" w:lineRule="auto"/>
        <w:jc w:val="right"/>
        <w:rPr>
          <w:rFonts w:ascii="Times New Roman" w:hAnsi="Times New Roman" w:cs="Times New Roman"/>
          <w:sz w:val="28"/>
          <w:szCs w:val="28"/>
        </w:rPr>
      </w:pPr>
      <w:r w:rsidRPr="005F15AA">
        <w:rPr>
          <w:rFonts w:ascii="Times New Roman" w:hAnsi="Times New Roman" w:cs="Times New Roman"/>
        </w:rPr>
        <w:t>(фамилия, имя, отчество</w:t>
      </w:r>
      <w:r w:rsidRPr="0019312A">
        <w:rPr>
          <w:rFonts w:ascii="Times New Roman" w:hAnsi="Times New Roman" w:cs="Times New Roman"/>
          <w:sz w:val="28"/>
          <w:szCs w:val="28"/>
        </w:rPr>
        <w:t>)</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____________________________________________</w:t>
      </w:r>
    </w:p>
    <w:p w:rsidR="003647AE" w:rsidRPr="005F15AA" w:rsidRDefault="003647AE" w:rsidP="003647AE">
      <w:pPr>
        <w:tabs>
          <w:tab w:val="left" w:pos="5670"/>
        </w:tabs>
        <w:spacing w:after="0" w:line="240" w:lineRule="auto"/>
        <w:jc w:val="right"/>
        <w:rPr>
          <w:rFonts w:ascii="Times New Roman" w:hAnsi="Times New Roman" w:cs="Times New Roman"/>
        </w:rPr>
      </w:pPr>
      <w:r w:rsidRPr="005F15AA">
        <w:rPr>
          <w:rFonts w:ascii="Times New Roman" w:hAnsi="Times New Roman" w:cs="Times New Roman"/>
        </w:rPr>
        <w:t xml:space="preserve">                                                                                          (должность)</w:t>
      </w:r>
    </w:p>
    <w:p w:rsidR="003647AE" w:rsidRPr="0019312A" w:rsidRDefault="003647AE" w:rsidP="003647AE">
      <w:pPr>
        <w:tabs>
          <w:tab w:val="left" w:pos="5670"/>
        </w:tabs>
        <w:spacing w:after="0" w:line="240" w:lineRule="auto"/>
        <w:jc w:val="right"/>
        <w:rPr>
          <w:rFonts w:ascii="Times New Roman" w:hAnsi="Times New Roman" w:cs="Times New Roman"/>
          <w:sz w:val="28"/>
          <w:szCs w:val="28"/>
        </w:rPr>
      </w:pPr>
      <w:proofErr w:type="gramStart"/>
      <w:r w:rsidRPr="0019312A">
        <w:rPr>
          <w:rFonts w:ascii="Times New Roman" w:hAnsi="Times New Roman" w:cs="Times New Roman"/>
          <w:sz w:val="28"/>
          <w:szCs w:val="28"/>
        </w:rPr>
        <w:t>Проживающего</w:t>
      </w:r>
      <w:proofErr w:type="gramEnd"/>
      <w:r w:rsidRPr="0019312A">
        <w:rPr>
          <w:rFonts w:ascii="Times New Roman" w:hAnsi="Times New Roman" w:cs="Times New Roman"/>
          <w:sz w:val="28"/>
          <w:szCs w:val="28"/>
        </w:rPr>
        <w:t xml:space="preserve"> по адресу:</w:t>
      </w:r>
    </w:p>
    <w:p w:rsidR="003647AE" w:rsidRPr="0019312A" w:rsidRDefault="003647AE" w:rsidP="003647AE">
      <w:pPr>
        <w:tabs>
          <w:tab w:val="left" w:pos="5670"/>
        </w:tabs>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______________________________________</w:t>
      </w:r>
    </w:p>
    <w:p w:rsidR="003647AE" w:rsidRPr="0019312A" w:rsidRDefault="003647AE" w:rsidP="003647AE">
      <w:pPr>
        <w:tabs>
          <w:tab w:val="left" w:pos="5670"/>
        </w:tabs>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______________________________________</w:t>
      </w:r>
    </w:p>
    <w:p w:rsidR="003647AE" w:rsidRPr="0019312A" w:rsidRDefault="003647AE" w:rsidP="003647AE">
      <w:pPr>
        <w:tabs>
          <w:tab w:val="left" w:pos="5670"/>
          <w:tab w:val="left" w:pos="5954"/>
        </w:tabs>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Телефон______________________________</w:t>
      </w:r>
    </w:p>
    <w:p w:rsidR="003647AE" w:rsidRPr="0019312A" w:rsidRDefault="003647AE" w:rsidP="003647AE">
      <w:pPr>
        <w:tabs>
          <w:tab w:val="left" w:pos="5670"/>
        </w:tabs>
        <w:spacing w:after="0" w:line="240" w:lineRule="auto"/>
        <w:jc w:val="right"/>
        <w:rPr>
          <w:rFonts w:ascii="Times New Roman" w:hAnsi="Times New Roman" w:cs="Times New Roman"/>
          <w:sz w:val="28"/>
          <w:szCs w:val="28"/>
        </w:rPr>
      </w:pPr>
    </w:p>
    <w:p w:rsidR="003647AE" w:rsidRPr="0019312A" w:rsidRDefault="003647AE" w:rsidP="003647AE">
      <w:pPr>
        <w:tabs>
          <w:tab w:val="left" w:pos="5670"/>
          <w:tab w:val="left" w:pos="5812"/>
        </w:tabs>
        <w:spacing w:after="0" w:line="240" w:lineRule="auto"/>
        <w:jc w:val="center"/>
        <w:rPr>
          <w:rFonts w:ascii="Times New Roman" w:hAnsi="Times New Roman" w:cs="Times New Roman"/>
          <w:b/>
          <w:caps/>
          <w:sz w:val="28"/>
          <w:szCs w:val="28"/>
        </w:rPr>
      </w:pPr>
      <w:r w:rsidRPr="0019312A">
        <w:rPr>
          <w:rFonts w:ascii="Times New Roman" w:hAnsi="Times New Roman" w:cs="Times New Roman"/>
          <w:b/>
          <w:caps/>
          <w:sz w:val="28"/>
          <w:szCs w:val="28"/>
        </w:rPr>
        <w:t>Заявление</w:t>
      </w:r>
    </w:p>
    <w:p w:rsidR="003647AE" w:rsidRPr="0019312A" w:rsidRDefault="003647AE" w:rsidP="003647AE">
      <w:pPr>
        <w:tabs>
          <w:tab w:val="left" w:pos="5670"/>
          <w:tab w:val="left" w:pos="5812"/>
        </w:tabs>
        <w:spacing w:after="0" w:line="240" w:lineRule="auto"/>
        <w:jc w:val="center"/>
        <w:rPr>
          <w:rFonts w:ascii="Times New Roman" w:hAnsi="Times New Roman" w:cs="Times New Roman"/>
          <w:sz w:val="28"/>
          <w:szCs w:val="28"/>
        </w:rPr>
      </w:pPr>
    </w:p>
    <w:p w:rsidR="003647AE" w:rsidRPr="0019312A" w:rsidRDefault="003647AE" w:rsidP="003647AE">
      <w:pPr>
        <w:tabs>
          <w:tab w:val="left" w:pos="5670"/>
          <w:tab w:val="left" w:pos="5812"/>
        </w:tabs>
        <w:spacing w:after="0" w:line="240" w:lineRule="auto"/>
        <w:ind w:firstLine="709"/>
        <w:jc w:val="both"/>
        <w:rPr>
          <w:rFonts w:ascii="Times New Roman" w:hAnsi="Times New Roman" w:cs="Times New Roman"/>
          <w:sz w:val="28"/>
          <w:szCs w:val="28"/>
        </w:rPr>
      </w:pPr>
      <w:proofErr w:type="gramStart"/>
      <w:r w:rsidRPr="0019312A">
        <w:rPr>
          <w:rFonts w:ascii="Times New Roman" w:hAnsi="Times New Roman" w:cs="Times New Roman"/>
          <w:sz w:val="28"/>
          <w:szCs w:val="28"/>
        </w:rPr>
        <w:t xml:space="preserve">В соответствии с Федеральным законом от 28 декабря 2013 г. № 400-ФЗ «О страховых пенсиях» и Положением 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19312A">
        <w:rPr>
          <w:rFonts w:ascii="Times New Roman" w:hAnsi="Times New Roman" w:cs="Times New Roman"/>
          <w:sz w:val="28"/>
          <w:szCs w:val="28"/>
        </w:rPr>
        <w:t xml:space="preserve">сельсовета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r w:rsidRPr="0019312A">
        <w:rPr>
          <w:rFonts w:ascii="Times New Roman" w:hAnsi="Times New Roman" w:cs="Times New Roman"/>
          <w:sz w:val="28"/>
          <w:szCs w:val="28"/>
        </w:rPr>
        <w:t xml:space="preserve">и пенсии за выслугу лет муниципальным служащим в органах местного самоуправления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19312A">
        <w:rPr>
          <w:rFonts w:ascii="Times New Roman" w:hAnsi="Times New Roman" w:cs="Times New Roman"/>
          <w:sz w:val="28"/>
          <w:szCs w:val="28"/>
        </w:rPr>
        <w:t xml:space="preserve">сельсовета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Новосибирской области прошу назначить (приостановить, возобновить</w:t>
      </w:r>
      <w:proofErr w:type="gramEnd"/>
      <w:r w:rsidRPr="0019312A">
        <w:rPr>
          <w:rFonts w:ascii="Times New Roman" w:hAnsi="Times New Roman" w:cs="Times New Roman"/>
          <w:sz w:val="28"/>
          <w:szCs w:val="28"/>
        </w:rPr>
        <w:t>) мне, замещавшему должность ____________________________________________</w:t>
      </w:r>
      <w:r>
        <w:rPr>
          <w:rFonts w:ascii="Times New Roman" w:hAnsi="Times New Roman" w:cs="Times New Roman"/>
          <w:sz w:val="28"/>
          <w:szCs w:val="28"/>
        </w:rPr>
        <w:t>__________________________</w:t>
      </w:r>
    </w:p>
    <w:p w:rsidR="003647AE" w:rsidRPr="005F15AA" w:rsidRDefault="003647AE" w:rsidP="003647AE">
      <w:pPr>
        <w:tabs>
          <w:tab w:val="left" w:pos="5670"/>
          <w:tab w:val="left" w:pos="5812"/>
        </w:tabs>
        <w:spacing w:after="0" w:line="240" w:lineRule="auto"/>
        <w:jc w:val="center"/>
        <w:rPr>
          <w:rFonts w:ascii="Times New Roman" w:hAnsi="Times New Roman" w:cs="Times New Roman"/>
          <w:sz w:val="24"/>
          <w:szCs w:val="24"/>
        </w:rPr>
      </w:pPr>
      <w:r w:rsidRPr="005F15AA">
        <w:rPr>
          <w:rFonts w:ascii="Times New Roman" w:hAnsi="Times New Roman" w:cs="Times New Roman"/>
          <w:sz w:val="24"/>
          <w:szCs w:val="24"/>
        </w:rPr>
        <w:t>(наименование должности)</w:t>
      </w:r>
    </w:p>
    <w:p w:rsidR="003647AE" w:rsidRPr="0019312A" w:rsidRDefault="003647AE" w:rsidP="003647AE">
      <w:pPr>
        <w:tabs>
          <w:tab w:val="left" w:pos="5670"/>
          <w:tab w:val="left" w:pos="5812"/>
        </w:tabs>
        <w:spacing w:after="0" w:line="240" w:lineRule="auto"/>
        <w:jc w:val="both"/>
        <w:rPr>
          <w:rFonts w:ascii="Times New Roman" w:hAnsi="Times New Roman" w:cs="Times New Roman"/>
          <w:sz w:val="28"/>
          <w:szCs w:val="28"/>
        </w:rPr>
      </w:pPr>
      <w:r w:rsidRPr="0019312A">
        <w:rPr>
          <w:rFonts w:ascii="Times New Roman" w:hAnsi="Times New Roman" w:cs="Times New Roman"/>
          <w:sz w:val="28"/>
          <w:szCs w:val="28"/>
        </w:rPr>
        <w:t xml:space="preserve">на день прекращения или на день достижения возраста, дающего право на страховую пенсию по старости (инвалидности) </w:t>
      </w:r>
    </w:p>
    <w:p w:rsidR="003647AE" w:rsidRPr="0019312A" w:rsidRDefault="003647AE" w:rsidP="003647AE">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w:t>
      </w:r>
    </w:p>
    <w:p w:rsidR="003647AE" w:rsidRPr="005F15AA" w:rsidRDefault="003647AE" w:rsidP="003647AE">
      <w:pPr>
        <w:tabs>
          <w:tab w:val="left" w:pos="5670"/>
          <w:tab w:val="left" w:pos="5812"/>
        </w:tabs>
        <w:spacing w:after="0" w:line="240" w:lineRule="auto"/>
        <w:jc w:val="center"/>
        <w:rPr>
          <w:rFonts w:ascii="Times New Roman" w:hAnsi="Times New Roman" w:cs="Times New Roman"/>
          <w:sz w:val="24"/>
          <w:szCs w:val="24"/>
        </w:rPr>
      </w:pPr>
      <w:r w:rsidRPr="005F15AA">
        <w:rPr>
          <w:rFonts w:ascii="Times New Roman" w:hAnsi="Times New Roman" w:cs="Times New Roman"/>
          <w:sz w:val="24"/>
          <w:szCs w:val="24"/>
        </w:rPr>
        <w:t>(указать)</w:t>
      </w:r>
    </w:p>
    <w:p w:rsidR="003647AE" w:rsidRPr="0019312A" w:rsidRDefault="003647AE" w:rsidP="003647AE">
      <w:pPr>
        <w:tabs>
          <w:tab w:val="left" w:pos="5670"/>
          <w:tab w:val="left" w:pos="5812"/>
        </w:tabs>
        <w:spacing w:after="0" w:line="240" w:lineRule="auto"/>
        <w:jc w:val="both"/>
        <w:rPr>
          <w:rFonts w:ascii="Times New Roman" w:hAnsi="Times New Roman" w:cs="Times New Roman"/>
          <w:sz w:val="28"/>
          <w:szCs w:val="28"/>
        </w:rPr>
      </w:pPr>
      <w:r w:rsidRPr="0019312A">
        <w:rPr>
          <w:rFonts w:ascii="Times New Roman" w:hAnsi="Times New Roman" w:cs="Times New Roman"/>
          <w:sz w:val="28"/>
          <w:szCs w:val="28"/>
        </w:rPr>
        <w:t>пенсию за выслугу лет к назначенной в соответствии с Федеральным законом «О страховых пенсиях» или Законом Российской Федерации от 19 апреля 1991 г. № 1032-1 «О Занятости населения в Российской Федерации»</w:t>
      </w:r>
    </w:p>
    <w:p w:rsidR="003647AE" w:rsidRDefault="003647AE" w:rsidP="003647AE">
      <w:pPr>
        <w:tabs>
          <w:tab w:val="left" w:pos="5670"/>
          <w:tab w:val="left" w:pos="5812"/>
        </w:tabs>
        <w:spacing w:after="0" w:line="240" w:lineRule="auto"/>
        <w:jc w:val="both"/>
        <w:rPr>
          <w:rFonts w:ascii="Times New Roman" w:hAnsi="Times New Roman" w:cs="Times New Roman"/>
          <w:sz w:val="28"/>
          <w:szCs w:val="28"/>
        </w:rPr>
      </w:pPr>
    </w:p>
    <w:p w:rsidR="003647AE" w:rsidRPr="0019312A" w:rsidRDefault="003647AE" w:rsidP="003647AE">
      <w:pPr>
        <w:tabs>
          <w:tab w:val="left" w:pos="5670"/>
          <w:tab w:val="left" w:pos="5812"/>
        </w:tabs>
        <w:spacing w:after="0" w:line="240" w:lineRule="auto"/>
        <w:jc w:val="both"/>
        <w:rPr>
          <w:rFonts w:ascii="Times New Roman" w:hAnsi="Times New Roman" w:cs="Times New Roman"/>
          <w:sz w:val="28"/>
          <w:szCs w:val="28"/>
        </w:rPr>
      </w:pPr>
      <w:r w:rsidRPr="0019312A">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w:t>
      </w:r>
    </w:p>
    <w:p w:rsidR="003647AE" w:rsidRPr="005F15AA" w:rsidRDefault="003647AE" w:rsidP="003647AE">
      <w:pPr>
        <w:tabs>
          <w:tab w:val="left" w:pos="5670"/>
          <w:tab w:val="left" w:pos="5812"/>
        </w:tabs>
        <w:spacing w:after="0" w:line="240" w:lineRule="auto"/>
        <w:jc w:val="center"/>
        <w:rPr>
          <w:rFonts w:ascii="Times New Roman" w:hAnsi="Times New Roman" w:cs="Times New Roman"/>
          <w:sz w:val="24"/>
          <w:szCs w:val="24"/>
        </w:rPr>
      </w:pPr>
      <w:r w:rsidRPr="005F15AA">
        <w:rPr>
          <w:rFonts w:ascii="Times New Roman" w:hAnsi="Times New Roman" w:cs="Times New Roman"/>
          <w:sz w:val="24"/>
          <w:szCs w:val="24"/>
        </w:rPr>
        <w:t>(вид страховой пенсии и дата ее назначения)</w:t>
      </w:r>
    </w:p>
    <w:p w:rsidR="003647AE" w:rsidRPr="0019312A" w:rsidRDefault="003647AE" w:rsidP="003647AE">
      <w:pPr>
        <w:tabs>
          <w:tab w:val="left" w:pos="5670"/>
          <w:tab w:val="left" w:pos="5812"/>
        </w:tabs>
        <w:spacing w:after="0" w:line="240" w:lineRule="auto"/>
        <w:ind w:firstLine="709"/>
        <w:jc w:val="both"/>
        <w:rPr>
          <w:rFonts w:ascii="Times New Roman" w:hAnsi="Times New Roman" w:cs="Times New Roman"/>
          <w:sz w:val="28"/>
          <w:szCs w:val="28"/>
        </w:rPr>
      </w:pPr>
      <w:r w:rsidRPr="0019312A">
        <w:rPr>
          <w:rFonts w:ascii="Times New Roman" w:hAnsi="Times New Roman" w:cs="Times New Roman"/>
          <w:sz w:val="28"/>
          <w:szCs w:val="28"/>
        </w:rPr>
        <w:t>Прошу назначенную мне ежемесячную доплату/ пенсию за выслугу лет перечислять на лицевой счет № _________________________________________</w:t>
      </w:r>
      <w:r>
        <w:rPr>
          <w:rFonts w:ascii="Times New Roman" w:hAnsi="Times New Roman" w:cs="Times New Roman"/>
          <w:sz w:val="28"/>
          <w:szCs w:val="28"/>
        </w:rPr>
        <w:t>_</w:t>
      </w:r>
    </w:p>
    <w:p w:rsidR="003647AE" w:rsidRPr="0019312A" w:rsidRDefault="003647AE" w:rsidP="003647AE">
      <w:pPr>
        <w:tabs>
          <w:tab w:val="left" w:pos="5670"/>
          <w:tab w:val="left" w:pos="5812"/>
        </w:tabs>
        <w:spacing w:after="0" w:line="240" w:lineRule="auto"/>
        <w:jc w:val="both"/>
        <w:rPr>
          <w:rFonts w:ascii="Times New Roman" w:hAnsi="Times New Roman" w:cs="Times New Roman"/>
          <w:sz w:val="28"/>
          <w:szCs w:val="28"/>
        </w:rPr>
      </w:pPr>
      <w:r w:rsidRPr="0019312A">
        <w:rPr>
          <w:rFonts w:ascii="Times New Roman" w:hAnsi="Times New Roman" w:cs="Times New Roman"/>
          <w:sz w:val="28"/>
          <w:szCs w:val="28"/>
        </w:rPr>
        <w:t>в ___________________________________________</w:t>
      </w:r>
      <w:r>
        <w:rPr>
          <w:rFonts w:ascii="Times New Roman" w:hAnsi="Times New Roman" w:cs="Times New Roman"/>
          <w:sz w:val="28"/>
          <w:szCs w:val="28"/>
        </w:rPr>
        <w:t>__________________________</w:t>
      </w:r>
    </w:p>
    <w:p w:rsidR="003647AE" w:rsidRPr="005F15AA" w:rsidRDefault="003647AE" w:rsidP="003647AE">
      <w:pPr>
        <w:tabs>
          <w:tab w:val="left" w:pos="5670"/>
          <w:tab w:val="left" w:pos="5812"/>
        </w:tabs>
        <w:spacing w:after="0" w:line="240" w:lineRule="auto"/>
        <w:jc w:val="center"/>
        <w:rPr>
          <w:rFonts w:ascii="Times New Roman" w:hAnsi="Times New Roman" w:cs="Times New Roman"/>
          <w:sz w:val="24"/>
          <w:szCs w:val="24"/>
        </w:rPr>
      </w:pPr>
      <w:r w:rsidRPr="005F15AA">
        <w:rPr>
          <w:rFonts w:ascii="Times New Roman" w:hAnsi="Times New Roman" w:cs="Times New Roman"/>
          <w:sz w:val="24"/>
          <w:szCs w:val="24"/>
        </w:rPr>
        <w:t>(наименование Сбербанка России, коммерческого банка и др.)</w:t>
      </w:r>
    </w:p>
    <w:p w:rsidR="003647AE" w:rsidRPr="0019312A" w:rsidRDefault="003647AE" w:rsidP="003647AE">
      <w:pPr>
        <w:tabs>
          <w:tab w:val="left" w:pos="5670"/>
          <w:tab w:val="left" w:pos="5812"/>
        </w:tabs>
        <w:spacing w:after="0" w:line="240" w:lineRule="auto"/>
        <w:ind w:firstLine="709"/>
        <w:jc w:val="both"/>
        <w:rPr>
          <w:rFonts w:ascii="Times New Roman" w:hAnsi="Times New Roman" w:cs="Times New Roman"/>
          <w:sz w:val="28"/>
          <w:szCs w:val="28"/>
        </w:rPr>
      </w:pPr>
    </w:p>
    <w:p w:rsidR="003647AE" w:rsidRPr="0019312A" w:rsidRDefault="003647AE" w:rsidP="003647AE">
      <w:pPr>
        <w:tabs>
          <w:tab w:val="left" w:pos="5670"/>
          <w:tab w:val="left" w:pos="5812"/>
        </w:tabs>
        <w:spacing w:after="0" w:line="240" w:lineRule="auto"/>
        <w:ind w:firstLine="709"/>
        <w:jc w:val="both"/>
        <w:rPr>
          <w:rFonts w:ascii="Times New Roman" w:hAnsi="Times New Roman" w:cs="Times New Roman"/>
          <w:sz w:val="28"/>
          <w:szCs w:val="28"/>
        </w:rPr>
      </w:pPr>
      <w:proofErr w:type="gramStart"/>
      <w:r w:rsidRPr="0019312A">
        <w:rPr>
          <w:rFonts w:ascii="Times New Roman" w:hAnsi="Times New Roman" w:cs="Times New Roman"/>
          <w:sz w:val="28"/>
          <w:szCs w:val="28"/>
        </w:rPr>
        <w:lastRenderedPageBreak/>
        <w:t xml:space="preserve">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а также при изменении места проживания, обязуюсь в 5-дневный срок сообщать об этом в администрацию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19312A">
        <w:rPr>
          <w:rFonts w:ascii="Times New Roman" w:hAnsi="Times New Roman" w:cs="Times New Roman"/>
          <w:sz w:val="28"/>
          <w:szCs w:val="28"/>
        </w:rPr>
        <w:t xml:space="preserve">сельсовета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Новосибирской области. </w:t>
      </w:r>
      <w:proofErr w:type="gramEnd"/>
    </w:p>
    <w:p w:rsidR="003647AE" w:rsidRPr="0019312A" w:rsidRDefault="003647AE" w:rsidP="003647AE">
      <w:pPr>
        <w:tabs>
          <w:tab w:val="left" w:pos="5670"/>
          <w:tab w:val="left" w:pos="5812"/>
        </w:tabs>
        <w:spacing w:after="0" w:line="240" w:lineRule="auto"/>
        <w:jc w:val="both"/>
        <w:rPr>
          <w:rFonts w:ascii="Times New Roman" w:hAnsi="Times New Roman" w:cs="Times New Roman"/>
          <w:sz w:val="28"/>
          <w:szCs w:val="28"/>
        </w:rPr>
      </w:pPr>
    </w:p>
    <w:p w:rsidR="003647AE" w:rsidRPr="0019312A" w:rsidRDefault="003647AE" w:rsidP="003647AE">
      <w:pPr>
        <w:tabs>
          <w:tab w:val="left" w:pos="5670"/>
          <w:tab w:val="left" w:pos="5812"/>
        </w:tabs>
        <w:spacing w:after="0" w:line="240" w:lineRule="auto"/>
        <w:jc w:val="both"/>
        <w:rPr>
          <w:rFonts w:ascii="Times New Roman" w:hAnsi="Times New Roman" w:cs="Times New Roman"/>
          <w:sz w:val="28"/>
          <w:szCs w:val="28"/>
        </w:rPr>
      </w:pPr>
    </w:p>
    <w:p w:rsidR="003647AE" w:rsidRPr="0019312A" w:rsidRDefault="003647AE" w:rsidP="003647AE">
      <w:pPr>
        <w:tabs>
          <w:tab w:val="left" w:pos="5670"/>
          <w:tab w:val="left" w:pos="5812"/>
        </w:tabs>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Дата___________________                                                       Подпись________________</w:t>
      </w: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line="240" w:lineRule="auto"/>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Pr="0019312A" w:rsidRDefault="003647AE" w:rsidP="003647AE">
      <w:pPr>
        <w:widowControl w:val="0"/>
        <w:spacing w:after="0"/>
        <w:jc w:val="right"/>
        <w:rPr>
          <w:rFonts w:ascii="Times New Roman" w:hAnsi="Times New Roman" w:cs="Times New Roman"/>
          <w:sz w:val="28"/>
          <w:szCs w:val="28"/>
        </w:rPr>
      </w:pPr>
    </w:p>
    <w:p w:rsidR="003647AE" w:rsidRDefault="003647AE" w:rsidP="003647AE">
      <w:pPr>
        <w:spacing w:after="0" w:line="240" w:lineRule="auto"/>
        <w:jc w:val="right"/>
        <w:rPr>
          <w:rFonts w:ascii="Times New Roman" w:hAnsi="Times New Roman" w:cs="Times New Roman"/>
          <w:sz w:val="28"/>
          <w:szCs w:val="28"/>
        </w:rPr>
      </w:pPr>
    </w:p>
    <w:p w:rsidR="003647AE" w:rsidRDefault="003647AE" w:rsidP="003647AE">
      <w:pPr>
        <w:spacing w:after="0" w:line="240" w:lineRule="auto"/>
        <w:jc w:val="right"/>
        <w:rPr>
          <w:rFonts w:ascii="Times New Roman" w:hAnsi="Times New Roman" w:cs="Times New Roman"/>
          <w:sz w:val="28"/>
          <w:szCs w:val="28"/>
        </w:rPr>
      </w:pPr>
    </w:p>
    <w:p w:rsidR="003647AE" w:rsidRDefault="003647AE" w:rsidP="003647AE">
      <w:pPr>
        <w:spacing w:after="0" w:line="240" w:lineRule="auto"/>
        <w:jc w:val="right"/>
        <w:rPr>
          <w:rFonts w:ascii="Times New Roman" w:hAnsi="Times New Roman" w:cs="Times New Roman"/>
          <w:sz w:val="28"/>
          <w:szCs w:val="28"/>
        </w:rPr>
      </w:pP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lastRenderedPageBreak/>
        <w:t>ПРИЛОЖЕНИЕ № 2</w:t>
      </w:r>
    </w:p>
    <w:p w:rsidR="003647AE" w:rsidRPr="0019312A" w:rsidRDefault="003647AE" w:rsidP="003647AE">
      <w:pPr>
        <w:widowControl w:val="0"/>
        <w:spacing w:after="0" w:line="240" w:lineRule="auto"/>
        <w:jc w:val="right"/>
        <w:rPr>
          <w:rFonts w:ascii="Times New Roman" w:hAnsi="Times New Roman" w:cs="Times New Roman"/>
          <w:spacing w:val="10"/>
          <w:sz w:val="28"/>
          <w:szCs w:val="28"/>
        </w:rPr>
      </w:pPr>
    </w:p>
    <w:p w:rsidR="003647AE" w:rsidRPr="0019312A" w:rsidRDefault="003647AE" w:rsidP="003647AE">
      <w:pPr>
        <w:spacing w:after="0" w:line="240" w:lineRule="auto"/>
        <w:ind w:firstLine="708"/>
        <w:jc w:val="right"/>
        <w:rPr>
          <w:rFonts w:ascii="Times New Roman" w:hAnsi="Times New Roman" w:cs="Times New Roman"/>
          <w:sz w:val="28"/>
          <w:szCs w:val="28"/>
        </w:rPr>
      </w:pP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 xml:space="preserve">Главе </w:t>
      </w:r>
      <w:proofErr w:type="spellStart"/>
      <w:r>
        <w:rPr>
          <w:rFonts w:ascii="Times New Roman" w:hAnsi="Times New Roman" w:cs="Times New Roman"/>
          <w:sz w:val="28"/>
          <w:szCs w:val="28"/>
        </w:rPr>
        <w:t>Меретского</w:t>
      </w:r>
      <w:r w:rsidRPr="0019312A">
        <w:rPr>
          <w:rFonts w:ascii="Times New Roman" w:hAnsi="Times New Roman" w:cs="Times New Roman"/>
          <w:sz w:val="28"/>
          <w:szCs w:val="28"/>
        </w:rPr>
        <w:t>_сельсовета</w:t>
      </w:r>
      <w:proofErr w:type="spellEnd"/>
      <w:r w:rsidRPr="0019312A">
        <w:rPr>
          <w:rFonts w:ascii="Times New Roman" w:hAnsi="Times New Roman" w:cs="Times New Roman"/>
          <w:sz w:val="28"/>
          <w:szCs w:val="28"/>
        </w:rPr>
        <w:t xml:space="preserve"> </w:t>
      </w:r>
      <w:proofErr w:type="spellStart"/>
      <w:r w:rsidRPr="0019312A">
        <w:rPr>
          <w:rFonts w:ascii="Times New Roman" w:hAnsi="Times New Roman" w:cs="Times New Roman"/>
          <w:sz w:val="28"/>
          <w:szCs w:val="28"/>
        </w:rPr>
        <w:t>Сузунского</w:t>
      </w:r>
      <w:proofErr w:type="spellEnd"/>
      <w:r w:rsidRPr="0019312A">
        <w:rPr>
          <w:rFonts w:ascii="Times New Roman" w:hAnsi="Times New Roman" w:cs="Times New Roman"/>
          <w:sz w:val="28"/>
          <w:szCs w:val="28"/>
        </w:rPr>
        <w:t xml:space="preserve"> района  </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Новосибирской области</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w:t>
      </w:r>
    </w:p>
    <w:p w:rsidR="003647AE" w:rsidRPr="005F15AA" w:rsidRDefault="003647AE" w:rsidP="003647AE">
      <w:pPr>
        <w:spacing w:after="0" w:line="240" w:lineRule="auto"/>
        <w:jc w:val="right"/>
        <w:rPr>
          <w:rFonts w:ascii="Times New Roman" w:hAnsi="Times New Roman" w:cs="Times New Roman"/>
          <w:sz w:val="24"/>
          <w:szCs w:val="24"/>
        </w:rPr>
      </w:pPr>
      <w:r w:rsidRPr="005F15AA">
        <w:rPr>
          <w:rFonts w:ascii="Times New Roman" w:hAnsi="Times New Roman" w:cs="Times New Roman"/>
          <w:sz w:val="24"/>
          <w:szCs w:val="24"/>
        </w:rPr>
        <w:t>(фамилия, имя, отчество)</w:t>
      </w:r>
    </w:p>
    <w:p w:rsidR="003647AE" w:rsidRPr="0019312A" w:rsidRDefault="003647AE" w:rsidP="003647AE">
      <w:pPr>
        <w:widowControl w:val="0"/>
        <w:spacing w:after="0" w:line="240" w:lineRule="auto"/>
        <w:jc w:val="right"/>
        <w:rPr>
          <w:rFonts w:ascii="Times New Roman" w:hAnsi="Times New Roman" w:cs="Times New Roman"/>
          <w:b/>
          <w:caps/>
          <w:spacing w:val="10"/>
          <w:sz w:val="28"/>
          <w:szCs w:val="28"/>
        </w:rPr>
      </w:pPr>
    </w:p>
    <w:p w:rsidR="003647AE" w:rsidRPr="0019312A" w:rsidRDefault="003647AE" w:rsidP="003647AE">
      <w:pPr>
        <w:spacing w:after="0" w:line="240" w:lineRule="auto"/>
        <w:jc w:val="center"/>
        <w:rPr>
          <w:rFonts w:ascii="Times New Roman" w:hAnsi="Times New Roman" w:cs="Times New Roman"/>
          <w:b/>
          <w:sz w:val="28"/>
          <w:szCs w:val="28"/>
        </w:rPr>
      </w:pPr>
      <w:r w:rsidRPr="0019312A">
        <w:rPr>
          <w:rFonts w:ascii="Times New Roman" w:hAnsi="Times New Roman" w:cs="Times New Roman"/>
          <w:b/>
          <w:sz w:val="28"/>
          <w:szCs w:val="28"/>
        </w:rPr>
        <w:t>ПРЕДСТАВЛЕНИЕ</w:t>
      </w:r>
    </w:p>
    <w:p w:rsidR="003647AE" w:rsidRPr="0019312A" w:rsidRDefault="003647AE" w:rsidP="003647AE">
      <w:pPr>
        <w:spacing w:after="0" w:line="240" w:lineRule="auto"/>
        <w:jc w:val="right"/>
        <w:rPr>
          <w:rFonts w:ascii="Times New Roman" w:hAnsi="Times New Roman" w:cs="Times New Roman"/>
          <w:sz w:val="28"/>
          <w:szCs w:val="28"/>
        </w:rPr>
      </w:pPr>
    </w:p>
    <w:p w:rsidR="003647AE" w:rsidRPr="000C19D5" w:rsidRDefault="003647AE" w:rsidP="003647AE">
      <w:pPr>
        <w:spacing w:after="0" w:line="240" w:lineRule="auto"/>
        <w:rPr>
          <w:rFonts w:ascii="Times New Roman" w:hAnsi="Times New Roman" w:cs="Times New Roman"/>
          <w:sz w:val="28"/>
          <w:szCs w:val="28"/>
          <w:u w:val="single"/>
        </w:rPr>
      </w:pPr>
      <w:r w:rsidRPr="000C19D5">
        <w:rPr>
          <w:rFonts w:ascii="Times New Roman" w:hAnsi="Times New Roman" w:cs="Times New Roman"/>
          <w:sz w:val="28"/>
          <w:szCs w:val="28"/>
          <w:u w:val="single"/>
        </w:rPr>
        <w:t xml:space="preserve">Администрация </w:t>
      </w:r>
      <w:proofErr w:type="spellStart"/>
      <w:r w:rsidRPr="000C19D5">
        <w:rPr>
          <w:rFonts w:ascii="Times New Roman" w:hAnsi="Times New Roman" w:cs="Times New Roman"/>
          <w:sz w:val="28"/>
          <w:szCs w:val="28"/>
          <w:u w:val="single"/>
        </w:rPr>
        <w:t>Меретского_сельсовета</w:t>
      </w:r>
      <w:proofErr w:type="spellEnd"/>
      <w:r w:rsidRPr="000C19D5">
        <w:rPr>
          <w:rFonts w:ascii="Times New Roman" w:hAnsi="Times New Roman" w:cs="Times New Roman"/>
          <w:sz w:val="28"/>
          <w:szCs w:val="28"/>
          <w:u w:val="single"/>
        </w:rPr>
        <w:t xml:space="preserve"> </w:t>
      </w:r>
      <w:proofErr w:type="spellStart"/>
      <w:r w:rsidRPr="000C19D5">
        <w:rPr>
          <w:rFonts w:ascii="Times New Roman" w:hAnsi="Times New Roman" w:cs="Times New Roman"/>
          <w:sz w:val="28"/>
          <w:szCs w:val="28"/>
          <w:u w:val="single"/>
        </w:rPr>
        <w:t>Сузунского</w:t>
      </w:r>
      <w:proofErr w:type="spellEnd"/>
      <w:r w:rsidRPr="000C19D5">
        <w:rPr>
          <w:rFonts w:ascii="Times New Roman" w:hAnsi="Times New Roman" w:cs="Times New Roman"/>
          <w:sz w:val="28"/>
          <w:szCs w:val="28"/>
          <w:u w:val="single"/>
        </w:rPr>
        <w:t xml:space="preserve"> района   Новосибирской области</w:t>
      </w:r>
      <w:r>
        <w:rPr>
          <w:rFonts w:ascii="Times New Roman" w:hAnsi="Times New Roman" w:cs="Times New Roman"/>
          <w:sz w:val="28"/>
          <w:szCs w:val="28"/>
          <w:u w:val="single"/>
        </w:rPr>
        <w:t>______________________________________________________________</w:t>
      </w:r>
    </w:p>
    <w:p w:rsidR="003647AE" w:rsidRPr="000C19D5" w:rsidRDefault="003647AE" w:rsidP="003647AE">
      <w:pPr>
        <w:spacing w:after="0" w:line="240" w:lineRule="auto"/>
        <w:ind w:firstLine="709"/>
        <w:jc w:val="center"/>
        <w:rPr>
          <w:rFonts w:ascii="Times New Roman" w:hAnsi="Times New Roman" w:cs="Times New Roman"/>
          <w:sz w:val="24"/>
          <w:szCs w:val="24"/>
        </w:rPr>
      </w:pPr>
      <w:r w:rsidRPr="000C19D5">
        <w:rPr>
          <w:rFonts w:ascii="Times New Roman" w:hAnsi="Times New Roman" w:cs="Times New Roman"/>
          <w:sz w:val="24"/>
          <w:szCs w:val="24"/>
        </w:rPr>
        <w:t>(наименование муниципального органа)</w:t>
      </w:r>
    </w:p>
    <w:p w:rsidR="003647AE" w:rsidRPr="0019312A" w:rsidRDefault="003647AE" w:rsidP="003647AE">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 xml:space="preserve">вносит представление о назначении с </w:t>
      </w:r>
      <w:r w:rsidRPr="0019312A">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19312A">
        <w:rPr>
          <w:rFonts w:ascii="Times New Roman" w:hAnsi="Times New Roman" w:cs="Times New Roman"/>
          <w:sz w:val="28"/>
          <w:szCs w:val="28"/>
          <w:u w:val="single"/>
        </w:rPr>
        <w:t>"</w:t>
      </w:r>
      <w:r w:rsidRPr="0019312A">
        <w:rPr>
          <w:rFonts w:ascii="Times New Roman" w:hAnsi="Times New Roman" w:cs="Times New Roman"/>
          <w:sz w:val="28"/>
          <w:szCs w:val="28"/>
        </w:rPr>
        <w:t xml:space="preserve"> ___________ 201__ г.</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_________________________________________________________________,</w:t>
      </w:r>
    </w:p>
    <w:p w:rsidR="003647AE" w:rsidRPr="000C19D5" w:rsidRDefault="003647AE" w:rsidP="003647AE">
      <w:pPr>
        <w:spacing w:after="0" w:line="240" w:lineRule="auto"/>
        <w:ind w:firstLine="709"/>
        <w:jc w:val="center"/>
        <w:rPr>
          <w:rFonts w:ascii="Times New Roman" w:hAnsi="Times New Roman" w:cs="Times New Roman"/>
          <w:sz w:val="24"/>
          <w:szCs w:val="24"/>
        </w:rPr>
      </w:pPr>
      <w:r w:rsidRPr="000C19D5">
        <w:rPr>
          <w:rFonts w:ascii="Times New Roman" w:hAnsi="Times New Roman" w:cs="Times New Roman"/>
          <w:sz w:val="24"/>
          <w:szCs w:val="24"/>
        </w:rPr>
        <w:t>(фамилия, имя, отчество)</w:t>
      </w:r>
    </w:p>
    <w:p w:rsidR="003647AE" w:rsidRPr="0019312A" w:rsidRDefault="003647AE" w:rsidP="003647AE">
      <w:pPr>
        <w:spacing w:after="0" w:line="240" w:lineRule="auto"/>
        <w:rPr>
          <w:rFonts w:ascii="Times New Roman" w:hAnsi="Times New Roman" w:cs="Times New Roman"/>
          <w:sz w:val="28"/>
          <w:szCs w:val="28"/>
        </w:rPr>
      </w:pPr>
      <w:proofErr w:type="gramStart"/>
      <w:r w:rsidRPr="0019312A">
        <w:rPr>
          <w:rFonts w:ascii="Times New Roman" w:hAnsi="Times New Roman" w:cs="Times New Roman"/>
          <w:sz w:val="28"/>
          <w:szCs w:val="28"/>
        </w:rPr>
        <w:t>замещавшему</w:t>
      </w:r>
      <w:proofErr w:type="gramEnd"/>
      <w:r w:rsidRPr="0019312A">
        <w:rPr>
          <w:rFonts w:ascii="Times New Roman" w:hAnsi="Times New Roman" w:cs="Times New Roman"/>
          <w:sz w:val="28"/>
          <w:szCs w:val="28"/>
        </w:rPr>
        <w:t xml:space="preserve"> выборную муниципальную должность или должность муниципальной службы ________________________________________________________________</w:t>
      </w:r>
    </w:p>
    <w:p w:rsidR="003647AE" w:rsidRPr="000C19D5" w:rsidRDefault="003647AE" w:rsidP="003647AE">
      <w:pPr>
        <w:spacing w:after="0" w:line="240" w:lineRule="auto"/>
        <w:ind w:firstLine="709"/>
        <w:jc w:val="center"/>
        <w:rPr>
          <w:rFonts w:ascii="Times New Roman" w:hAnsi="Times New Roman" w:cs="Times New Roman"/>
          <w:sz w:val="24"/>
          <w:szCs w:val="24"/>
        </w:rPr>
      </w:pPr>
      <w:r w:rsidRPr="000C19D5">
        <w:rPr>
          <w:rFonts w:ascii="Times New Roman" w:hAnsi="Times New Roman" w:cs="Times New Roman"/>
          <w:sz w:val="24"/>
          <w:szCs w:val="24"/>
        </w:rPr>
        <w:t>(наименование должности)</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в ____________________________________________________________________,</w:t>
      </w:r>
    </w:p>
    <w:p w:rsidR="003647AE" w:rsidRPr="0019312A" w:rsidRDefault="003647AE" w:rsidP="003647AE">
      <w:pPr>
        <w:spacing w:after="0" w:line="240" w:lineRule="auto"/>
        <w:ind w:firstLine="709"/>
        <w:jc w:val="center"/>
        <w:rPr>
          <w:rFonts w:ascii="Times New Roman" w:hAnsi="Times New Roman" w:cs="Times New Roman"/>
          <w:sz w:val="28"/>
          <w:szCs w:val="28"/>
        </w:rPr>
      </w:pPr>
      <w:r w:rsidRPr="0019312A">
        <w:rPr>
          <w:rFonts w:ascii="Times New Roman" w:hAnsi="Times New Roman" w:cs="Times New Roman"/>
          <w:sz w:val="28"/>
          <w:szCs w:val="28"/>
        </w:rPr>
        <w:t>(</w:t>
      </w:r>
      <w:r w:rsidRPr="000C19D5">
        <w:rPr>
          <w:rFonts w:ascii="Times New Roman" w:hAnsi="Times New Roman" w:cs="Times New Roman"/>
          <w:sz w:val="24"/>
          <w:szCs w:val="24"/>
        </w:rPr>
        <w:t>наименование муниципального органа)</w:t>
      </w:r>
    </w:p>
    <w:p w:rsidR="003647AE" w:rsidRPr="0019312A" w:rsidRDefault="003647AE" w:rsidP="003647AE">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исходя из продолжительности периодов замещения муниципальной службы (работы</w:t>
      </w:r>
      <w:proofErr w:type="gramStart"/>
      <w:r w:rsidRPr="0019312A">
        <w:rPr>
          <w:rFonts w:ascii="Times New Roman" w:hAnsi="Times New Roman" w:cs="Times New Roman"/>
          <w:sz w:val="28"/>
          <w:szCs w:val="28"/>
        </w:rPr>
        <w:t>)с</w:t>
      </w:r>
      <w:proofErr w:type="gramEnd"/>
      <w:r w:rsidRPr="0019312A">
        <w:rPr>
          <w:rFonts w:ascii="Times New Roman" w:hAnsi="Times New Roman" w:cs="Times New Roman"/>
          <w:sz w:val="28"/>
          <w:szCs w:val="28"/>
        </w:rPr>
        <w:t xml:space="preserve">тажа/ муниципальной службы_________ лет, пенсии за выслугу лет, составляющей суммарно с учетом </w:t>
      </w:r>
      <w:r>
        <w:rPr>
          <w:rFonts w:ascii="Times New Roman" w:hAnsi="Times New Roman" w:cs="Times New Roman"/>
          <w:sz w:val="28"/>
          <w:szCs w:val="28"/>
        </w:rPr>
        <w:t>н</w:t>
      </w:r>
      <w:r w:rsidRPr="0019312A">
        <w:rPr>
          <w:rFonts w:ascii="Times New Roman" w:hAnsi="Times New Roman" w:cs="Times New Roman"/>
          <w:sz w:val="28"/>
          <w:szCs w:val="28"/>
        </w:rPr>
        <w:t>азначенно</w:t>
      </w:r>
      <w:r>
        <w:rPr>
          <w:rFonts w:ascii="Times New Roman" w:hAnsi="Times New Roman" w:cs="Times New Roman"/>
          <w:sz w:val="28"/>
          <w:szCs w:val="28"/>
        </w:rPr>
        <w:t>й______________________________</w:t>
      </w:r>
    </w:p>
    <w:p w:rsidR="003647AE" w:rsidRPr="000C19D5" w:rsidRDefault="003647AE" w:rsidP="003647AE">
      <w:pPr>
        <w:spacing w:after="0" w:line="240" w:lineRule="auto"/>
        <w:jc w:val="right"/>
        <w:rPr>
          <w:rFonts w:ascii="Times New Roman" w:hAnsi="Times New Roman" w:cs="Times New Roman"/>
          <w:sz w:val="24"/>
          <w:szCs w:val="24"/>
        </w:rPr>
      </w:pPr>
      <w:r w:rsidRPr="000C19D5">
        <w:rPr>
          <w:rFonts w:ascii="Times New Roman" w:hAnsi="Times New Roman" w:cs="Times New Roman"/>
          <w:sz w:val="24"/>
          <w:szCs w:val="24"/>
        </w:rPr>
        <w:t>(вид пенсии и дата ее назначения)</w:t>
      </w:r>
    </w:p>
    <w:p w:rsidR="003647AE" w:rsidRPr="0019312A" w:rsidRDefault="003647AE" w:rsidP="003647AE">
      <w:pPr>
        <w:spacing w:after="0" w:line="240" w:lineRule="auto"/>
        <w:rPr>
          <w:rFonts w:ascii="Times New Roman" w:hAnsi="Times New Roman" w:cs="Times New Roman"/>
          <w:sz w:val="28"/>
          <w:szCs w:val="28"/>
        </w:rPr>
      </w:pPr>
      <w:proofErr w:type="spellStart"/>
      <w:r w:rsidRPr="0019312A">
        <w:rPr>
          <w:rFonts w:ascii="Times New Roman" w:hAnsi="Times New Roman" w:cs="Times New Roman"/>
          <w:sz w:val="28"/>
          <w:szCs w:val="28"/>
        </w:rPr>
        <w:t>______________________________года</w:t>
      </w:r>
      <w:proofErr w:type="spellEnd"/>
      <w:r w:rsidRPr="0019312A">
        <w:rPr>
          <w:rFonts w:ascii="Times New Roman" w:hAnsi="Times New Roman" w:cs="Times New Roman"/>
          <w:sz w:val="28"/>
          <w:szCs w:val="28"/>
        </w:rPr>
        <w:t>, _______________ процентов среднемесячного денежного содержания.</w:t>
      </w:r>
    </w:p>
    <w:p w:rsidR="003647AE" w:rsidRDefault="003647AE" w:rsidP="003647AE">
      <w:pPr>
        <w:spacing w:after="0" w:line="240" w:lineRule="auto"/>
        <w:ind w:firstLine="709"/>
        <w:jc w:val="right"/>
        <w:rPr>
          <w:rFonts w:ascii="Times New Roman" w:hAnsi="Times New Roman" w:cs="Times New Roman"/>
          <w:sz w:val="28"/>
          <w:szCs w:val="28"/>
        </w:rPr>
      </w:pPr>
      <w:r w:rsidRPr="0019312A">
        <w:rPr>
          <w:rFonts w:ascii="Times New Roman" w:hAnsi="Times New Roman" w:cs="Times New Roman"/>
          <w:sz w:val="28"/>
          <w:szCs w:val="28"/>
        </w:rPr>
        <w:t>Среднемесячное денежное содержание по указанной должности составляет _______________ рублей _____ копеек, должностной оклад без учет</w:t>
      </w:r>
      <w:r>
        <w:rPr>
          <w:rFonts w:ascii="Times New Roman" w:hAnsi="Times New Roman" w:cs="Times New Roman"/>
          <w:sz w:val="28"/>
          <w:szCs w:val="28"/>
        </w:rPr>
        <w:t>а районного</w:t>
      </w:r>
    </w:p>
    <w:p w:rsidR="003647AE" w:rsidRPr="0019312A" w:rsidRDefault="003647AE" w:rsidP="003647AE">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коэффициента _______ рубля _____ копеек.</w:t>
      </w:r>
    </w:p>
    <w:p w:rsidR="003647AE" w:rsidRPr="0019312A" w:rsidRDefault="003647AE" w:rsidP="003647AE">
      <w:pPr>
        <w:spacing w:after="0" w:line="240" w:lineRule="auto"/>
        <w:ind w:firstLine="709"/>
        <w:jc w:val="right"/>
        <w:rPr>
          <w:rFonts w:ascii="Times New Roman" w:hAnsi="Times New Roman" w:cs="Times New Roman"/>
          <w:sz w:val="28"/>
          <w:szCs w:val="28"/>
        </w:rPr>
      </w:pPr>
    </w:p>
    <w:p w:rsidR="003647AE" w:rsidRPr="0019312A" w:rsidRDefault="003647AE" w:rsidP="003647AE">
      <w:pPr>
        <w:autoSpaceDE w:val="0"/>
        <w:autoSpaceDN w:val="0"/>
        <w:spacing w:after="0" w:line="240" w:lineRule="auto"/>
        <w:rPr>
          <w:rFonts w:ascii="Times New Roman" w:hAnsi="Times New Roman" w:cs="Times New Roman"/>
          <w:sz w:val="28"/>
          <w:szCs w:val="28"/>
        </w:rPr>
      </w:pPr>
      <w:r w:rsidRPr="0019312A">
        <w:rPr>
          <w:rFonts w:ascii="Times New Roman" w:hAnsi="Times New Roman" w:cs="Times New Roman"/>
          <w:sz w:val="28"/>
          <w:szCs w:val="28"/>
        </w:rPr>
        <w:t>Заместитель главы администрации</w:t>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t>_______________________</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0C19D5">
        <w:rPr>
          <w:rFonts w:ascii="Times New Roman" w:hAnsi="Times New Roman" w:cs="Times New Roman"/>
          <w:sz w:val="24"/>
          <w:szCs w:val="24"/>
        </w:rPr>
        <w:t>М.П.</w:t>
      </w:r>
      <w:r w:rsidRPr="000C19D5">
        <w:rPr>
          <w:rFonts w:ascii="Times New Roman" w:hAnsi="Times New Roman" w:cs="Times New Roman"/>
          <w:sz w:val="24"/>
          <w:szCs w:val="24"/>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0C19D5">
        <w:rPr>
          <w:rFonts w:ascii="Times New Roman" w:hAnsi="Times New Roman" w:cs="Times New Roman"/>
          <w:sz w:val="24"/>
          <w:szCs w:val="24"/>
        </w:rPr>
        <w:t>(подпись, инициалы, фамилия)</w:t>
      </w:r>
    </w:p>
    <w:p w:rsidR="003647AE" w:rsidRPr="0019312A" w:rsidRDefault="003647AE" w:rsidP="003647AE">
      <w:pPr>
        <w:autoSpaceDE w:val="0"/>
        <w:autoSpaceDN w:val="0"/>
        <w:spacing w:after="0" w:line="240" w:lineRule="auto"/>
        <w:jc w:val="right"/>
        <w:rPr>
          <w:rFonts w:ascii="Times New Roman" w:hAnsi="Times New Roman" w:cs="Times New Roman"/>
          <w:sz w:val="28"/>
          <w:szCs w:val="28"/>
        </w:rPr>
      </w:pPr>
    </w:p>
    <w:p w:rsidR="003647AE" w:rsidRPr="0019312A" w:rsidRDefault="003647AE" w:rsidP="003647AE">
      <w:pPr>
        <w:autoSpaceDE w:val="0"/>
        <w:autoSpaceDN w:val="0"/>
        <w:spacing w:after="0" w:line="240" w:lineRule="auto"/>
        <w:rPr>
          <w:rFonts w:ascii="Times New Roman" w:hAnsi="Times New Roman" w:cs="Times New Roman"/>
          <w:sz w:val="28"/>
          <w:szCs w:val="28"/>
        </w:rPr>
      </w:pPr>
      <w:r w:rsidRPr="0019312A">
        <w:rPr>
          <w:rFonts w:ascii="Times New Roman" w:hAnsi="Times New Roman" w:cs="Times New Roman"/>
          <w:sz w:val="28"/>
          <w:szCs w:val="28"/>
        </w:rPr>
        <w:t xml:space="preserve">Руководитель </w:t>
      </w:r>
    </w:p>
    <w:p w:rsidR="003647AE" w:rsidRPr="0019312A" w:rsidRDefault="003647AE" w:rsidP="003647AE">
      <w:pPr>
        <w:autoSpaceDE w:val="0"/>
        <w:autoSpaceDN w:val="0"/>
        <w:spacing w:after="0" w:line="240" w:lineRule="auto"/>
        <w:rPr>
          <w:rFonts w:ascii="Times New Roman" w:hAnsi="Times New Roman" w:cs="Times New Roman"/>
          <w:sz w:val="28"/>
          <w:szCs w:val="28"/>
        </w:rPr>
      </w:pPr>
      <w:r w:rsidRPr="0019312A">
        <w:rPr>
          <w:rFonts w:ascii="Times New Roman" w:hAnsi="Times New Roman" w:cs="Times New Roman"/>
          <w:sz w:val="28"/>
          <w:szCs w:val="28"/>
        </w:rPr>
        <w:t>структурного подразделения</w:t>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t>_______________________</w:t>
      </w:r>
    </w:p>
    <w:p w:rsidR="003647AE" w:rsidRPr="000C19D5" w:rsidRDefault="003647AE" w:rsidP="003647AE">
      <w:pPr>
        <w:spacing w:after="0" w:line="240" w:lineRule="auto"/>
        <w:jc w:val="right"/>
        <w:rPr>
          <w:rFonts w:ascii="Times New Roman" w:hAnsi="Times New Roman" w:cs="Times New Roman"/>
          <w:sz w:val="24"/>
          <w:szCs w:val="24"/>
          <w:lang w:bidi="ru-RU"/>
        </w:rPr>
        <w:sectPr w:rsidR="003647AE" w:rsidRPr="000C19D5" w:rsidSect="002C1B36">
          <w:pgSz w:w="11909" w:h="16838"/>
          <w:pgMar w:top="1134" w:right="567" w:bottom="1134" w:left="1418" w:header="624" w:footer="6" w:gutter="0"/>
          <w:cols w:space="720"/>
          <w:noEndnote/>
          <w:titlePg/>
          <w:docGrid w:linePitch="360"/>
        </w:sectPr>
      </w:pP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r w:rsidRPr="0019312A">
        <w:rPr>
          <w:rFonts w:ascii="Times New Roman" w:hAnsi="Times New Roman" w:cs="Times New Roman"/>
          <w:sz w:val="28"/>
          <w:szCs w:val="28"/>
        </w:rPr>
        <w:tab/>
      </w:r>
      <w:proofErr w:type="gramStart"/>
      <w:r w:rsidRPr="000C19D5">
        <w:rPr>
          <w:rFonts w:ascii="Times New Roman" w:hAnsi="Times New Roman" w:cs="Times New Roman"/>
          <w:sz w:val="24"/>
          <w:szCs w:val="24"/>
        </w:rPr>
        <w:t>(подпись, инициалы, фамилия</w:t>
      </w:r>
      <w:proofErr w:type="gramEnd"/>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lastRenderedPageBreak/>
        <w:t>ПРИЛОЖЕНИЕ № 3</w:t>
      </w:r>
    </w:p>
    <w:p w:rsidR="003647AE" w:rsidRPr="0019312A" w:rsidRDefault="003647AE" w:rsidP="003647AE">
      <w:pPr>
        <w:widowControl w:val="0"/>
        <w:spacing w:after="0" w:line="240" w:lineRule="auto"/>
        <w:rPr>
          <w:rFonts w:ascii="Times New Roman" w:hAnsi="Times New Roman" w:cs="Times New Roman"/>
          <w:spacing w:val="10"/>
          <w:sz w:val="28"/>
          <w:szCs w:val="28"/>
        </w:rPr>
      </w:pPr>
      <w:r w:rsidRPr="0019312A">
        <w:rPr>
          <w:rFonts w:ascii="Times New Roman" w:hAnsi="Times New Roman" w:cs="Times New Roman"/>
          <w:spacing w:val="10"/>
          <w:sz w:val="28"/>
          <w:szCs w:val="28"/>
          <w:lang w:bidi="ru-RU"/>
        </w:rPr>
        <w:t xml:space="preserve"> </w:t>
      </w:r>
    </w:p>
    <w:p w:rsidR="003647AE" w:rsidRPr="0019312A" w:rsidRDefault="003647AE" w:rsidP="003647AE">
      <w:pPr>
        <w:spacing w:after="0" w:line="240" w:lineRule="auto"/>
        <w:jc w:val="center"/>
        <w:rPr>
          <w:rFonts w:ascii="Times New Roman" w:hAnsi="Times New Roman" w:cs="Times New Roman"/>
          <w:b/>
          <w:sz w:val="28"/>
          <w:szCs w:val="28"/>
        </w:rPr>
      </w:pPr>
    </w:p>
    <w:p w:rsidR="003647AE" w:rsidRPr="0019312A" w:rsidRDefault="003647AE" w:rsidP="003647AE">
      <w:pPr>
        <w:spacing w:after="0" w:line="240" w:lineRule="auto"/>
        <w:jc w:val="center"/>
        <w:rPr>
          <w:rFonts w:ascii="Times New Roman" w:hAnsi="Times New Roman" w:cs="Times New Roman"/>
          <w:b/>
          <w:sz w:val="28"/>
          <w:szCs w:val="28"/>
        </w:rPr>
      </w:pPr>
      <w:r w:rsidRPr="0019312A">
        <w:rPr>
          <w:rFonts w:ascii="Times New Roman" w:hAnsi="Times New Roman" w:cs="Times New Roman"/>
          <w:b/>
          <w:sz w:val="28"/>
          <w:szCs w:val="28"/>
        </w:rPr>
        <w:t>СПРАВКА</w:t>
      </w:r>
    </w:p>
    <w:p w:rsidR="003647AE" w:rsidRPr="0019312A" w:rsidRDefault="003647AE" w:rsidP="003647AE">
      <w:pPr>
        <w:spacing w:after="0" w:line="240" w:lineRule="auto"/>
        <w:jc w:val="center"/>
        <w:rPr>
          <w:rFonts w:ascii="Times New Roman" w:hAnsi="Times New Roman" w:cs="Times New Roman"/>
          <w:sz w:val="28"/>
          <w:szCs w:val="28"/>
        </w:rPr>
      </w:pPr>
      <w:r w:rsidRPr="0019312A">
        <w:rPr>
          <w:rFonts w:ascii="Times New Roman" w:hAnsi="Times New Roman" w:cs="Times New Roman"/>
          <w:sz w:val="28"/>
          <w:szCs w:val="28"/>
        </w:rPr>
        <w:t>о периодах замещения муниципальной службы (работы),</w:t>
      </w:r>
    </w:p>
    <w:p w:rsidR="003647AE" w:rsidRPr="0019312A" w:rsidRDefault="003647AE" w:rsidP="003647AE">
      <w:pPr>
        <w:spacing w:after="0" w:line="240" w:lineRule="auto"/>
        <w:jc w:val="center"/>
        <w:rPr>
          <w:rFonts w:ascii="Times New Roman" w:hAnsi="Times New Roman" w:cs="Times New Roman"/>
          <w:sz w:val="28"/>
          <w:szCs w:val="28"/>
        </w:rPr>
      </w:pPr>
      <w:r w:rsidRPr="0019312A">
        <w:rPr>
          <w:rFonts w:ascii="Times New Roman" w:hAnsi="Times New Roman" w:cs="Times New Roman"/>
          <w:sz w:val="28"/>
          <w:szCs w:val="28"/>
        </w:rPr>
        <w:t>включаемых в стаж муниципальной службы для назначения ежемесячной доплаты или пенсии за выслугу лет</w:t>
      </w:r>
    </w:p>
    <w:p w:rsidR="003647AE" w:rsidRPr="0019312A" w:rsidRDefault="003647AE" w:rsidP="003647AE">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_______________________________________________________________________________________________________,</w:t>
      </w:r>
    </w:p>
    <w:p w:rsidR="003647AE" w:rsidRPr="000C19D5" w:rsidRDefault="003647AE" w:rsidP="003647AE">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(фамилия, имя, отчество)</w:t>
      </w:r>
    </w:p>
    <w:p w:rsidR="003647AE" w:rsidRPr="0019312A" w:rsidRDefault="003647AE" w:rsidP="003647AE">
      <w:pPr>
        <w:spacing w:after="0" w:line="240" w:lineRule="auto"/>
        <w:jc w:val="both"/>
        <w:rPr>
          <w:rFonts w:ascii="Times New Roman" w:hAnsi="Times New Roman" w:cs="Times New Roman"/>
          <w:sz w:val="28"/>
          <w:szCs w:val="28"/>
        </w:rPr>
      </w:pPr>
      <w:proofErr w:type="gramStart"/>
      <w:r w:rsidRPr="0019312A">
        <w:rPr>
          <w:rFonts w:ascii="Times New Roman" w:hAnsi="Times New Roman" w:cs="Times New Roman"/>
          <w:sz w:val="28"/>
          <w:szCs w:val="28"/>
        </w:rPr>
        <w:t>замещавшему</w:t>
      </w:r>
      <w:proofErr w:type="gramEnd"/>
      <w:r w:rsidRPr="0019312A">
        <w:rPr>
          <w:rFonts w:ascii="Times New Roman" w:hAnsi="Times New Roman" w:cs="Times New Roman"/>
          <w:sz w:val="28"/>
          <w:szCs w:val="28"/>
        </w:rPr>
        <w:t xml:space="preserve"> выборную муниципальную должность или должность муниципальной службы ________________________, дающего право на пенсию за выслугу лет</w:t>
      </w:r>
    </w:p>
    <w:p w:rsidR="003647AE" w:rsidRPr="0019312A" w:rsidRDefault="003647AE" w:rsidP="003647AE">
      <w:pPr>
        <w:spacing w:after="0" w:line="240" w:lineRule="auto"/>
        <w:rPr>
          <w:rFonts w:ascii="Times New Roman" w:hAnsi="Times New Roman" w:cs="Times New Roman"/>
          <w:sz w:val="28"/>
          <w:szCs w:val="28"/>
        </w:rPr>
      </w:pPr>
    </w:p>
    <w:tbl>
      <w:tblPr>
        <w:tblW w:w="15300" w:type="dxa"/>
        <w:tblInd w:w="70" w:type="dxa"/>
        <w:tblLayout w:type="fixed"/>
        <w:tblCellMar>
          <w:left w:w="70" w:type="dxa"/>
          <w:right w:w="70" w:type="dxa"/>
        </w:tblCellMar>
        <w:tblLook w:val="0000"/>
      </w:tblPr>
      <w:tblGrid>
        <w:gridCol w:w="540"/>
        <w:gridCol w:w="1445"/>
        <w:gridCol w:w="567"/>
        <w:gridCol w:w="553"/>
        <w:gridCol w:w="810"/>
        <w:gridCol w:w="4545"/>
        <w:gridCol w:w="720"/>
        <w:gridCol w:w="720"/>
        <w:gridCol w:w="847"/>
        <w:gridCol w:w="667"/>
        <w:gridCol w:w="773"/>
        <w:gridCol w:w="875"/>
        <w:gridCol w:w="667"/>
        <w:gridCol w:w="845"/>
        <w:gridCol w:w="726"/>
      </w:tblGrid>
      <w:tr w:rsidR="003647AE" w:rsidRPr="0019312A" w:rsidTr="00406732">
        <w:trPr>
          <w:trHeight w:val="360"/>
        </w:trPr>
        <w:tc>
          <w:tcPr>
            <w:tcW w:w="540" w:type="dxa"/>
            <w:vMerge w:val="restart"/>
            <w:tcBorders>
              <w:top w:val="single" w:sz="6" w:space="0" w:color="auto"/>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 xml:space="preserve">№ </w:t>
            </w:r>
            <w:r w:rsidRPr="000C19D5">
              <w:rPr>
                <w:rFonts w:ascii="Times New Roman" w:hAnsi="Times New Roman" w:cs="Times New Roman"/>
                <w:sz w:val="24"/>
                <w:szCs w:val="24"/>
              </w:rPr>
              <w:br/>
            </w:r>
            <w:proofErr w:type="spellStart"/>
            <w:proofErr w:type="gramStart"/>
            <w:r w:rsidRPr="000C19D5">
              <w:rPr>
                <w:rFonts w:ascii="Times New Roman" w:hAnsi="Times New Roman" w:cs="Times New Roman"/>
                <w:sz w:val="24"/>
                <w:szCs w:val="24"/>
              </w:rPr>
              <w:t>п</w:t>
            </w:r>
            <w:proofErr w:type="spellEnd"/>
            <w:proofErr w:type="gramEnd"/>
            <w:r w:rsidRPr="000C19D5">
              <w:rPr>
                <w:rFonts w:ascii="Times New Roman" w:hAnsi="Times New Roman" w:cs="Times New Roman"/>
                <w:sz w:val="24"/>
                <w:szCs w:val="24"/>
              </w:rPr>
              <w:t>/</w:t>
            </w:r>
            <w:proofErr w:type="spellStart"/>
            <w:r w:rsidRPr="000C19D5">
              <w:rPr>
                <w:rFonts w:ascii="Times New Roman" w:hAnsi="Times New Roman" w:cs="Times New Roman"/>
                <w:sz w:val="24"/>
                <w:szCs w:val="24"/>
              </w:rPr>
              <w:t>п</w:t>
            </w:r>
            <w:proofErr w:type="spellEnd"/>
          </w:p>
        </w:tc>
        <w:tc>
          <w:tcPr>
            <w:tcW w:w="1445" w:type="dxa"/>
            <w:vMerge w:val="restart"/>
            <w:tcBorders>
              <w:top w:val="single" w:sz="6" w:space="0" w:color="auto"/>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 xml:space="preserve">№   </w:t>
            </w:r>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 xml:space="preserve">записи </w:t>
            </w:r>
            <w:proofErr w:type="gramStart"/>
            <w:r w:rsidRPr="000C19D5">
              <w:rPr>
                <w:rFonts w:ascii="Times New Roman" w:hAnsi="Times New Roman" w:cs="Times New Roman"/>
                <w:sz w:val="24"/>
                <w:szCs w:val="24"/>
              </w:rPr>
              <w:t>в</w:t>
            </w:r>
            <w:proofErr w:type="gramEnd"/>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трудовой</w:t>
            </w:r>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книжке</w:t>
            </w:r>
          </w:p>
        </w:tc>
        <w:tc>
          <w:tcPr>
            <w:tcW w:w="1930" w:type="dxa"/>
            <w:gridSpan w:val="3"/>
            <w:vMerge w:val="restart"/>
            <w:tcBorders>
              <w:top w:val="single" w:sz="6" w:space="0" w:color="auto"/>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Дата</w:t>
            </w:r>
          </w:p>
        </w:tc>
        <w:tc>
          <w:tcPr>
            <w:tcW w:w="4545" w:type="dxa"/>
            <w:vMerge w:val="restart"/>
            <w:tcBorders>
              <w:top w:val="single" w:sz="6" w:space="0" w:color="auto"/>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Наименование</w:t>
            </w:r>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организации</w:t>
            </w:r>
          </w:p>
        </w:tc>
        <w:tc>
          <w:tcPr>
            <w:tcW w:w="4602" w:type="dxa"/>
            <w:gridSpan w:val="6"/>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 xml:space="preserve">Продолжительность </w:t>
            </w:r>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Муниципальной службы (работы)</w:t>
            </w:r>
          </w:p>
        </w:tc>
        <w:tc>
          <w:tcPr>
            <w:tcW w:w="2238" w:type="dxa"/>
            <w:gridSpan w:val="3"/>
            <w:vMerge w:val="restart"/>
            <w:tcBorders>
              <w:top w:val="single" w:sz="6" w:space="0" w:color="auto"/>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 xml:space="preserve">Стаж </w:t>
            </w:r>
            <w:proofErr w:type="gramStart"/>
            <w:r w:rsidRPr="000C19D5">
              <w:rPr>
                <w:rFonts w:ascii="Times New Roman" w:hAnsi="Times New Roman" w:cs="Times New Roman"/>
                <w:sz w:val="24"/>
                <w:szCs w:val="24"/>
              </w:rPr>
              <w:t>муниципальной</w:t>
            </w:r>
            <w:proofErr w:type="gramEnd"/>
            <w:r w:rsidRPr="000C19D5">
              <w:rPr>
                <w:rFonts w:ascii="Times New Roman" w:hAnsi="Times New Roman" w:cs="Times New Roman"/>
                <w:sz w:val="24"/>
                <w:szCs w:val="24"/>
              </w:rPr>
              <w:t xml:space="preserve"> </w:t>
            </w:r>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службы,</w:t>
            </w:r>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 xml:space="preserve">принимаемый </w:t>
            </w:r>
          </w:p>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для исчисления    размера пенсии за выслугу лет</w:t>
            </w:r>
          </w:p>
        </w:tc>
      </w:tr>
      <w:tr w:rsidR="003647AE" w:rsidRPr="0019312A" w:rsidTr="00406732">
        <w:trPr>
          <w:trHeight w:val="360"/>
        </w:trPr>
        <w:tc>
          <w:tcPr>
            <w:tcW w:w="540" w:type="dxa"/>
            <w:vMerge/>
            <w:tcBorders>
              <w:top w:val="nil"/>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c>
          <w:tcPr>
            <w:tcW w:w="1445" w:type="dxa"/>
            <w:vMerge/>
            <w:tcBorders>
              <w:top w:val="nil"/>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c>
          <w:tcPr>
            <w:tcW w:w="1930" w:type="dxa"/>
            <w:gridSpan w:val="3"/>
            <w:vMerge/>
            <w:tcBorders>
              <w:top w:val="nil"/>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c>
          <w:tcPr>
            <w:tcW w:w="4545" w:type="dxa"/>
            <w:vMerge/>
            <w:tcBorders>
              <w:top w:val="nil"/>
              <w:left w:val="single" w:sz="6" w:space="0" w:color="auto"/>
              <w:bottom w:val="nil"/>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c>
          <w:tcPr>
            <w:tcW w:w="2287" w:type="dxa"/>
            <w:gridSpan w:val="3"/>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в календарном исчислении</w:t>
            </w:r>
          </w:p>
        </w:tc>
        <w:tc>
          <w:tcPr>
            <w:tcW w:w="2315" w:type="dxa"/>
            <w:gridSpan w:val="3"/>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 xml:space="preserve">в льготном   </w:t>
            </w:r>
          </w:p>
          <w:p w:rsidR="003647AE" w:rsidRPr="000C19D5" w:rsidRDefault="003647AE" w:rsidP="00406732">
            <w:pPr>
              <w:spacing w:after="0" w:line="240" w:lineRule="auto"/>
              <w:jc w:val="center"/>
              <w:rPr>
                <w:rFonts w:ascii="Times New Roman" w:hAnsi="Times New Roman" w:cs="Times New Roman"/>
                <w:sz w:val="24"/>
                <w:szCs w:val="24"/>
              </w:rPr>
            </w:pPr>
            <w:proofErr w:type="gramStart"/>
            <w:r w:rsidRPr="000C19D5">
              <w:rPr>
                <w:rFonts w:ascii="Times New Roman" w:hAnsi="Times New Roman" w:cs="Times New Roman"/>
                <w:sz w:val="24"/>
                <w:szCs w:val="24"/>
              </w:rPr>
              <w:t>исчислении</w:t>
            </w:r>
            <w:proofErr w:type="gramEnd"/>
            <w:r w:rsidRPr="000C19D5">
              <w:rPr>
                <w:rFonts w:ascii="Times New Roman" w:hAnsi="Times New Roman" w:cs="Times New Roman"/>
                <w:sz w:val="24"/>
                <w:szCs w:val="24"/>
              </w:rPr>
              <w:t xml:space="preserve"> *)</w:t>
            </w:r>
          </w:p>
        </w:tc>
        <w:tc>
          <w:tcPr>
            <w:tcW w:w="2238" w:type="dxa"/>
            <w:gridSpan w:val="3"/>
            <w:vMerge/>
            <w:tcBorders>
              <w:top w:val="nil"/>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r>
      <w:tr w:rsidR="003647AE" w:rsidRPr="0019312A" w:rsidTr="00406732">
        <w:trPr>
          <w:trHeight w:val="240"/>
        </w:trPr>
        <w:tc>
          <w:tcPr>
            <w:tcW w:w="540" w:type="dxa"/>
            <w:vMerge/>
            <w:tcBorders>
              <w:top w:val="nil"/>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c>
          <w:tcPr>
            <w:tcW w:w="1445" w:type="dxa"/>
            <w:vMerge/>
            <w:tcBorders>
              <w:top w:val="nil"/>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год</w:t>
            </w:r>
          </w:p>
        </w:tc>
        <w:tc>
          <w:tcPr>
            <w:tcW w:w="553"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roofErr w:type="spellStart"/>
            <w:proofErr w:type="gramStart"/>
            <w:r w:rsidRPr="000C19D5">
              <w:rPr>
                <w:rFonts w:ascii="Times New Roman" w:hAnsi="Times New Roman" w:cs="Times New Roman"/>
                <w:sz w:val="24"/>
                <w:szCs w:val="24"/>
              </w:rPr>
              <w:t>мес</w:t>
            </w:r>
            <w:proofErr w:type="spellEnd"/>
            <w:proofErr w:type="gramEnd"/>
          </w:p>
        </w:tc>
        <w:tc>
          <w:tcPr>
            <w:tcW w:w="810"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число</w:t>
            </w:r>
          </w:p>
        </w:tc>
        <w:tc>
          <w:tcPr>
            <w:tcW w:w="4545" w:type="dxa"/>
            <w:vMerge/>
            <w:tcBorders>
              <w:top w:val="nil"/>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лет</w:t>
            </w:r>
          </w:p>
        </w:tc>
        <w:tc>
          <w:tcPr>
            <w:tcW w:w="720"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roofErr w:type="spellStart"/>
            <w:proofErr w:type="gramStart"/>
            <w:r w:rsidRPr="000C19D5">
              <w:rPr>
                <w:rFonts w:ascii="Times New Roman" w:hAnsi="Times New Roman" w:cs="Times New Roman"/>
                <w:sz w:val="24"/>
                <w:szCs w:val="24"/>
              </w:rPr>
              <w:t>мес</w:t>
            </w:r>
            <w:proofErr w:type="spellEnd"/>
            <w:proofErr w:type="gramEnd"/>
          </w:p>
        </w:tc>
        <w:tc>
          <w:tcPr>
            <w:tcW w:w="847"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дней</w:t>
            </w:r>
          </w:p>
        </w:tc>
        <w:tc>
          <w:tcPr>
            <w:tcW w:w="667"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лет</w:t>
            </w:r>
          </w:p>
        </w:tc>
        <w:tc>
          <w:tcPr>
            <w:tcW w:w="773"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roofErr w:type="spellStart"/>
            <w:proofErr w:type="gramStart"/>
            <w:r w:rsidRPr="000C19D5">
              <w:rPr>
                <w:rFonts w:ascii="Times New Roman" w:hAnsi="Times New Roman" w:cs="Times New Roman"/>
                <w:sz w:val="24"/>
                <w:szCs w:val="24"/>
              </w:rPr>
              <w:t>мес</w:t>
            </w:r>
            <w:proofErr w:type="spellEnd"/>
            <w:proofErr w:type="gramEnd"/>
          </w:p>
        </w:tc>
        <w:tc>
          <w:tcPr>
            <w:tcW w:w="875"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дней</w:t>
            </w:r>
          </w:p>
        </w:tc>
        <w:tc>
          <w:tcPr>
            <w:tcW w:w="667"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лет</w:t>
            </w:r>
          </w:p>
        </w:tc>
        <w:tc>
          <w:tcPr>
            <w:tcW w:w="845"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proofErr w:type="spellStart"/>
            <w:proofErr w:type="gramStart"/>
            <w:r w:rsidRPr="000C19D5">
              <w:rPr>
                <w:rFonts w:ascii="Times New Roman" w:hAnsi="Times New Roman" w:cs="Times New Roman"/>
                <w:sz w:val="24"/>
                <w:szCs w:val="24"/>
              </w:rPr>
              <w:t>мес</w:t>
            </w:r>
            <w:proofErr w:type="spellEnd"/>
            <w:proofErr w:type="gramEnd"/>
          </w:p>
        </w:tc>
        <w:tc>
          <w:tcPr>
            <w:tcW w:w="726" w:type="dxa"/>
            <w:tcBorders>
              <w:top w:val="single" w:sz="6" w:space="0" w:color="auto"/>
              <w:left w:val="single" w:sz="6" w:space="0" w:color="auto"/>
              <w:bottom w:val="single" w:sz="6" w:space="0" w:color="auto"/>
              <w:right w:val="single" w:sz="6" w:space="0" w:color="auto"/>
            </w:tcBorders>
          </w:tcPr>
          <w:p w:rsidR="003647AE" w:rsidRPr="000C19D5" w:rsidRDefault="003647AE" w:rsidP="00406732">
            <w:pPr>
              <w:spacing w:after="0" w:line="240" w:lineRule="auto"/>
              <w:jc w:val="center"/>
              <w:rPr>
                <w:rFonts w:ascii="Times New Roman" w:hAnsi="Times New Roman" w:cs="Times New Roman"/>
                <w:sz w:val="24"/>
                <w:szCs w:val="24"/>
              </w:rPr>
            </w:pPr>
            <w:r w:rsidRPr="000C19D5">
              <w:rPr>
                <w:rFonts w:ascii="Times New Roman" w:hAnsi="Times New Roman" w:cs="Times New Roman"/>
                <w:sz w:val="24"/>
                <w:szCs w:val="24"/>
              </w:rPr>
              <w:t>дней</w:t>
            </w:r>
          </w:p>
        </w:tc>
      </w:tr>
      <w:tr w:rsidR="003647AE" w:rsidRPr="0019312A" w:rsidTr="00406732">
        <w:trPr>
          <w:trHeight w:val="240"/>
        </w:trPr>
        <w:tc>
          <w:tcPr>
            <w:tcW w:w="54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144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553"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454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4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773"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7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4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726"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r>
      <w:tr w:rsidR="003647AE" w:rsidRPr="0019312A" w:rsidTr="00406732">
        <w:trPr>
          <w:trHeight w:val="240"/>
        </w:trPr>
        <w:tc>
          <w:tcPr>
            <w:tcW w:w="54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144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553"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454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t>ИТОГО</w:t>
            </w:r>
          </w:p>
        </w:tc>
        <w:tc>
          <w:tcPr>
            <w:tcW w:w="72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4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773"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7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845"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c>
          <w:tcPr>
            <w:tcW w:w="726" w:type="dxa"/>
            <w:tcBorders>
              <w:top w:val="single" w:sz="6" w:space="0" w:color="auto"/>
              <w:left w:val="single" w:sz="6" w:space="0" w:color="auto"/>
              <w:bottom w:val="single" w:sz="6" w:space="0" w:color="auto"/>
              <w:right w:val="single" w:sz="6" w:space="0" w:color="auto"/>
            </w:tcBorders>
          </w:tcPr>
          <w:p w:rsidR="003647AE" w:rsidRPr="0019312A" w:rsidRDefault="003647AE" w:rsidP="00406732">
            <w:pPr>
              <w:spacing w:after="0" w:line="240" w:lineRule="auto"/>
              <w:rPr>
                <w:rFonts w:ascii="Times New Roman" w:hAnsi="Times New Roman" w:cs="Times New Roman"/>
                <w:sz w:val="28"/>
                <w:szCs w:val="28"/>
              </w:rPr>
            </w:pPr>
          </w:p>
        </w:tc>
      </w:tr>
    </w:tbl>
    <w:p w:rsidR="003647AE" w:rsidRPr="0019312A" w:rsidRDefault="003647AE" w:rsidP="003647AE">
      <w:pPr>
        <w:spacing w:after="0" w:line="240" w:lineRule="auto"/>
        <w:jc w:val="both"/>
        <w:rPr>
          <w:rFonts w:ascii="Times New Roman" w:hAnsi="Times New Roman" w:cs="Times New Roman"/>
          <w:sz w:val="28"/>
          <w:szCs w:val="28"/>
        </w:rPr>
      </w:pPr>
      <w:r w:rsidRPr="0019312A">
        <w:rPr>
          <w:rFonts w:ascii="Times New Roman" w:hAnsi="Times New Roman" w:cs="Times New Roman"/>
          <w:sz w:val="28"/>
          <w:szCs w:val="28"/>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3647AE" w:rsidRPr="0019312A" w:rsidRDefault="003647AE" w:rsidP="003647AE">
      <w:pPr>
        <w:spacing w:after="0" w:line="240" w:lineRule="auto"/>
        <w:jc w:val="both"/>
        <w:rPr>
          <w:rFonts w:ascii="Times New Roman" w:hAnsi="Times New Roman" w:cs="Times New Roman"/>
          <w:sz w:val="28"/>
          <w:szCs w:val="28"/>
        </w:rPr>
      </w:pPr>
    </w:p>
    <w:p w:rsidR="003647AE" w:rsidRPr="0019312A" w:rsidRDefault="003647AE" w:rsidP="003647AE">
      <w:pPr>
        <w:widowControl w:val="0"/>
        <w:spacing w:after="0" w:line="240" w:lineRule="auto"/>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 xml:space="preserve"> </w:t>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Pr>
          <w:rFonts w:ascii="Times New Roman" w:hAnsi="Times New Roman" w:cs="Times New Roman"/>
          <w:bCs/>
          <w:sz w:val="28"/>
          <w:szCs w:val="28"/>
          <w:lang w:bidi="ru-RU"/>
        </w:rPr>
        <w:t xml:space="preserve">                                                          </w:t>
      </w:r>
      <w:r w:rsidRPr="0019312A">
        <w:rPr>
          <w:rFonts w:ascii="Times New Roman" w:hAnsi="Times New Roman" w:cs="Times New Roman"/>
          <w:bCs/>
          <w:sz w:val="28"/>
          <w:szCs w:val="28"/>
          <w:lang w:bidi="ru-RU"/>
        </w:rPr>
        <w:t>___________________________</w:t>
      </w:r>
    </w:p>
    <w:p w:rsidR="003647AE" w:rsidRPr="0019312A" w:rsidRDefault="003647AE" w:rsidP="003647AE">
      <w:pPr>
        <w:widowControl w:val="0"/>
        <w:spacing w:after="0" w:line="240" w:lineRule="auto"/>
        <w:ind w:firstLine="708"/>
        <w:jc w:val="right"/>
        <w:rPr>
          <w:rFonts w:ascii="Times New Roman" w:hAnsi="Times New Roman" w:cs="Times New Roman"/>
          <w:spacing w:val="10"/>
          <w:sz w:val="28"/>
          <w:szCs w:val="28"/>
          <w:lang w:bidi="ru-RU"/>
        </w:rPr>
        <w:sectPr w:rsidR="003647AE" w:rsidRPr="0019312A" w:rsidSect="002C1B36">
          <w:footerReference w:type="default" r:id="rId8"/>
          <w:footerReference w:type="first" r:id="rId9"/>
          <w:pgSz w:w="16838" w:h="11909" w:orient="landscape"/>
          <w:pgMar w:top="567" w:right="678" w:bottom="993" w:left="1134" w:header="0" w:footer="6" w:gutter="0"/>
          <w:cols w:space="720"/>
          <w:noEndnote/>
          <w:docGrid w:linePitch="360"/>
        </w:sectPr>
      </w:pPr>
      <w:r w:rsidRPr="0019312A">
        <w:rPr>
          <w:rFonts w:ascii="Times New Roman" w:hAnsi="Times New Roman" w:cs="Times New Roman"/>
          <w:spacing w:val="10"/>
          <w:sz w:val="28"/>
          <w:szCs w:val="28"/>
          <w:lang w:bidi="ru-RU"/>
        </w:rPr>
        <w:t>М.П.</w:t>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0C19D5">
        <w:rPr>
          <w:rFonts w:ascii="Times New Roman" w:hAnsi="Times New Roman" w:cs="Times New Roman"/>
          <w:spacing w:val="10"/>
          <w:sz w:val="24"/>
          <w:szCs w:val="24"/>
          <w:lang w:bidi="ru-RU"/>
        </w:rPr>
        <w:t>(подпись, инициалы, фамилия)</w:t>
      </w:r>
      <w:r w:rsidRPr="0019312A">
        <w:rPr>
          <w:rFonts w:ascii="Times New Roman" w:hAnsi="Times New Roman" w:cs="Times New Roman"/>
          <w:spacing w:val="10"/>
          <w:sz w:val="28"/>
          <w:szCs w:val="28"/>
          <w:lang w:bidi="ru-RU"/>
        </w:rPr>
        <w:t xml:space="preserve">   </w:t>
      </w: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lastRenderedPageBreak/>
        <w:t>ПРИЛОЖЕНИЕ № 4</w:t>
      </w:r>
    </w:p>
    <w:p w:rsidR="003647AE" w:rsidRPr="0019312A" w:rsidRDefault="003647AE" w:rsidP="003647AE">
      <w:pPr>
        <w:widowControl w:val="0"/>
        <w:spacing w:after="0" w:line="240" w:lineRule="auto"/>
        <w:jc w:val="right"/>
        <w:rPr>
          <w:rFonts w:ascii="Times New Roman" w:hAnsi="Times New Roman" w:cs="Times New Roman"/>
          <w:spacing w:val="10"/>
          <w:sz w:val="28"/>
          <w:szCs w:val="28"/>
        </w:rPr>
      </w:pPr>
      <w:r w:rsidRPr="0019312A">
        <w:rPr>
          <w:rFonts w:ascii="Times New Roman" w:hAnsi="Times New Roman" w:cs="Times New Roman"/>
          <w:spacing w:val="10"/>
          <w:sz w:val="28"/>
          <w:szCs w:val="28"/>
          <w:lang w:bidi="ru-RU"/>
        </w:rPr>
        <w:t xml:space="preserve"> </w:t>
      </w:r>
    </w:p>
    <w:p w:rsidR="003647AE" w:rsidRPr="0019312A" w:rsidRDefault="003647AE" w:rsidP="003647AE">
      <w:pPr>
        <w:widowControl w:val="0"/>
        <w:spacing w:after="0" w:line="240" w:lineRule="auto"/>
        <w:jc w:val="center"/>
        <w:rPr>
          <w:rFonts w:ascii="Times New Roman" w:hAnsi="Times New Roman" w:cs="Times New Roman"/>
          <w:b/>
          <w:caps/>
          <w:spacing w:val="10"/>
          <w:sz w:val="28"/>
          <w:szCs w:val="28"/>
        </w:rPr>
      </w:pPr>
    </w:p>
    <w:p w:rsidR="003647AE" w:rsidRPr="0019312A" w:rsidRDefault="003647AE" w:rsidP="003647AE">
      <w:pPr>
        <w:widowControl w:val="0"/>
        <w:shd w:val="clear" w:color="auto" w:fill="FFFFFF"/>
        <w:spacing w:after="0" w:line="240" w:lineRule="auto"/>
        <w:jc w:val="center"/>
        <w:rPr>
          <w:rFonts w:ascii="Times New Roman" w:hAnsi="Times New Roman" w:cs="Times New Roman"/>
          <w:b/>
          <w:spacing w:val="10"/>
          <w:sz w:val="28"/>
          <w:szCs w:val="28"/>
          <w:lang w:bidi="ru-RU"/>
        </w:rPr>
      </w:pPr>
      <w:r w:rsidRPr="0019312A">
        <w:rPr>
          <w:rFonts w:ascii="Times New Roman" w:hAnsi="Times New Roman" w:cs="Times New Roman"/>
          <w:b/>
          <w:spacing w:val="10"/>
          <w:sz w:val="28"/>
          <w:szCs w:val="28"/>
          <w:lang w:bidi="ru-RU"/>
        </w:rPr>
        <w:t>СПРАВКА</w:t>
      </w:r>
    </w:p>
    <w:p w:rsidR="003647AE" w:rsidRPr="0019312A" w:rsidRDefault="003647AE" w:rsidP="003647AE">
      <w:pPr>
        <w:widowControl w:val="0"/>
        <w:shd w:val="clear" w:color="auto" w:fill="FFFFFF"/>
        <w:spacing w:after="0" w:line="240" w:lineRule="auto"/>
        <w:jc w:val="center"/>
        <w:rPr>
          <w:rFonts w:ascii="Times New Roman" w:hAnsi="Times New Roman" w:cs="Times New Roman"/>
          <w:b/>
          <w:spacing w:val="10"/>
          <w:sz w:val="28"/>
          <w:szCs w:val="28"/>
          <w:lang w:bidi="ru-RU"/>
        </w:rPr>
      </w:pPr>
      <w:r w:rsidRPr="0019312A">
        <w:rPr>
          <w:rFonts w:ascii="Times New Roman" w:hAnsi="Times New Roman" w:cs="Times New Roman"/>
          <w:b/>
          <w:spacing w:val="10"/>
          <w:sz w:val="28"/>
          <w:szCs w:val="28"/>
          <w:lang w:bidi="ru-RU"/>
        </w:rPr>
        <w:t>о размере месячного денежного содержания (вознаграждения)/среднего заработка (среднемесячного денежного содержания) лица, замещавшего муниципальную должность муниципальной службы</w:t>
      </w:r>
    </w:p>
    <w:p w:rsidR="003647AE" w:rsidRPr="0019312A" w:rsidRDefault="003647AE" w:rsidP="003647AE">
      <w:pPr>
        <w:widowControl w:val="0"/>
        <w:shd w:val="clear" w:color="auto" w:fill="FFFFFF"/>
        <w:spacing w:after="0" w:line="240" w:lineRule="auto"/>
        <w:jc w:val="center"/>
        <w:rPr>
          <w:rFonts w:ascii="Times New Roman" w:hAnsi="Times New Roman" w:cs="Times New Roman"/>
          <w:spacing w:val="10"/>
          <w:sz w:val="28"/>
          <w:szCs w:val="28"/>
          <w:lang w:bidi="ru-RU"/>
        </w:rPr>
      </w:pPr>
    </w:p>
    <w:p w:rsidR="003647AE" w:rsidRPr="0019312A" w:rsidRDefault="003647AE" w:rsidP="003647AE">
      <w:pPr>
        <w:widowControl w:val="0"/>
        <w:shd w:val="clear" w:color="auto" w:fill="FFFFFF"/>
        <w:spacing w:after="0" w:line="240" w:lineRule="auto"/>
        <w:jc w:val="both"/>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Месячное денежное содержание (вознаграждение)/Среднемесячное денежное содержание _________________________________</w:t>
      </w:r>
      <w:r>
        <w:rPr>
          <w:rFonts w:ascii="Times New Roman" w:hAnsi="Times New Roman" w:cs="Times New Roman"/>
          <w:spacing w:val="10"/>
          <w:sz w:val="28"/>
          <w:szCs w:val="28"/>
          <w:lang w:bidi="ru-RU"/>
        </w:rPr>
        <w:t>_____________</w:t>
      </w:r>
      <w:r w:rsidRPr="0019312A">
        <w:rPr>
          <w:rFonts w:ascii="Times New Roman" w:hAnsi="Times New Roman" w:cs="Times New Roman"/>
          <w:spacing w:val="10"/>
          <w:sz w:val="28"/>
          <w:szCs w:val="28"/>
          <w:lang w:bidi="ru-RU"/>
        </w:rPr>
        <w:t xml:space="preserve">, </w:t>
      </w:r>
    </w:p>
    <w:p w:rsidR="003647AE" w:rsidRPr="000C19D5" w:rsidRDefault="003647AE" w:rsidP="003647AE">
      <w:pPr>
        <w:widowControl w:val="0"/>
        <w:shd w:val="clear" w:color="auto" w:fill="FFFFFF"/>
        <w:spacing w:after="0" w:line="240" w:lineRule="auto"/>
        <w:ind w:firstLine="708"/>
        <w:rPr>
          <w:rFonts w:ascii="Times New Roman" w:hAnsi="Times New Roman" w:cs="Times New Roman"/>
          <w:spacing w:val="10"/>
          <w:sz w:val="24"/>
          <w:szCs w:val="24"/>
          <w:lang w:bidi="ru-RU"/>
        </w:rPr>
      </w:pPr>
      <w:r w:rsidRPr="000C19D5">
        <w:rPr>
          <w:rFonts w:ascii="Times New Roman" w:hAnsi="Times New Roman" w:cs="Times New Roman"/>
          <w:spacing w:val="10"/>
          <w:sz w:val="24"/>
          <w:szCs w:val="24"/>
          <w:lang w:bidi="ru-RU"/>
        </w:rPr>
        <w:t xml:space="preserve">                                          (фамилия, имя, отчество)</w:t>
      </w:r>
    </w:p>
    <w:p w:rsidR="003647AE" w:rsidRPr="0019312A" w:rsidRDefault="003647AE" w:rsidP="003647AE">
      <w:pPr>
        <w:widowControl w:val="0"/>
        <w:shd w:val="clear" w:color="auto" w:fill="FFFFFF"/>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 xml:space="preserve">замещавшего должность муниципальной службы </w:t>
      </w:r>
      <w:proofErr w:type="spellStart"/>
      <w:r>
        <w:rPr>
          <w:rFonts w:ascii="Times New Roman" w:hAnsi="Times New Roman" w:cs="Times New Roman"/>
          <w:spacing w:val="10"/>
          <w:sz w:val="28"/>
          <w:szCs w:val="28"/>
          <w:lang w:bidi="ru-RU"/>
        </w:rPr>
        <w:t>Меретского</w:t>
      </w:r>
      <w:proofErr w:type="spellEnd"/>
      <w:r>
        <w:rPr>
          <w:rFonts w:ascii="Times New Roman" w:hAnsi="Times New Roman" w:cs="Times New Roman"/>
          <w:spacing w:val="10"/>
          <w:sz w:val="28"/>
          <w:szCs w:val="28"/>
          <w:lang w:bidi="ru-RU"/>
        </w:rPr>
        <w:t xml:space="preserve"> </w:t>
      </w:r>
      <w:r w:rsidRPr="0019312A">
        <w:rPr>
          <w:rFonts w:ascii="Times New Roman" w:hAnsi="Times New Roman" w:cs="Times New Roman"/>
          <w:spacing w:val="10"/>
          <w:sz w:val="28"/>
          <w:szCs w:val="28"/>
          <w:lang w:bidi="ru-RU"/>
        </w:rPr>
        <w:t xml:space="preserve">сельсовета </w:t>
      </w:r>
      <w:proofErr w:type="spellStart"/>
      <w:r w:rsidRPr="0019312A">
        <w:rPr>
          <w:rFonts w:ascii="Times New Roman" w:hAnsi="Times New Roman" w:cs="Times New Roman"/>
          <w:spacing w:val="10"/>
          <w:sz w:val="28"/>
          <w:szCs w:val="28"/>
          <w:lang w:bidi="ru-RU"/>
        </w:rPr>
        <w:t>Сузунского</w:t>
      </w:r>
      <w:proofErr w:type="spellEnd"/>
      <w:r w:rsidRPr="0019312A">
        <w:rPr>
          <w:rFonts w:ascii="Times New Roman" w:hAnsi="Times New Roman" w:cs="Times New Roman"/>
          <w:spacing w:val="10"/>
          <w:sz w:val="28"/>
          <w:szCs w:val="28"/>
          <w:lang w:bidi="ru-RU"/>
        </w:rPr>
        <w:t xml:space="preserve"> района   Новосибирской области_______________________________________________________</w:t>
      </w:r>
    </w:p>
    <w:p w:rsidR="003647AE" w:rsidRPr="000C19D5" w:rsidRDefault="003647AE" w:rsidP="003647AE">
      <w:pPr>
        <w:widowControl w:val="0"/>
        <w:shd w:val="clear" w:color="auto" w:fill="FFFFFF"/>
        <w:spacing w:after="0" w:line="240" w:lineRule="auto"/>
        <w:ind w:firstLine="708"/>
        <w:jc w:val="center"/>
        <w:rPr>
          <w:rFonts w:ascii="Times New Roman" w:hAnsi="Times New Roman" w:cs="Times New Roman"/>
          <w:spacing w:val="10"/>
          <w:sz w:val="24"/>
          <w:szCs w:val="24"/>
          <w:lang w:bidi="ru-RU"/>
        </w:rPr>
      </w:pPr>
      <w:r w:rsidRPr="000C19D5">
        <w:rPr>
          <w:rFonts w:ascii="Times New Roman" w:hAnsi="Times New Roman" w:cs="Times New Roman"/>
          <w:spacing w:val="10"/>
          <w:sz w:val="24"/>
          <w:szCs w:val="24"/>
          <w:lang w:bidi="ru-RU"/>
        </w:rPr>
        <w:t>(наименование должности)</w:t>
      </w:r>
    </w:p>
    <w:p w:rsidR="003647AE" w:rsidRPr="0019312A" w:rsidRDefault="003647AE" w:rsidP="003647AE">
      <w:pPr>
        <w:widowControl w:val="0"/>
        <w:shd w:val="clear" w:color="auto" w:fill="FFFFFF"/>
        <w:spacing w:after="0" w:line="240" w:lineRule="auto"/>
        <w:jc w:val="both"/>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 xml:space="preserve">за период </w:t>
      </w:r>
      <w:proofErr w:type="gramStart"/>
      <w:r w:rsidRPr="0019312A">
        <w:rPr>
          <w:rFonts w:ascii="Times New Roman" w:hAnsi="Times New Roman" w:cs="Times New Roman"/>
          <w:spacing w:val="10"/>
          <w:sz w:val="28"/>
          <w:szCs w:val="28"/>
          <w:lang w:bidi="ru-RU"/>
        </w:rPr>
        <w:t>с</w:t>
      </w:r>
      <w:proofErr w:type="gramEnd"/>
      <w:r w:rsidRPr="0019312A">
        <w:rPr>
          <w:rFonts w:ascii="Times New Roman" w:hAnsi="Times New Roman" w:cs="Times New Roman"/>
          <w:spacing w:val="10"/>
          <w:sz w:val="28"/>
          <w:szCs w:val="28"/>
          <w:lang w:bidi="ru-RU"/>
        </w:rPr>
        <w:t xml:space="preserve"> __________________________</w:t>
      </w:r>
      <w:r>
        <w:rPr>
          <w:rFonts w:ascii="Times New Roman" w:hAnsi="Times New Roman" w:cs="Times New Roman"/>
          <w:spacing w:val="10"/>
          <w:sz w:val="28"/>
          <w:szCs w:val="28"/>
          <w:lang w:bidi="ru-RU"/>
        </w:rPr>
        <w:t xml:space="preserve"> по _________________________</w:t>
      </w:r>
    </w:p>
    <w:p w:rsidR="003647AE" w:rsidRPr="000C19D5" w:rsidRDefault="003647AE" w:rsidP="003647AE">
      <w:pPr>
        <w:widowControl w:val="0"/>
        <w:shd w:val="clear" w:color="auto" w:fill="FFFFFF"/>
        <w:spacing w:after="0" w:line="240" w:lineRule="auto"/>
        <w:jc w:val="both"/>
        <w:rPr>
          <w:rFonts w:ascii="Times New Roman" w:hAnsi="Times New Roman" w:cs="Times New Roman"/>
          <w:spacing w:val="10"/>
          <w:sz w:val="24"/>
          <w:szCs w:val="24"/>
          <w:lang w:bidi="ru-RU"/>
        </w:rPr>
      </w:pPr>
      <w:r>
        <w:rPr>
          <w:rFonts w:ascii="Times New Roman" w:hAnsi="Times New Roman" w:cs="Times New Roman"/>
          <w:spacing w:val="10"/>
          <w:sz w:val="28"/>
          <w:szCs w:val="28"/>
          <w:lang w:bidi="ru-RU"/>
        </w:rPr>
        <w:t xml:space="preserve">                          </w:t>
      </w:r>
      <w:r w:rsidRPr="000C19D5">
        <w:rPr>
          <w:rFonts w:ascii="Times New Roman" w:hAnsi="Times New Roman" w:cs="Times New Roman"/>
          <w:spacing w:val="10"/>
          <w:sz w:val="24"/>
          <w:szCs w:val="24"/>
          <w:lang w:bidi="ru-RU"/>
        </w:rPr>
        <w:t>(день, месяц, год)</w:t>
      </w:r>
      <w:r w:rsidRPr="000C19D5">
        <w:rPr>
          <w:rFonts w:ascii="Times New Roman" w:hAnsi="Times New Roman" w:cs="Times New Roman"/>
          <w:spacing w:val="10"/>
          <w:sz w:val="24"/>
          <w:szCs w:val="24"/>
          <w:lang w:bidi="ru-RU"/>
        </w:rPr>
        <w:tab/>
      </w:r>
      <w:r w:rsidRPr="000C19D5">
        <w:rPr>
          <w:rFonts w:ascii="Times New Roman" w:hAnsi="Times New Roman" w:cs="Times New Roman"/>
          <w:spacing w:val="10"/>
          <w:sz w:val="24"/>
          <w:szCs w:val="24"/>
          <w:lang w:bidi="ru-RU"/>
        </w:rPr>
        <w:tab/>
      </w:r>
      <w:r w:rsidRPr="000C19D5">
        <w:rPr>
          <w:rFonts w:ascii="Times New Roman" w:hAnsi="Times New Roman" w:cs="Times New Roman"/>
          <w:spacing w:val="10"/>
          <w:sz w:val="24"/>
          <w:szCs w:val="24"/>
          <w:lang w:bidi="ru-RU"/>
        </w:rPr>
        <w:tab/>
      </w:r>
      <w:r w:rsidRPr="000C19D5">
        <w:rPr>
          <w:rFonts w:ascii="Times New Roman" w:hAnsi="Times New Roman" w:cs="Times New Roman"/>
          <w:spacing w:val="10"/>
          <w:sz w:val="24"/>
          <w:szCs w:val="24"/>
          <w:lang w:bidi="ru-RU"/>
        </w:rPr>
        <w:tab/>
        <w:t>(день, месяц, год)</w:t>
      </w:r>
    </w:p>
    <w:p w:rsidR="003647AE" w:rsidRPr="0019312A" w:rsidRDefault="003647AE" w:rsidP="003647AE">
      <w:pPr>
        <w:widowControl w:val="0"/>
        <w:spacing w:after="0" w:line="240" w:lineRule="auto"/>
        <w:jc w:val="both"/>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составило:</w:t>
      </w: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ind w:firstLine="709"/>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1) Для лиц, замещавших выборные муниципальные должности:</w:t>
      </w: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8"/>
        <w:gridCol w:w="3256"/>
      </w:tblGrid>
      <w:tr w:rsidR="003647AE" w:rsidRPr="0019312A" w:rsidTr="00406732">
        <w:tc>
          <w:tcPr>
            <w:tcW w:w="6658" w:type="dxa"/>
            <w:shd w:val="clear" w:color="auto" w:fill="auto"/>
          </w:tcPr>
          <w:p w:rsidR="003647AE" w:rsidRPr="0019312A" w:rsidRDefault="003647AE" w:rsidP="00406732">
            <w:pPr>
              <w:spacing w:after="0" w:line="240" w:lineRule="auto"/>
              <w:rPr>
                <w:rFonts w:ascii="Times New Roman" w:hAnsi="Times New Roman" w:cs="Times New Roman"/>
                <w:sz w:val="28"/>
                <w:szCs w:val="28"/>
              </w:rPr>
            </w:pPr>
          </w:p>
        </w:tc>
        <w:tc>
          <w:tcPr>
            <w:tcW w:w="3256" w:type="dxa"/>
            <w:shd w:val="clear" w:color="auto" w:fill="auto"/>
          </w:tcPr>
          <w:p w:rsidR="003647AE" w:rsidRPr="0019312A" w:rsidRDefault="003647AE" w:rsidP="00406732">
            <w:pPr>
              <w:widowControl w:val="0"/>
              <w:spacing w:after="0" w:line="240" w:lineRule="auto"/>
              <w:jc w:val="center"/>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рублей</w:t>
            </w:r>
          </w:p>
        </w:tc>
      </w:tr>
      <w:tr w:rsidR="003647AE" w:rsidRPr="0019312A" w:rsidTr="00406732">
        <w:tc>
          <w:tcPr>
            <w:tcW w:w="6658" w:type="dxa"/>
            <w:shd w:val="clear" w:color="auto" w:fill="auto"/>
          </w:tcPr>
          <w:p w:rsidR="003647AE" w:rsidRPr="0019312A" w:rsidRDefault="003647AE" w:rsidP="00406732">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1. .Месячное денежное содержание (вознаграждение)</w:t>
            </w:r>
          </w:p>
        </w:tc>
        <w:tc>
          <w:tcPr>
            <w:tcW w:w="3256" w:type="dxa"/>
            <w:shd w:val="clear" w:color="auto" w:fill="auto"/>
          </w:tcPr>
          <w:p w:rsidR="003647AE" w:rsidRPr="0019312A" w:rsidRDefault="003647AE" w:rsidP="00406732">
            <w:pPr>
              <w:widowControl w:val="0"/>
              <w:spacing w:after="0" w:line="240" w:lineRule="auto"/>
              <w:jc w:val="center"/>
              <w:rPr>
                <w:rFonts w:ascii="Times New Roman" w:hAnsi="Times New Roman" w:cs="Times New Roman"/>
                <w:spacing w:val="10"/>
                <w:sz w:val="28"/>
                <w:szCs w:val="28"/>
                <w:lang w:bidi="ru-RU"/>
              </w:rPr>
            </w:pPr>
          </w:p>
        </w:tc>
      </w:tr>
      <w:tr w:rsidR="003647AE" w:rsidRPr="0019312A" w:rsidTr="00406732">
        <w:tc>
          <w:tcPr>
            <w:tcW w:w="6658" w:type="dxa"/>
            <w:shd w:val="clear" w:color="auto" w:fill="auto"/>
          </w:tcPr>
          <w:p w:rsidR="003647AE" w:rsidRPr="0019312A" w:rsidRDefault="003647AE" w:rsidP="00406732">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а) сумма</w:t>
            </w:r>
          </w:p>
        </w:tc>
        <w:tc>
          <w:tcPr>
            <w:tcW w:w="3256"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6658" w:type="dxa"/>
            <w:shd w:val="clear" w:color="auto" w:fill="auto"/>
          </w:tcPr>
          <w:p w:rsidR="003647AE" w:rsidRPr="0019312A" w:rsidRDefault="003647AE" w:rsidP="00406732">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б) районный коэффициент</w:t>
            </w:r>
          </w:p>
        </w:tc>
        <w:tc>
          <w:tcPr>
            <w:tcW w:w="3256"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6658" w:type="dxa"/>
            <w:shd w:val="clear" w:color="auto" w:fill="auto"/>
          </w:tcPr>
          <w:p w:rsidR="003647AE" w:rsidRPr="0019312A" w:rsidRDefault="003647AE" w:rsidP="00406732">
            <w:pPr>
              <w:spacing w:after="0" w:line="240" w:lineRule="auto"/>
              <w:rPr>
                <w:rFonts w:ascii="Times New Roman" w:hAnsi="Times New Roman" w:cs="Times New Roman"/>
                <w:sz w:val="28"/>
                <w:szCs w:val="28"/>
              </w:rPr>
            </w:pPr>
            <w:r w:rsidRPr="0019312A">
              <w:rPr>
                <w:rFonts w:ascii="Times New Roman" w:hAnsi="Times New Roman" w:cs="Times New Roman"/>
                <w:sz w:val="28"/>
                <w:szCs w:val="28"/>
              </w:rPr>
              <w:t xml:space="preserve">2. Месячное денежное содержание (вознаграждение), учитываемое для исчисления ежемесячной доплаты </w:t>
            </w:r>
          </w:p>
        </w:tc>
        <w:tc>
          <w:tcPr>
            <w:tcW w:w="3256"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bl>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ind w:firstLine="709"/>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2) Для лиц, замещавших должности муниципальной службы:</w:t>
      </w: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68"/>
        <w:gridCol w:w="1560"/>
        <w:gridCol w:w="1442"/>
      </w:tblGrid>
      <w:tr w:rsidR="003647AE" w:rsidRPr="0019312A" w:rsidTr="00406732">
        <w:tc>
          <w:tcPr>
            <w:tcW w:w="4644" w:type="dxa"/>
            <w:vMerge w:val="restart"/>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2268" w:type="dxa"/>
            <w:vMerge w:val="restart"/>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за 12месяцев  (рублей, копеек)</w:t>
            </w:r>
          </w:p>
        </w:tc>
        <w:tc>
          <w:tcPr>
            <w:tcW w:w="3002" w:type="dxa"/>
            <w:gridSpan w:val="2"/>
            <w:shd w:val="clear" w:color="auto" w:fill="auto"/>
          </w:tcPr>
          <w:p w:rsidR="003647AE" w:rsidRPr="0019312A" w:rsidRDefault="003647AE" w:rsidP="00406732">
            <w:pPr>
              <w:widowControl w:val="0"/>
              <w:spacing w:after="0" w:line="240" w:lineRule="auto"/>
              <w:jc w:val="center"/>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в месяц</w:t>
            </w:r>
          </w:p>
        </w:tc>
      </w:tr>
      <w:tr w:rsidR="003647AE" w:rsidRPr="0019312A" w:rsidTr="00406732">
        <w:tc>
          <w:tcPr>
            <w:tcW w:w="4644" w:type="dxa"/>
            <w:vMerge/>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2268" w:type="dxa"/>
            <w:vMerge/>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647AE" w:rsidRPr="0019312A" w:rsidRDefault="003647AE" w:rsidP="00406732">
            <w:pPr>
              <w:spacing w:after="0" w:line="240" w:lineRule="auto"/>
              <w:jc w:val="center"/>
              <w:rPr>
                <w:rFonts w:ascii="Times New Roman" w:hAnsi="Times New Roman" w:cs="Times New Roman"/>
                <w:sz w:val="28"/>
                <w:szCs w:val="28"/>
              </w:rPr>
            </w:pPr>
            <w:r w:rsidRPr="0019312A">
              <w:rPr>
                <w:rFonts w:ascii="Times New Roman" w:hAnsi="Times New Roman" w:cs="Times New Roman"/>
                <w:sz w:val="28"/>
                <w:szCs w:val="28"/>
              </w:rPr>
              <w:t>процентов</w:t>
            </w:r>
          </w:p>
        </w:tc>
        <w:tc>
          <w:tcPr>
            <w:tcW w:w="1442" w:type="dxa"/>
            <w:tcBorders>
              <w:top w:val="single" w:sz="6" w:space="0" w:color="auto"/>
              <w:left w:val="single" w:sz="6" w:space="0" w:color="auto"/>
              <w:bottom w:val="single" w:sz="6" w:space="0" w:color="auto"/>
              <w:right w:val="single" w:sz="6" w:space="0" w:color="auto"/>
            </w:tcBorders>
            <w:shd w:val="clear" w:color="auto" w:fill="auto"/>
          </w:tcPr>
          <w:p w:rsidR="003647AE" w:rsidRPr="0019312A" w:rsidRDefault="003647AE" w:rsidP="00406732">
            <w:pPr>
              <w:spacing w:after="0" w:line="240" w:lineRule="auto"/>
              <w:jc w:val="center"/>
              <w:rPr>
                <w:rFonts w:ascii="Times New Roman" w:hAnsi="Times New Roman" w:cs="Times New Roman"/>
                <w:sz w:val="28"/>
                <w:szCs w:val="28"/>
              </w:rPr>
            </w:pPr>
            <w:r w:rsidRPr="0019312A">
              <w:rPr>
                <w:rFonts w:ascii="Times New Roman" w:hAnsi="Times New Roman" w:cs="Times New Roman"/>
                <w:sz w:val="28"/>
                <w:szCs w:val="28"/>
              </w:rPr>
              <w:t>рублей</w:t>
            </w: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1. Среднемесячное денежное содержание:</w:t>
            </w:r>
          </w:p>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1) должностной оклад</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w:t>
            </w: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hd w:val="clear" w:color="auto" w:fill="FFFFFF"/>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 xml:space="preserve">2) ежемесячные надбавки к должностному окладу </w:t>
            </w:r>
            <w:proofErr w:type="gramStart"/>
            <w:r w:rsidRPr="0019312A">
              <w:rPr>
                <w:rFonts w:ascii="Times New Roman" w:hAnsi="Times New Roman" w:cs="Times New Roman"/>
                <w:spacing w:val="10"/>
                <w:sz w:val="28"/>
                <w:szCs w:val="28"/>
                <w:lang w:bidi="ru-RU"/>
              </w:rPr>
              <w:t>за</w:t>
            </w:r>
            <w:proofErr w:type="gramEnd"/>
            <w:r w:rsidRPr="0019312A">
              <w:rPr>
                <w:rFonts w:ascii="Times New Roman" w:hAnsi="Times New Roman" w:cs="Times New Roman"/>
                <w:spacing w:val="10"/>
                <w:sz w:val="28"/>
                <w:szCs w:val="28"/>
                <w:lang w:bidi="ru-RU"/>
              </w:rPr>
              <w:t>:</w:t>
            </w:r>
          </w:p>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а) выслугу лет на муниципальной службе</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б) особые условия муниципальной службы</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в) за работу со сведениями, составляющими государственную тайну</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lastRenderedPageBreak/>
              <w:t>3) ежемесячное денежное поощрение</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4) премии за выполнение особо важных и сложных заданий</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5) единовременная выплата при предоставлении ежегодного оплачиваемого отпуска и материальная помощь</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val="en-US" w:bidi="ru-RU"/>
              </w:rPr>
              <w:t>6)</w:t>
            </w:r>
            <w:r w:rsidRPr="0019312A">
              <w:rPr>
                <w:rFonts w:ascii="Times New Roman" w:hAnsi="Times New Roman" w:cs="Times New Roman"/>
                <w:spacing w:val="10"/>
                <w:sz w:val="28"/>
                <w:szCs w:val="28"/>
                <w:lang w:bidi="ru-RU"/>
              </w:rPr>
              <w:t>. Районный коэффициент</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w:t>
            </w: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w:t>
            </w:r>
          </w:p>
        </w:tc>
      </w:tr>
      <w:tr w:rsidR="003647AE" w:rsidRPr="0019312A" w:rsidTr="00406732">
        <w:tc>
          <w:tcPr>
            <w:tcW w:w="4644"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ИТОГО:</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w:t>
            </w: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r w:rsidR="003647AE" w:rsidRPr="0019312A" w:rsidTr="00406732">
        <w:tc>
          <w:tcPr>
            <w:tcW w:w="4644" w:type="dxa"/>
            <w:shd w:val="clear" w:color="auto" w:fill="auto"/>
          </w:tcPr>
          <w:p w:rsidR="003647AE" w:rsidRPr="0019312A" w:rsidRDefault="003647AE" w:rsidP="00406732">
            <w:pPr>
              <w:widowControl w:val="0"/>
              <w:shd w:val="clear" w:color="auto" w:fill="FFFFFF"/>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2. Среднемесячное денежное содержание,</w:t>
            </w:r>
            <w:r>
              <w:rPr>
                <w:rFonts w:ascii="Times New Roman" w:hAnsi="Times New Roman" w:cs="Times New Roman"/>
                <w:spacing w:val="10"/>
                <w:sz w:val="28"/>
                <w:szCs w:val="28"/>
                <w:lang w:bidi="ru-RU"/>
              </w:rPr>
              <w:t xml:space="preserve"> </w:t>
            </w:r>
            <w:r w:rsidRPr="0019312A">
              <w:rPr>
                <w:rFonts w:ascii="Times New Roman" w:hAnsi="Times New Roman" w:cs="Times New Roman"/>
                <w:spacing w:val="10"/>
                <w:sz w:val="28"/>
                <w:szCs w:val="28"/>
                <w:lang w:bidi="ru-RU"/>
              </w:rPr>
              <w:t xml:space="preserve">учитываемое для назначения пенсии </w:t>
            </w:r>
            <w:proofErr w:type="gramStart"/>
            <w:r w:rsidRPr="0019312A">
              <w:rPr>
                <w:rFonts w:ascii="Times New Roman" w:hAnsi="Times New Roman" w:cs="Times New Roman"/>
                <w:spacing w:val="10"/>
                <w:sz w:val="28"/>
                <w:szCs w:val="28"/>
                <w:lang w:bidi="ru-RU"/>
              </w:rPr>
              <w:t>за</w:t>
            </w:r>
            <w:proofErr w:type="gramEnd"/>
            <w:r w:rsidRPr="0019312A">
              <w:rPr>
                <w:rFonts w:ascii="Times New Roman" w:hAnsi="Times New Roman" w:cs="Times New Roman"/>
                <w:spacing w:val="10"/>
                <w:sz w:val="28"/>
                <w:szCs w:val="28"/>
                <w:lang w:bidi="ru-RU"/>
              </w:rPr>
              <w:t xml:space="preserve"> </w:t>
            </w:r>
          </w:p>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 xml:space="preserve">выслугу лет </w:t>
            </w:r>
          </w:p>
        </w:tc>
        <w:tc>
          <w:tcPr>
            <w:tcW w:w="2268"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w:t>
            </w:r>
          </w:p>
        </w:tc>
        <w:tc>
          <w:tcPr>
            <w:tcW w:w="1560"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w:t>
            </w:r>
          </w:p>
        </w:tc>
        <w:tc>
          <w:tcPr>
            <w:tcW w:w="1442" w:type="dxa"/>
            <w:shd w:val="clear" w:color="auto" w:fill="auto"/>
          </w:tcPr>
          <w:p w:rsidR="003647AE" w:rsidRPr="0019312A" w:rsidRDefault="003647AE" w:rsidP="00406732">
            <w:pPr>
              <w:widowControl w:val="0"/>
              <w:spacing w:after="0" w:line="240" w:lineRule="auto"/>
              <w:rPr>
                <w:rFonts w:ascii="Times New Roman" w:hAnsi="Times New Roman" w:cs="Times New Roman"/>
                <w:spacing w:val="10"/>
                <w:sz w:val="28"/>
                <w:szCs w:val="28"/>
                <w:lang w:bidi="ru-RU"/>
              </w:rPr>
            </w:pPr>
          </w:p>
        </w:tc>
      </w:tr>
    </w:tbl>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Руководитель</w:t>
      </w:r>
      <w:r w:rsidRPr="0019312A">
        <w:rPr>
          <w:rFonts w:ascii="Times New Roman" w:hAnsi="Times New Roman" w:cs="Times New Roman"/>
          <w:spacing w:val="10"/>
          <w:sz w:val="28"/>
          <w:szCs w:val="28"/>
          <w:lang w:bidi="ru-RU"/>
        </w:rPr>
        <w:tab/>
        <w:t>__________________________</w:t>
      </w:r>
    </w:p>
    <w:p w:rsidR="003647AE" w:rsidRPr="000C19D5" w:rsidRDefault="003647AE" w:rsidP="003647AE">
      <w:pPr>
        <w:widowControl w:val="0"/>
        <w:spacing w:after="0" w:line="240" w:lineRule="auto"/>
        <w:rPr>
          <w:rFonts w:ascii="Times New Roman" w:hAnsi="Times New Roman" w:cs="Times New Roman"/>
          <w:spacing w:val="10"/>
          <w:sz w:val="24"/>
          <w:szCs w:val="24"/>
          <w:lang w:bidi="ru-RU"/>
        </w:rPr>
      </w:pP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0C19D5">
        <w:rPr>
          <w:rFonts w:ascii="Times New Roman" w:hAnsi="Times New Roman" w:cs="Times New Roman"/>
          <w:spacing w:val="10"/>
          <w:sz w:val="24"/>
          <w:szCs w:val="24"/>
          <w:lang w:bidi="ru-RU"/>
        </w:rPr>
        <w:t>(подпись, инициалы, фамилия)</w:t>
      </w: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Главный бухгалтер</w:t>
      </w:r>
      <w:r w:rsidRPr="0019312A">
        <w:rPr>
          <w:rFonts w:ascii="Times New Roman" w:hAnsi="Times New Roman" w:cs="Times New Roman"/>
          <w:spacing w:val="10"/>
          <w:sz w:val="28"/>
          <w:szCs w:val="28"/>
          <w:lang w:bidi="ru-RU"/>
        </w:rPr>
        <w:tab/>
        <w:t>__________________________</w:t>
      </w:r>
    </w:p>
    <w:p w:rsidR="003647AE" w:rsidRPr="000C19D5" w:rsidRDefault="003647AE" w:rsidP="003647AE">
      <w:pPr>
        <w:widowControl w:val="0"/>
        <w:spacing w:after="0" w:line="240" w:lineRule="auto"/>
        <w:rPr>
          <w:rFonts w:ascii="Times New Roman" w:hAnsi="Times New Roman" w:cs="Times New Roman"/>
          <w:spacing w:val="10"/>
          <w:sz w:val="24"/>
          <w:szCs w:val="24"/>
          <w:lang w:bidi="ru-RU"/>
        </w:rPr>
      </w:pP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0C19D5">
        <w:rPr>
          <w:rFonts w:ascii="Times New Roman" w:hAnsi="Times New Roman" w:cs="Times New Roman"/>
          <w:spacing w:val="10"/>
          <w:sz w:val="24"/>
          <w:szCs w:val="24"/>
          <w:lang w:bidi="ru-RU"/>
        </w:rPr>
        <w:t>(подпись, инициалы, фамилия)</w:t>
      </w: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t>М.П.</w:t>
      </w:r>
    </w:p>
    <w:p w:rsidR="003647AE" w:rsidRPr="0019312A" w:rsidRDefault="003647AE" w:rsidP="003647AE">
      <w:pPr>
        <w:widowControl w:val="0"/>
        <w:spacing w:after="0" w:line="360" w:lineRule="auto"/>
        <w:jc w:val="both"/>
        <w:rPr>
          <w:rFonts w:ascii="Times New Roman" w:hAnsi="Times New Roman" w:cs="Times New Roman"/>
          <w:spacing w:val="10"/>
          <w:sz w:val="28"/>
          <w:szCs w:val="28"/>
        </w:rPr>
        <w:sectPr w:rsidR="003647AE" w:rsidRPr="0019312A" w:rsidSect="002C1B36">
          <w:pgSz w:w="11909" w:h="16838"/>
          <w:pgMar w:top="1134" w:right="567" w:bottom="1134" w:left="1418" w:header="0" w:footer="6" w:gutter="0"/>
          <w:cols w:space="720"/>
          <w:noEndnote/>
          <w:docGrid w:linePitch="360"/>
        </w:sectPr>
      </w:pP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lastRenderedPageBreak/>
        <w:t>ПРИЛОЖЕНИЕ № 5</w:t>
      </w:r>
    </w:p>
    <w:p w:rsidR="003647AE" w:rsidRPr="0019312A" w:rsidRDefault="003647AE" w:rsidP="003647AE">
      <w:pPr>
        <w:widowControl w:val="0"/>
        <w:spacing w:after="0" w:line="240" w:lineRule="auto"/>
        <w:rPr>
          <w:rFonts w:ascii="Times New Roman" w:hAnsi="Times New Roman" w:cs="Times New Roman"/>
          <w:spacing w:val="10"/>
          <w:sz w:val="28"/>
          <w:szCs w:val="28"/>
        </w:rPr>
      </w:pPr>
      <w:r w:rsidRPr="0019312A">
        <w:rPr>
          <w:rFonts w:ascii="Times New Roman" w:hAnsi="Times New Roman" w:cs="Times New Roman"/>
          <w:spacing w:val="10"/>
          <w:sz w:val="28"/>
          <w:szCs w:val="28"/>
          <w:lang w:bidi="ru-RU"/>
        </w:rPr>
        <w:t xml:space="preserve"> </w:t>
      </w:r>
    </w:p>
    <w:p w:rsidR="003647AE" w:rsidRPr="0019312A" w:rsidRDefault="003647AE" w:rsidP="003647AE">
      <w:pPr>
        <w:widowControl w:val="0"/>
        <w:spacing w:after="0" w:line="240" w:lineRule="auto"/>
        <w:jc w:val="center"/>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jc w:val="center"/>
        <w:rPr>
          <w:rFonts w:ascii="Times New Roman" w:hAnsi="Times New Roman" w:cs="Times New Roman"/>
          <w:b/>
          <w:spacing w:val="10"/>
          <w:sz w:val="28"/>
          <w:szCs w:val="28"/>
          <w:lang w:bidi="ru-RU"/>
        </w:rPr>
      </w:pPr>
      <w:r w:rsidRPr="0019312A">
        <w:rPr>
          <w:rFonts w:ascii="Times New Roman" w:hAnsi="Times New Roman" w:cs="Times New Roman"/>
          <w:b/>
          <w:spacing w:val="10"/>
          <w:sz w:val="28"/>
          <w:szCs w:val="28"/>
          <w:lang w:bidi="ru-RU"/>
        </w:rPr>
        <w:t>СПРАВКА</w:t>
      </w:r>
    </w:p>
    <w:p w:rsidR="003647AE" w:rsidRPr="0019312A" w:rsidRDefault="003647AE" w:rsidP="003647AE">
      <w:pPr>
        <w:widowControl w:val="0"/>
        <w:spacing w:after="0" w:line="240" w:lineRule="auto"/>
        <w:jc w:val="center"/>
        <w:rPr>
          <w:rFonts w:ascii="Times New Roman" w:hAnsi="Times New Roman" w:cs="Times New Roman"/>
          <w:b/>
          <w:spacing w:val="10"/>
          <w:sz w:val="28"/>
          <w:szCs w:val="28"/>
          <w:lang w:bidi="ru-RU"/>
        </w:rPr>
      </w:pPr>
    </w:p>
    <w:p w:rsidR="003647AE" w:rsidRPr="0019312A" w:rsidRDefault="003647AE" w:rsidP="003647AE">
      <w:pPr>
        <w:widowControl w:val="0"/>
        <w:spacing w:after="0" w:line="240" w:lineRule="auto"/>
        <w:jc w:val="center"/>
        <w:rPr>
          <w:rFonts w:ascii="Times New Roman" w:hAnsi="Times New Roman" w:cs="Times New Roman"/>
          <w:spacing w:val="10"/>
          <w:sz w:val="28"/>
          <w:szCs w:val="28"/>
        </w:rPr>
      </w:pPr>
      <w:r w:rsidRPr="0019312A">
        <w:rPr>
          <w:rFonts w:ascii="Times New Roman" w:hAnsi="Times New Roman" w:cs="Times New Roman"/>
          <w:spacing w:val="10"/>
          <w:sz w:val="28"/>
          <w:szCs w:val="28"/>
        </w:rPr>
        <w:t>__________________________________________________________________</w:t>
      </w:r>
    </w:p>
    <w:p w:rsidR="003647AE" w:rsidRPr="000C19D5" w:rsidRDefault="003647AE" w:rsidP="003647AE">
      <w:pPr>
        <w:widowControl w:val="0"/>
        <w:spacing w:after="0" w:line="240" w:lineRule="auto"/>
        <w:ind w:firstLine="708"/>
        <w:jc w:val="both"/>
        <w:rPr>
          <w:rFonts w:ascii="Times New Roman" w:hAnsi="Times New Roman" w:cs="Times New Roman"/>
          <w:bCs/>
          <w:sz w:val="24"/>
          <w:szCs w:val="24"/>
        </w:rPr>
      </w:pPr>
      <w:r w:rsidRPr="000C19D5">
        <w:rPr>
          <w:rFonts w:ascii="Times New Roman" w:hAnsi="Times New Roman" w:cs="Times New Roman"/>
          <w:bCs/>
          <w:sz w:val="24"/>
          <w:szCs w:val="24"/>
          <w:lang w:bidi="ru-RU"/>
        </w:rPr>
        <w:t>(наименование органа, осуществляющего пенсионное обеспечение)</w:t>
      </w:r>
    </w:p>
    <w:p w:rsidR="003647AE" w:rsidRPr="000C19D5" w:rsidRDefault="003647AE" w:rsidP="003647AE">
      <w:pPr>
        <w:widowControl w:val="0"/>
        <w:spacing w:after="0" w:line="240" w:lineRule="auto"/>
        <w:jc w:val="both"/>
        <w:rPr>
          <w:rFonts w:ascii="Times New Roman" w:hAnsi="Times New Roman" w:cs="Times New Roman"/>
          <w:spacing w:val="10"/>
          <w:sz w:val="24"/>
          <w:szCs w:val="24"/>
          <w:lang w:bidi="ru-RU"/>
        </w:rPr>
      </w:pPr>
    </w:p>
    <w:p w:rsidR="003647AE" w:rsidRPr="0019312A" w:rsidRDefault="003647AE" w:rsidP="003647AE">
      <w:pPr>
        <w:widowControl w:val="0"/>
        <w:spacing w:after="0" w:line="240" w:lineRule="auto"/>
        <w:jc w:val="both"/>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jc w:val="both"/>
        <w:rPr>
          <w:rFonts w:ascii="Times New Roman" w:hAnsi="Times New Roman" w:cs="Times New Roman"/>
          <w:b/>
          <w:bCs/>
          <w:sz w:val="28"/>
          <w:szCs w:val="28"/>
        </w:rPr>
      </w:pPr>
      <w:r w:rsidRPr="0019312A">
        <w:rPr>
          <w:rFonts w:ascii="Times New Roman" w:hAnsi="Times New Roman" w:cs="Times New Roman"/>
          <w:spacing w:val="10"/>
          <w:sz w:val="28"/>
          <w:szCs w:val="28"/>
          <w:lang w:bidi="ru-RU"/>
        </w:rPr>
        <w:t>Дана</w:t>
      </w:r>
      <w:r w:rsidRPr="0019312A">
        <w:rPr>
          <w:rFonts w:ascii="Times New Roman" w:hAnsi="Times New Roman" w:cs="Times New Roman"/>
          <w:sz w:val="28"/>
          <w:szCs w:val="28"/>
          <w:lang w:bidi="ru-RU"/>
        </w:rPr>
        <w:t>__________________________________________________________________</w:t>
      </w:r>
    </w:p>
    <w:p w:rsidR="003647AE" w:rsidRPr="000C19D5" w:rsidRDefault="003647AE" w:rsidP="003647AE">
      <w:pPr>
        <w:widowControl w:val="0"/>
        <w:spacing w:after="0" w:line="240" w:lineRule="auto"/>
        <w:ind w:firstLine="708"/>
        <w:jc w:val="center"/>
        <w:rPr>
          <w:rFonts w:ascii="Times New Roman" w:hAnsi="Times New Roman" w:cs="Times New Roman"/>
          <w:bCs/>
          <w:sz w:val="24"/>
          <w:szCs w:val="24"/>
        </w:rPr>
      </w:pPr>
      <w:r w:rsidRPr="000C19D5">
        <w:rPr>
          <w:rFonts w:ascii="Times New Roman" w:hAnsi="Times New Roman" w:cs="Times New Roman"/>
          <w:bCs/>
          <w:sz w:val="24"/>
          <w:szCs w:val="24"/>
          <w:lang w:bidi="ru-RU"/>
        </w:rPr>
        <w:t>(фамилия, имя, отчество)</w:t>
      </w:r>
    </w:p>
    <w:p w:rsidR="003647AE" w:rsidRPr="0019312A" w:rsidRDefault="003647AE" w:rsidP="003647AE">
      <w:pPr>
        <w:widowControl w:val="0"/>
        <w:tabs>
          <w:tab w:val="left" w:leader="underscore" w:pos="4244"/>
          <w:tab w:val="left" w:leader="underscore" w:pos="4367"/>
          <w:tab w:val="left" w:leader="underscore" w:pos="8478"/>
        </w:tabs>
        <w:spacing w:after="0" w:line="240" w:lineRule="auto"/>
        <w:jc w:val="both"/>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дата рождения _____________, страховое свидетельство № ______________, адрес места жительства _____________________________________________</w:t>
      </w:r>
    </w:p>
    <w:p w:rsidR="003647AE" w:rsidRPr="0019312A" w:rsidRDefault="003647AE" w:rsidP="003647AE">
      <w:pPr>
        <w:widowControl w:val="0"/>
        <w:tabs>
          <w:tab w:val="left" w:leader="underscore" w:pos="4244"/>
          <w:tab w:val="left" w:leader="underscore" w:pos="4367"/>
          <w:tab w:val="left" w:leader="underscore" w:pos="8478"/>
        </w:tabs>
        <w:spacing w:after="0" w:line="240" w:lineRule="auto"/>
        <w:jc w:val="both"/>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назначена страховая пенсия </w:t>
      </w:r>
      <w:proofErr w:type="gramStart"/>
      <w:r w:rsidRPr="0019312A">
        <w:rPr>
          <w:rFonts w:ascii="Times New Roman" w:hAnsi="Times New Roman" w:cs="Times New Roman"/>
          <w:spacing w:val="10"/>
          <w:sz w:val="28"/>
          <w:szCs w:val="28"/>
          <w:lang w:bidi="ru-RU"/>
        </w:rPr>
        <w:t>по</w:t>
      </w:r>
      <w:proofErr w:type="gramEnd"/>
      <w:r w:rsidRPr="0019312A">
        <w:rPr>
          <w:rFonts w:ascii="Times New Roman" w:hAnsi="Times New Roman" w:cs="Times New Roman"/>
          <w:spacing w:val="10"/>
          <w:sz w:val="28"/>
          <w:szCs w:val="28"/>
          <w:lang w:bidi="ru-RU"/>
        </w:rPr>
        <w:t xml:space="preserve"> ____________________________</w:t>
      </w:r>
    </w:p>
    <w:p w:rsidR="003647AE" w:rsidRPr="000C19D5" w:rsidRDefault="003647AE" w:rsidP="003647AE">
      <w:pPr>
        <w:widowControl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8"/>
          <w:szCs w:val="28"/>
          <w:lang w:bidi="ru-RU"/>
        </w:rPr>
        <w:t xml:space="preserve">                                                                                    </w:t>
      </w:r>
      <w:r w:rsidRPr="000C19D5">
        <w:rPr>
          <w:rFonts w:ascii="Times New Roman" w:hAnsi="Times New Roman" w:cs="Times New Roman"/>
          <w:bCs/>
          <w:sz w:val="24"/>
          <w:szCs w:val="24"/>
          <w:lang w:bidi="ru-RU"/>
        </w:rPr>
        <w:t>(вид пенсии)</w:t>
      </w:r>
    </w:p>
    <w:p w:rsidR="003647AE" w:rsidRPr="0019312A" w:rsidRDefault="003647AE" w:rsidP="003647AE">
      <w:pPr>
        <w:widowControl w:val="0"/>
        <w:tabs>
          <w:tab w:val="right" w:leader="underscore" w:pos="2694"/>
          <w:tab w:val="left" w:leader="underscore" w:pos="4882"/>
        </w:tabs>
        <w:spacing w:after="0" w:line="240" w:lineRule="auto"/>
        <w:jc w:val="both"/>
        <w:rPr>
          <w:rFonts w:ascii="Times New Roman" w:eastAsia="Corbel" w:hAnsi="Times New Roman" w:cs="Times New Roman"/>
          <w:sz w:val="28"/>
          <w:szCs w:val="28"/>
          <w:lang w:bidi="ru-RU"/>
        </w:rPr>
      </w:pPr>
      <w:r w:rsidRPr="0019312A">
        <w:rPr>
          <w:rFonts w:ascii="Times New Roman" w:eastAsia="Corbel" w:hAnsi="Times New Roman" w:cs="Times New Roman"/>
          <w:sz w:val="28"/>
          <w:szCs w:val="28"/>
          <w:lang w:bidi="ru-RU"/>
        </w:rPr>
        <w:t>с ____________________ по_______________</w:t>
      </w:r>
    </w:p>
    <w:p w:rsidR="003647AE" w:rsidRPr="000C19D5" w:rsidRDefault="003647AE" w:rsidP="003647AE">
      <w:pPr>
        <w:widowControl w:val="0"/>
        <w:tabs>
          <w:tab w:val="right" w:leader="underscore" w:pos="2694"/>
          <w:tab w:val="left" w:leader="underscore" w:pos="4882"/>
        </w:tabs>
        <w:spacing w:after="0" w:line="240" w:lineRule="auto"/>
        <w:jc w:val="both"/>
        <w:rPr>
          <w:rFonts w:ascii="Times New Roman" w:eastAsia="Corbel" w:hAnsi="Times New Roman" w:cs="Times New Roman"/>
          <w:sz w:val="24"/>
          <w:szCs w:val="24"/>
          <w:lang w:bidi="ru-RU"/>
        </w:rPr>
      </w:pPr>
      <w:r w:rsidRPr="0019312A">
        <w:rPr>
          <w:rFonts w:ascii="Times New Roman" w:eastAsia="Corbel" w:hAnsi="Times New Roman" w:cs="Times New Roman"/>
          <w:sz w:val="28"/>
          <w:szCs w:val="28"/>
          <w:lang w:bidi="ru-RU"/>
        </w:rPr>
        <w:t xml:space="preserve"> </w:t>
      </w:r>
      <w:r w:rsidRPr="000C19D5">
        <w:rPr>
          <w:rFonts w:ascii="Times New Roman" w:eastAsia="Corbel" w:hAnsi="Times New Roman" w:cs="Times New Roman"/>
          <w:sz w:val="24"/>
          <w:szCs w:val="24"/>
          <w:lang w:bidi="ru-RU"/>
        </w:rPr>
        <w:t>(дата назначения пенсии и срок)</w:t>
      </w:r>
    </w:p>
    <w:p w:rsidR="003647AE" w:rsidRPr="0019312A" w:rsidRDefault="003647AE" w:rsidP="003647AE">
      <w:pPr>
        <w:widowControl w:val="0"/>
        <w:tabs>
          <w:tab w:val="right" w:leader="underscore" w:pos="2694"/>
          <w:tab w:val="left" w:leader="underscore" w:pos="4882"/>
        </w:tabs>
        <w:spacing w:after="0" w:line="240" w:lineRule="auto"/>
        <w:jc w:val="both"/>
        <w:rPr>
          <w:rFonts w:ascii="Times New Roman" w:eastAsia="Corbel" w:hAnsi="Times New Roman" w:cs="Times New Roman"/>
          <w:sz w:val="28"/>
          <w:szCs w:val="28"/>
          <w:lang w:bidi="ru-RU"/>
        </w:rPr>
      </w:pPr>
      <w:r w:rsidRPr="0019312A">
        <w:rPr>
          <w:rFonts w:ascii="Times New Roman" w:eastAsia="Corbel" w:hAnsi="Times New Roman" w:cs="Times New Roman"/>
          <w:sz w:val="28"/>
          <w:szCs w:val="28"/>
          <w:lang w:bidi="ru-RU"/>
        </w:rPr>
        <w:t xml:space="preserve">По состоянию на ___________________ размер выплачиваемой страховой пенсии </w:t>
      </w:r>
    </w:p>
    <w:p w:rsidR="003647AE" w:rsidRPr="000C19D5" w:rsidRDefault="003647AE" w:rsidP="003647AE">
      <w:pPr>
        <w:widowControl w:val="0"/>
        <w:tabs>
          <w:tab w:val="right" w:leader="underscore" w:pos="2694"/>
          <w:tab w:val="left" w:leader="underscore" w:pos="4882"/>
        </w:tabs>
        <w:spacing w:after="0" w:line="240" w:lineRule="auto"/>
        <w:jc w:val="both"/>
        <w:rPr>
          <w:rFonts w:ascii="Times New Roman" w:eastAsia="Corbel" w:hAnsi="Times New Roman" w:cs="Times New Roman"/>
          <w:sz w:val="24"/>
          <w:szCs w:val="24"/>
          <w:lang w:bidi="ru-RU"/>
        </w:rPr>
      </w:pPr>
      <w:r w:rsidRPr="0019312A">
        <w:rPr>
          <w:rFonts w:ascii="Times New Roman" w:eastAsia="Corbel" w:hAnsi="Times New Roman" w:cs="Times New Roman"/>
          <w:sz w:val="28"/>
          <w:szCs w:val="28"/>
          <w:lang w:bidi="ru-RU"/>
        </w:rPr>
        <w:t xml:space="preserve">                                               </w:t>
      </w:r>
      <w:r w:rsidRPr="000C19D5">
        <w:rPr>
          <w:rFonts w:ascii="Times New Roman" w:eastAsia="Corbel" w:hAnsi="Times New Roman" w:cs="Times New Roman"/>
          <w:sz w:val="24"/>
          <w:szCs w:val="24"/>
          <w:lang w:bidi="ru-RU"/>
        </w:rPr>
        <w:t>(дата)</w:t>
      </w:r>
    </w:p>
    <w:p w:rsidR="003647AE" w:rsidRPr="0019312A" w:rsidRDefault="003647AE" w:rsidP="003647AE">
      <w:pPr>
        <w:widowControl w:val="0"/>
        <w:tabs>
          <w:tab w:val="right" w:leader="underscore" w:pos="2694"/>
          <w:tab w:val="left" w:leader="underscore" w:pos="4882"/>
        </w:tabs>
        <w:spacing w:after="0" w:line="240" w:lineRule="auto"/>
        <w:jc w:val="both"/>
        <w:rPr>
          <w:rFonts w:ascii="Times New Roman" w:eastAsia="Corbel" w:hAnsi="Times New Roman" w:cs="Times New Roman"/>
          <w:sz w:val="28"/>
          <w:szCs w:val="28"/>
        </w:rPr>
      </w:pPr>
      <w:proofErr w:type="gramStart"/>
      <w:r w:rsidRPr="0019312A">
        <w:rPr>
          <w:rFonts w:ascii="Times New Roman" w:eastAsia="Corbel" w:hAnsi="Times New Roman" w:cs="Times New Roman"/>
          <w:sz w:val="28"/>
          <w:szCs w:val="28"/>
        </w:rPr>
        <w:t xml:space="preserve">по старости (инвалидности) составляет </w:t>
      </w:r>
      <w:proofErr w:type="spellStart"/>
      <w:r w:rsidRPr="0019312A">
        <w:rPr>
          <w:rFonts w:ascii="Times New Roman" w:eastAsia="Corbel" w:hAnsi="Times New Roman" w:cs="Times New Roman"/>
          <w:sz w:val="28"/>
          <w:szCs w:val="28"/>
        </w:rPr>
        <w:t>_______________руб.____коп</w:t>
      </w:r>
      <w:proofErr w:type="spellEnd"/>
      <w:r w:rsidRPr="0019312A">
        <w:rPr>
          <w:rFonts w:ascii="Times New Roman" w:eastAsia="Corbel" w:hAnsi="Times New Roman" w:cs="Times New Roman"/>
          <w:sz w:val="28"/>
          <w:szCs w:val="28"/>
        </w:rPr>
        <w:t xml:space="preserve">., фиксированная выплата к страховой пенсии по старости (инвалидности) </w:t>
      </w:r>
      <w:proofErr w:type="spellStart"/>
      <w:r w:rsidRPr="0019312A">
        <w:rPr>
          <w:rFonts w:ascii="Times New Roman" w:eastAsia="Corbel" w:hAnsi="Times New Roman" w:cs="Times New Roman"/>
          <w:sz w:val="28"/>
          <w:szCs w:val="28"/>
        </w:rPr>
        <w:t>______________руб.______коп</w:t>
      </w:r>
      <w:proofErr w:type="spellEnd"/>
      <w:r w:rsidRPr="0019312A">
        <w:rPr>
          <w:rFonts w:ascii="Times New Roman" w:eastAsia="Corbel" w:hAnsi="Times New Roman" w:cs="Times New Roman"/>
          <w:sz w:val="28"/>
          <w:szCs w:val="28"/>
        </w:rPr>
        <w:t xml:space="preserve">., повышенная фиксированная выплата к страховой пенсии по старости (инвалидности) </w:t>
      </w:r>
      <w:proofErr w:type="spellStart"/>
      <w:r w:rsidRPr="0019312A">
        <w:rPr>
          <w:rFonts w:ascii="Times New Roman" w:eastAsia="Corbel" w:hAnsi="Times New Roman" w:cs="Times New Roman"/>
          <w:sz w:val="28"/>
          <w:szCs w:val="28"/>
        </w:rPr>
        <w:t>_____________руб._____коп</w:t>
      </w:r>
      <w:proofErr w:type="spellEnd"/>
      <w:r w:rsidRPr="0019312A">
        <w:rPr>
          <w:rFonts w:ascii="Times New Roman" w:eastAsia="Corbel" w:hAnsi="Times New Roman" w:cs="Times New Roman"/>
          <w:sz w:val="28"/>
          <w:szCs w:val="28"/>
        </w:rPr>
        <w:t xml:space="preserve">., сумма, полагающаяся в связи с валоризацией пенсионных прав, </w:t>
      </w:r>
      <w:proofErr w:type="spellStart"/>
      <w:r w:rsidRPr="0019312A">
        <w:rPr>
          <w:rFonts w:ascii="Times New Roman" w:eastAsia="Corbel" w:hAnsi="Times New Roman" w:cs="Times New Roman"/>
          <w:sz w:val="28"/>
          <w:szCs w:val="28"/>
        </w:rPr>
        <w:t>___________руб</w:t>
      </w:r>
      <w:proofErr w:type="spellEnd"/>
      <w:r w:rsidRPr="0019312A">
        <w:rPr>
          <w:rFonts w:ascii="Times New Roman" w:eastAsia="Corbel" w:hAnsi="Times New Roman" w:cs="Times New Roman"/>
          <w:sz w:val="28"/>
          <w:szCs w:val="28"/>
        </w:rPr>
        <w:t xml:space="preserve">. </w:t>
      </w:r>
      <w:proofErr w:type="spellStart"/>
      <w:r w:rsidRPr="0019312A">
        <w:rPr>
          <w:rFonts w:ascii="Times New Roman" w:eastAsia="Corbel" w:hAnsi="Times New Roman" w:cs="Times New Roman"/>
          <w:sz w:val="28"/>
          <w:szCs w:val="28"/>
        </w:rPr>
        <w:t>______коп</w:t>
      </w:r>
      <w:proofErr w:type="spellEnd"/>
      <w:r w:rsidRPr="0019312A">
        <w:rPr>
          <w:rFonts w:ascii="Times New Roman" w:eastAsia="Corbel" w:hAnsi="Times New Roman" w:cs="Times New Roman"/>
          <w:sz w:val="28"/>
          <w:szCs w:val="28"/>
        </w:rPr>
        <w:t>.</w:t>
      </w:r>
      <w:proofErr w:type="gramEnd"/>
    </w:p>
    <w:p w:rsidR="003647AE" w:rsidRPr="0019312A" w:rsidRDefault="003647AE" w:rsidP="003647AE">
      <w:pPr>
        <w:widowControl w:val="0"/>
        <w:spacing w:after="0" w:line="240" w:lineRule="auto"/>
        <w:jc w:val="both"/>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jc w:val="both"/>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Основание: пенсионное дело №____________________</w:t>
      </w:r>
    </w:p>
    <w:p w:rsidR="003647AE" w:rsidRPr="0019312A" w:rsidRDefault="003647AE" w:rsidP="003647AE">
      <w:pPr>
        <w:widowControl w:val="0"/>
        <w:spacing w:after="0" w:line="240" w:lineRule="auto"/>
        <w:jc w:val="both"/>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jc w:val="both"/>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jc w:val="both"/>
        <w:rPr>
          <w:rFonts w:ascii="Times New Roman" w:hAnsi="Times New Roman" w:cs="Times New Roman"/>
          <w:spacing w:val="10"/>
          <w:sz w:val="28"/>
          <w:szCs w:val="28"/>
        </w:rPr>
      </w:pPr>
      <w:r w:rsidRPr="0019312A">
        <w:rPr>
          <w:rFonts w:ascii="Times New Roman" w:hAnsi="Times New Roman" w:cs="Times New Roman"/>
          <w:spacing w:val="10"/>
          <w:sz w:val="28"/>
          <w:szCs w:val="28"/>
          <w:lang w:bidi="ru-RU"/>
        </w:rPr>
        <w:t>Руководитель</w:t>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r>
      <w:r w:rsidRPr="0019312A">
        <w:rPr>
          <w:rFonts w:ascii="Times New Roman" w:hAnsi="Times New Roman" w:cs="Times New Roman"/>
          <w:spacing w:val="10"/>
          <w:sz w:val="28"/>
          <w:szCs w:val="28"/>
          <w:lang w:bidi="ru-RU"/>
        </w:rPr>
        <w:tab/>
        <w:t>_______________________</w:t>
      </w:r>
    </w:p>
    <w:p w:rsidR="003647AE" w:rsidRPr="000C19D5" w:rsidRDefault="003647AE" w:rsidP="003647AE">
      <w:pPr>
        <w:widowControl w:val="0"/>
        <w:spacing w:after="0" w:line="240" w:lineRule="auto"/>
        <w:jc w:val="both"/>
        <w:rPr>
          <w:rFonts w:ascii="Times New Roman" w:hAnsi="Times New Roman" w:cs="Times New Roman"/>
          <w:bCs/>
          <w:sz w:val="24"/>
          <w:szCs w:val="24"/>
        </w:rPr>
      </w:pPr>
      <w:r w:rsidRPr="0019312A">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 xml:space="preserve">                                                                                  </w:t>
      </w:r>
      <w:r w:rsidRPr="0019312A">
        <w:rPr>
          <w:rFonts w:ascii="Times New Roman" w:hAnsi="Times New Roman" w:cs="Times New Roman"/>
          <w:bCs/>
          <w:sz w:val="28"/>
          <w:szCs w:val="28"/>
          <w:lang w:bidi="ru-RU"/>
        </w:rPr>
        <w:t xml:space="preserve"> </w:t>
      </w:r>
      <w:r w:rsidRPr="000C19D5">
        <w:rPr>
          <w:rFonts w:ascii="Times New Roman" w:hAnsi="Times New Roman" w:cs="Times New Roman"/>
          <w:bCs/>
          <w:sz w:val="24"/>
          <w:szCs w:val="24"/>
          <w:lang w:bidi="ru-RU"/>
        </w:rPr>
        <w:t>(подпись, инициалы, фамилия)</w:t>
      </w:r>
    </w:p>
    <w:p w:rsidR="003647AE" w:rsidRPr="0019312A" w:rsidRDefault="003647AE" w:rsidP="003647AE">
      <w:pPr>
        <w:widowControl w:val="0"/>
        <w:spacing w:after="0" w:line="240" w:lineRule="auto"/>
        <w:ind w:firstLine="708"/>
        <w:jc w:val="both"/>
        <w:rPr>
          <w:rFonts w:ascii="Times New Roman" w:hAnsi="Times New Roman" w:cs="Times New Roman"/>
          <w:spacing w:val="10"/>
          <w:sz w:val="28"/>
          <w:szCs w:val="28"/>
          <w:lang w:bidi="ru-RU"/>
        </w:rPr>
      </w:pPr>
      <w:r w:rsidRPr="0019312A">
        <w:rPr>
          <w:rFonts w:ascii="Times New Roman" w:hAnsi="Times New Roman" w:cs="Times New Roman"/>
          <w:spacing w:val="10"/>
          <w:sz w:val="28"/>
          <w:szCs w:val="28"/>
          <w:lang w:bidi="ru-RU"/>
        </w:rPr>
        <w:t>М.П.</w:t>
      </w:r>
    </w:p>
    <w:p w:rsidR="003647AE" w:rsidRPr="0019312A" w:rsidRDefault="003647AE" w:rsidP="003647AE">
      <w:pPr>
        <w:widowControl w:val="0"/>
        <w:spacing w:after="0" w:line="240" w:lineRule="auto"/>
        <w:ind w:firstLine="708"/>
        <w:jc w:val="both"/>
        <w:rPr>
          <w:rFonts w:ascii="Times New Roman" w:hAnsi="Times New Roman" w:cs="Times New Roman"/>
          <w:spacing w:val="10"/>
          <w:sz w:val="28"/>
          <w:szCs w:val="28"/>
          <w:lang w:bidi="ru-RU"/>
        </w:rPr>
      </w:pPr>
    </w:p>
    <w:p w:rsidR="003647AE" w:rsidRPr="0019312A" w:rsidRDefault="003647AE" w:rsidP="003647AE">
      <w:pPr>
        <w:widowControl w:val="0"/>
        <w:spacing w:after="0"/>
        <w:ind w:firstLine="708"/>
        <w:jc w:val="both"/>
        <w:rPr>
          <w:rFonts w:ascii="Times New Roman" w:hAnsi="Times New Roman" w:cs="Times New Roman"/>
          <w:spacing w:val="10"/>
          <w:sz w:val="28"/>
          <w:szCs w:val="28"/>
        </w:rPr>
        <w:sectPr w:rsidR="003647AE" w:rsidRPr="0019312A" w:rsidSect="002C1B36">
          <w:pgSz w:w="11909" w:h="16838"/>
          <w:pgMar w:top="1134" w:right="567" w:bottom="1134" w:left="1418" w:header="0" w:footer="6" w:gutter="0"/>
          <w:cols w:space="720"/>
          <w:noEndnote/>
          <w:docGrid w:linePitch="360"/>
        </w:sectPr>
      </w:pPr>
    </w:p>
    <w:p w:rsidR="003647AE" w:rsidRPr="0019312A" w:rsidRDefault="003647AE" w:rsidP="003647AE">
      <w:pPr>
        <w:spacing w:after="0" w:line="240" w:lineRule="auto"/>
        <w:jc w:val="right"/>
        <w:rPr>
          <w:rFonts w:ascii="Times New Roman" w:hAnsi="Times New Roman" w:cs="Times New Roman"/>
          <w:sz w:val="28"/>
          <w:szCs w:val="28"/>
        </w:rPr>
      </w:pPr>
      <w:r w:rsidRPr="0019312A">
        <w:rPr>
          <w:rFonts w:ascii="Times New Roman" w:hAnsi="Times New Roman" w:cs="Times New Roman"/>
          <w:sz w:val="28"/>
          <w:szCs w:val="28"/>
        </w:rPr>
        <w:lastRenderedPageBreak/>
        <w:t>ПРИЛОЖЕНИЕ № 6</w:t>
      </w:r>
    </w:p>
    <w:p w:rsidR="003647AE" w:rsidRPr="0019312A" w:rsidRDefault="003647AE" w:rsidP="003647AE">
      <w:pPr>
        <w:widowControl w:val="0"/>
        <w:spacing w:after="0" w:line="240" w:lineRule="auto"/>
        <w:rPr>
          <w:rFonts w:ascii="Times New Roman" w:hAnsi="Times New Roman" w:cs="Times New Roman"/>
          <w:spacing w:val="10"/>
          <w:sz w:val="28"/>
          <w:szCs w:val="28"/>
        </w:rPr>
      </w:pPr>
      <w:r w:rsidRPr="0019312A">
        <w:rPr>
          <w:rFonts w:ascii="Times New Roman" w:hAnsi="Times New Roman" w:cs="Times New Roman"/>
          <w:spacing w:val="10"/>
          <w:sz w:val="28"/>
          <w:szCs w:val="28"/>
          <w:lang w:bidi="ru-RU"/>
        </w:rPr>
        <w:t xml:space="preserve"> </w:t>
      </w:r>
    </w:p>
    <w:p w:rsidR="003647AE" w:rsidRPr="0019312A" w:rsidRDefault="003647AE" w:rsidP="003647AE">
      <w:pPr>
        <w:widowControl w:val="0"/>
        <w:spacing w:after="0" w:line="240" w:lineRule="auto"/>
        <w:jc w:val="center"/>
        <w:rPr>
          <w:rFonts w:ascii="Times New Roman" w:hAnsi="Times New Roman" w:cs="Times New Roman"/>
          <w:spacing w:val="10"/>
          <w:sz w:val="28"/>
          <w:szCs w:val="28"/>
          <w:lang w:bidi="ru-RU"/>
        </w:rPr>
      </w:pPr>
    </w:p>
    <w:p w:rsidR="003647AE" w:rsidRPr="0019312A" w:rsidRDefault="003647AE" w:rsidP="003647AE">
      <w:pPr>
        <w:widowControl w:val="0"/>
        <w:spacing w:after="0" w:line="240" w:lineRule="auto"/>
        <w:jc w:val="center"/>
        <w:rPr>
          <w:rFonts w:ascii="Times New Roman" w:hAnsi="Times New Roman" w:cs="Times New Roman"/>
          <w:b/>
          <w:bCs/>
          <w:sz w:val="28"/>
          <w:szCs w:val="28"/>
          <w:lang w:bidi="ru-RU"/>
        </w:rPr>
      </w:pPr>
      <w:r w:rsidRPr="0019312A">
        <w:rPr>
          <w:rFonts w:ascii="Times New Roman" w:hAnsi="Times New Roman" w:cs="Times New Roman"/>
          <w:b/>
          <w:bCs/>
          <w:sz w:val="28"/>
          <w:szCs w:val="28"/>
          <w:lang w:bidi="ru-RU"/>
        </w:rPr>
        <w:t>УВЕДОМЛЕНИЕ</w:t>
      </w:r>
    </w:p>
    <w:p w:rsidR="003647AE" w:rsidRPr="0019312A" w:rsidRDefault="003647AE" w:rsidP="003647AE">
      <w:pPr>
        <w:widowControl w:val="0"/>
        <w:spacing w:after="0" w:line="240" w:lineRule="auto"/>
        <w:jc w:val="center"/>
        <w:rPr>
          <w:rFonts w:ascii="Times New Roman" w:hAnsi="Times New Roman" w:cs="Times New Roman"/>
          <w:b/>
          <w:bCs/>
          <w:sz w:val="28"/>
          <w:szCs w:val="28"/>
        </w:rPr>
      </w:pPr>
    </w:p>
    <w:p w:rsidR="003647AE" w:rsidRPr="0019312A" w:rsidRDefault="003647AE" w:rsidP="003647AE">
      <w:pPr>
        <w:widowControl w:val="0"/>
        <w:tabs>
          <w:tab w:val="left" w:leader="underscore" w:pos="5702"/>
        </w:tabs>
        <w:spacing w:after="0" w:line="240" w:lineRule="auto"/>
        <w:jc w:val="center"/>
        <w:rPr>
          <w:rFonts w:ascii="Times New Roman" w:hAnsi="Times New Roman" w:cs="Times New Roman"/>
          <w:sz w:val="28"/>
          <w:szCs w:val="28"/>
          <w:lang w:bidi="ru-RU"/>
        </w:rPr>
      </w:pPr>
      <w:r w:rsidRPr="0019312A">
        <w:rPr>
          <w:rFonts w:ascii="Times New Roman" w:hAnsi="Times New Roman" w:cs="Times New Roman"/>
          <w:sz w:val="28"/>
          <w:szCs w:val="28"/>
          <w:lang w:bidi="ru-RU"/>
        </w:rPr>
        <w:t>Уважаемый (</w:t>
      </w:r>
      <w:proofErr w:type="spellStart"/>
      <w:r w:rsidRPr="0019312A">
        <w:rPr>
          <w:rFonts w:ascii="Times New Roman" w:hAnsi="Times New Roman" w:cs="Times New Roman"/>
          <w:sz w:val="28"/>
          <w:szCs w:val="28"/>
          <w:lang w:bidi="ru-RU"/>
        </w:rPr>
        <w:t>ая</w:t>
      </w:r>
      <w:proofErr w:type="spellEnd"/>
      <w:r w:rsidRPr="0019312A">
        <w:rPr>
          <w:rFonts w:ascii="Times New Roman" w:hAnsi="Times New Roman" w:cs="Times New Roman"/>
          <w:sz w:val="28"/>
          <w:szCs w:val="28"/>
          <w:lang w:bidi="ru-RU"/>
        </w:rPr>
        <w:t>) _______________________</w:t>
      </w:r>
    </w:p>
    <w:p w:rsidR="003647AE" w:rsidRPr="0019312A" w:rsidRDefault="003647AE" w:rsidP="003647AE">
      <w:pPr>
        <w:widowControl w:val="0"/>
        <w:tabs>
          <w:tab w:val="left" w:leader="underscore" w:pos="5702"/>
        </w:tabs>
        <w:spacing w:after="0" w:line="240" w:lineRule="auto"/>
        <w:ind w:firstLine="709"/>
        <w:jc w:val="center"/>
        <w:rPr>
          <w:rFonts w:ascii="Times New Roman" w:hAnsi="Times New Roman" w:cs="Times New Roman"/>
          <w:sz w:val="28"/>
          <w:szCs w:val="28"/>
        </w:rPr>
      </w:pPr>
    </w:p>
    <w:p w:rsidR="003647AE" w:rsidRPr="0019312A" w:rsidRDefault="003647AE" w:rsidP="003647AE">
      <w:pPr>
        <w:widowControl w:val="0"/>
        <w:shd w:val="clear" w:color="auto" w:fill="FFFFFF"/>
        <w:spacing w:after="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 xml:space="preserve">Администрация </w:t>
      </w:r>
      <w:proofErr w:type="spellStart"/>
      <w:r>
        <w:rPr>
          <w:rFonts w:ascii="Times New Roman" w:hAnsi="Times New Roman" w:cs="Times New Roman"/>
          <w:sz w:val="28"/>
          <w:szCs w:val="28"/>
          <w:lang w:bidi="ru-RU"/>
        </w:rPr>
        <w:t>Меретского</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 xml:space="preserve">сельсовета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 сообщает, что в соответствии с распоряжением Главы </w:t>
      </w:r>
      <w:proofErr w:type="spellStart"/>
      <w:r w:rsidRPr="0019312A">
        <w:rPr>
          <w:rFonts w:ascii="Times New Roman" w:hAnsi="Times New Roman" w:cs="Times New Roman"/>
          <w:sz w:val="28"/>
          <w:szCs w:val="28"/>
          <w:lang w:bidi="ru-RU"/>
        </w:rPr>
        <w:t>_________сельсовета</w:t>
      </w:r>
      <w:proofErr w:type="spellEnd"/>
      <w:r w:rsidRPr="0019312A">
        <w:rPr>
          <w:rFonts w:ascii="Times New Roman" w:hAnsi="Times New Roman" w:cs="Times New Roman"/>
          <w:sz w:val="28"/>
          <w:szCs w:val="28"/>
          <w:lang w:bidi="ru-RU"/>
        </w:rPr>
        <w:t xml:space="preserve">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 от «____»_______201_ г. № ______ Вам установлена ежемесячная доплата выборным должностным лицам/пенсия за выслугу лет к страховой пенсии по старости (инвалидности) ежемесячно с «__» _________ 201__ г. в размере </w:t>
      </w:r>
      <w:proofErr w:type="spellStart"/>
      <w:r w:rsidRPr="0019312A">
        <w:rPr>
          <w:rFonts w:ascii="Times New Roman" w:hAnsi="Times New Roman" w:cs="Times New Roman"/>
          <w:sz w:val="28"/>
          <w:szCs w:val="28"/>
          <w:lang w:bidi="ru-RU"/>
        </w:rPr>
        <w:t>_____________________рублей</w:t>
      </w:r>
      <w:proofErr w:type="spellEnd"/>
      <w:r w:rsidRPr="0019312A">
        <w:rPr>
          <w:rFonts w:ascii="Times New Roman" w:hAnsi="Times New Roman" w:cs="Times New Roman"/>
          <w:sz w:val="28"/>
          <w:szCs w:val="28"/>
          <w:lang w:bidi="ru-RU"/>
        </w:rPr>
        <w:t xml:space="preserve"> ___ копеек (включая районный коэффициент).</w:t>
      </w:r>
    </w:p>
    <w:p w:rsidR="003647AE" w:rsidRPr="0019312A" w:rsidRDefault="003647AE" w:rsidP="003647AE">
      <w:pPr>
        <w:widowControl w:val="0"/>
        <w:shd w:val="clear" w:color="auto" w:fill="FFFFFF"/>
        <w:spacing w:after="0" w:line="240" w:lineRule="auto"/>
        <w:ind w:firstLine="709"/>
        <w:jc w:val="both"/>
        <w:rPr>
          <w:rFonts w:ascii="Times New Roman" w:hAnsi="Times New Roman" w:cs="Times New Roman"/>
          <w:sz w:val="28"/>
          <w:szCs w:val="28"/>
          <w:lang w:bidi="ru-RU"/>
        </w:rPr>
      </w:pPr>
      <w:r w:rsidRPr="0019312A">
        <w:rPr>
          <w:rFonts w:ascii="Times New Roman" w:hAnsi="Times New Roman" w:cs="Times New Roman"/>
          <w:sz w:val="28"/>
          <w:szCs w:val="28"/>
          <w:lang w:bidi="ru-RU"/>
        </w:rPr>
        <w:t>При изменении размера страховой пенсии по старости (инвалидности) или месячного содержания (вознаграждения)/ среднемесячного денежного содержания по соответствующей должности размер ежемесячной доплаты/ пенсии за выслугу лет будет изменяться.</w:t>
      </w:r>
    </w:p>
    <w:p w:rsidR="003647AE" w:rsidRPr="0019312A" w:rsidRDefault="003647AE" w:rsidP="003647AE">
      <w:pPr>
        <w:widowControl w:val="0"/>
        <w:shd w:val="clear" w:color="auto" w:fill="FFFFFF"/>
        <w:spacing w:after="0" w:line="240" w:lineRule="auto"/>
        <w:ind w:firstLine="709"/>
        <w:jc w:val="both"/>
        <w:rPr>
          <w:rFonts w:ascii="Times New Roman" w:hAnsi="Times New Roman" w:cs="Times New Roman"/>
          <w:sz w:val="28"/>
          <w:szCs w:val="28"/>
          <w:lang w:bidi="ru-RU"/>
        </w:rPr>
      </w:pPr>
      <w:proofErr w:type="gramStart"/>
      <w:r w:rsidRPr="0019312A">
        <w:rPr>
          <w:rFonts w:ascii="Times New Roman" w:hAnsi="Times New Roman" w:cs="Times New Roman"/>
          <w:sz w:val="28"/>
          <w:szCs w:val="28"/>
          <w:lang w:bidi="ru-RU"/>
        </w:rPr>
        <w:t xml:space="preserve">Об изменении размера страховой пенсии по старости (инвалидности), при последующем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w:t>
      </w:r>
      <w:r w:rsidRPr="0019312A">
        <w:rPr>
          <w:rFonts w:ascii="Times New Roman" w:hAnsi="Times New Roman" w:cs="Times New Roman"/>
          <w:sz w:val="28"/>
          <w:szCs w:val="28"/>
        </w:rPr>
        <w:t>а также при изменении места проживания</w:t>
      </w:r>
      <w:r w:rsidRPr="0019312A">
        <w:rPr>
          <w:rFonts w:ascii="Times New Roman" w:hAnsi="Times New Roman" w:cs="Times New Roman"/>
          <w:sz w:val="28"/>
          <w:szCs w:val="28"/>
          <w:lang w:bidi="ru-RU"/>
        </w:rPr>
        <w:t>, прошу Вас в 5-дневный срок сообщать по адресу633</w:t>
      </w:r>
      <w:r>
        <w:rPr>
          <w:rFonts w:ascii="Times New Roman" w:hAnsi="Times New Roman" w:cs="Times New Roman"/>
          <w:sz w:val="28"/>
          <w:szCs w:val="28"/>
          <w:lang w:bidi="ru-RU"/>
        </w:rPr>
        <w:t>612</w:t>
      </w:r>
      <w:r w:rsidRPr="0019312A">
        <w:rPr>
          <w:rFonts w:ascii="Times New Roman" w:hAnsi="Times New Roman" w:cs="Times New Roman"/>
          <w:sz w:val="28"/>
          <w:szCs w:val="28"/>
          <w:lang w:bidi="ru-RU"/>
        </w:rPr>
        <w:t>, Новосибирская область</w:t>
      </w:r>
      <w:r>
        <w:rPr>
          <w:rFonts w:ascii="Times New Roman" w:hAnsi="Times New Roman" w:cs="Times New Roman"/>
          <w:sz w:val="28"/>
          <w:szCs w:val="28"/>
          <w:lang w:bidi="ru-RU"/>
        </w:rPr>
        <w:t xml:space="preserve">, </w:t>
      </w:r>
      <w:proofErr w:type="spellStart"/>
      <w:r>
        <w:rPr>
          <w:rFonts w:ascii="Times New Roman" w:hAnsi="Times New Roman" w:cs="Times New Roman"/>
          <w:sz w:val="28"/>
          <w:szCs w:val="28"/>
          <w:lang w:bidi="ru-RU"/>
        </w:rPr>
        <w:t>Сузунский</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район</w:t>
      </w:r>
      <w:proofErr w:type="gramEnd"/>
      <w:r w:rsidRPr="0019312A">
        <w:rPr>
          <w:rFonts w:ascii="Times New Roman" w:hAnsi="Times New Roman" w:cs="Times New Roman"/>
          <w:sz w:val="28"/>
          <w:szCs w:val="28"/>
          <w:lang w:bidi="ru-RU"/>
        </w:rPr>
        <w:t>, с</w:t>
      </w:r>
      <w:proofErr w:type="gramStart"/>
      <w:r w:rsidRPr="0019312A">
        <w:rPr>
          <w:rFonts w:ascii="Times New Roman" w:hAnsi="Times New Roman" w:cs="Times New Roman"/>
          <w:sz w:val="28"/>
          <w:szCs w:val="28"/>
          <w:lang w:bidi="ru-RU"/>
        </w:rPr>
        <w:t>.</w:t>
      </w:r>
      <w:r>
        <w:rPr>
          <w:rFonts w:ascii="Times New Roman" w:hAnsi="Times New Roman" w:cs="Times New Roman"/>
          <w:sz w:val="28"/>
          <w:szCs w:val="28"/>
          <w:lang w:bidi="ru-RU"/>
        </w:rPr>
        <w:t>М</w:t>
      </w:r>
      <w:proofErr w:type="gramEnd"/>
      <w:r>
        <w:rPr>
          <w:rFonts w:ascii="Times New Roman" w:hAnsi="Times New Roman" w:cs="Times New Roman"/>
          <w:sz w:val="28"/>
          <w:szCs w:val="28"/>
          <w:lang w:bidi="ru-RU"/>
        </w:rPr>
        <w:t>ереть,</w:t>
      </w:r>
      <w:r w:rsidRPr="0019312A">
        <w:rPr>
          <w:rFonts w:ascii="Times New Roman" w:hAnsi="Times New Roman" w:cs="Times New Roman"/>
          <w:sz w:val="28"/>
          <w:szCs w:val="28"/>
          <w:lang w:bidi="ru-RU"/>
        </w:rPr>
        <w:t xml:space="preserve"> ул</w:t>
      </w:r>
      <w:r>
        <w:rPr>
          <w:rFonts w:ascii="Times New Roman" w:hAnsi="Times New Roman" w:cs="Times New Roman"/>
          <w:sz w:val="28"/>
          <w:szCs w:val="28"/>
          <w:lang w:bidi="ru-RU"/>
        </w:rPr>
        <w:t>. Чкалова</w:t>
      </w:r>
      <w:r w:rsidRPr="0019312A">
        <w:rPr>
          <w:rFonts w:ascii="Times New Roman" w:hAnsi="Times New Roman" w:cs="Times New Roman"/>
          <w:sz w:val="28"/>
          <w:szCs w:val="28"/>
          <w:lang w:bidi="ru-RU"/>
        </w:rPr>
        <w:t>,</w:t>
      </w:r>
      <w:r>
        <w:rPr>
          <w:rFonts w:ascii="Times New Roman" w:hAnsi="Times New Roman" w:cs="Times New Roman"/>
          <w:sz w:val="28"/>
          <w:szCs w:val="28"/>
          <w:lang w:bidi="ru-RU"/>
        </w:rPr>
        <w:t xml:space="preserve"> 20</w:t>
      </w:r>
      <w:r w:rsidRPr="0019312A">
        <w:rPr>
          <w:rFonts w:ascii="Times New Roman" w:hAnsi="Times New Roman" w:cs="Times New Roman"/>
          <w:sz w:val="28"/>
          <w:szCs w:val="28"/>
          <w:lang w:bidi="ru-RU"/>
        </w:rPr>
        <w:t xml:space="preserve"> администрация </w:t>
      </w:r>
      <w:proofErr w:type="spellStart"/>
      <w:r>
        <w:rPr>
          <w:rFonts w:ascii="Times New Roman" w:hAnsi="Times New Roman" w:cs="Times New Roman"/>
          <w:sz w:val="28"/>
          <w:szCs w:val="28"/>
          <w:lang w:bidi="ru-RU"/>
        </w:rPr>
        <w:t>Меретского</w:t>
      </w:r>
      <w:proofErr w:type="spellEnd"/>
      <w:r>
        <w:rPr>
          <w:rFonts w:ascii="Times New Roman" w:hAnsi="Times New Roman" w:cs="Times New Roman"/>
          <w:sz w:val="28"/>
          <w:szCs w:val="28"/>
          <w:lang w:bidi="ru-RU"/>
        </w:rPr>
        <w:t xml:space="preserve"> </w:t>
      </w:r>
      <w:r w:rsidRPr="0019312A">
        <w:rPr>
          <w:rFonts w:ascii="Times New Roman" w:hAnsi="Times New Roman" w:cs="Times New Roman"/>
          <w:sz w:val="28"/>
          <w:szCs w:val="28"/>
          <w:lang w:bidi="ru-RU"/>
        </w:rPr>
        <w:t xml:space="preserve">сельсовета </w:t>
      </w:r>
      <w:proofErr w:type="spellStart"/>
      <w:r w:rsidRPr="0019312A">
        <w:rPr>
          <w:rFonts w:ascii="Times New Roman" w:hAnsi="Times New Roman" w:cs="Times New Roman"/>
          <w:sz w:val="28"/>
          <w:szCs w:val="28"/>
          <w:lang w:bidi="ru-RU"/>
        </w:rPr>
        <w:t>Сузунского</w:t>
      </w:r>
      <w:proofErr w:type="spellEnd"/>
      <w:r w:rsidRPr="0019312A">
        <w:rPr>
          <w:rFonts w:ascii="Times New Roman" w:hAnsi="Times New Roman" w:cs="Times New Roman"/>
          <w:sz w:val="28"/>
          <w:szCs w:val="28"/>
          <w:lang w:bidi="ru-RU"/>
        </w:rPr>
        <w:t xml:space="preserve"> района   Новосибирской области.</w:t>
      </w:r>
    </w:p>
    <w:p w:rsidR="003647AE" w:rsidRPr="0019312A" w:rsidRDefault="003647AE" w:rsidP="003647AE">
      <w:pPr>
        <w:widowControl w:val="0"/>
        <w:shd w:val="clear" w:color="auto" w:fill="FFFFFF"/>
        <w:spacing w:after="0" w:line="240" w:lineRule="auto"/>
        <w:jc w:val="both"/>
        <w:rPr>
          <w:rFonts w:ascii="Times New Roman" w:hAnsi="Times New Roman" w:cs="Times New Roman"/>
          <w:sz w:val="28"/>
          <w:szCs w:val="28"/>
          <w:lang w:bidi="ru-RU"/>
        </w:rPr>
      </w:pPr>
    </w:p>
    <w:p w:rsidR="003647AE" w:rsidRPr="0019312A" w:rsidRDefault="003647AE" w:rsidP="003647AE">
      <w:pPr>
        <w:widowControl w:val="0"/>
        <w:shd w:val="clear" w:color="auto" w:fill="FFFFFF"/>
        <w:spacing w:after="0" w:line="240" w:lineRule="auto"/>
        <w:jc w:val="both"/>
        <w:rPr>
          <w:rFonts w:ascii="Times New Roman" w:hAnsi="Times New Roman" w:cs="Times New Roman"/>
          <w:sz w:val="28"/>
          <w:szCs w:val="28"/>
          <w:lang w:bidi="ru-RU"/>
        </w:rPr>
      </w:pPr>
    </w:p>
    <w:p w:rsidR="003647AE" w:rsidRPr="0019312A" w:rsidRDefault="003647AE" w:rsidP="003647AE">
      <w:pPr>
        <w:widowControl w:val="0"/>
        <w:spacing w:after="0" w:line="240" w:lineRule="auto"/>
        <w:jc w:val="both"/>
        <w:rPr>
          <w:rFonts w:ascii="Times New Roman" w:hAnsi="Times New Roman" w:cs="Times New Roman"/>
          <w:bCs/>
          <w:sz w:val="28"/>
          <w:szCs w:val="28"/>
          <w:lang w:bidi="ru-RU"/>
        </w:rPr>
      </w:pPr>
      <w:r w:rsidRPr="0019312A">
        <w:rPr>
          <w:rFonts w:ascii="Times New Roman" w:hAnsi="Times New Roman" w:cs="Times New Roman"/>
          <w:bCs/>
          <w:sz w:val="28"/>
          <w:szCs w:val="28"/>
          <w:lang w:bidi="ru-RU"/>
        </w:rPr>
        <w:t>Руководитель</w:t>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r>
      <w:r w:rsidRPr="0019312A">
        <w:rPr>
          <w:rFonts w:ascii="Times New Roman" w:hAnsi="Times New Roman" w:cs="Times New Roman"/>
          <w:bCs/>
          <w:sz w:val="28"/>
          <w:szCs w:val="28"/>
          <w:lang w:bidi="ru-RU"/>
        </w:rPr>
        <w:tab/>
        <w:t>________________________</w:t>
      </w:r>
    </w:p>
    <w:p w:rsidR="003647AE" w:rsidRPr="000C19D5" w:rsidRDefault="003647AE" w:rsidP="003647AE">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8"/>
          <w:szCs w:val="28"/>
          <w:lang w:bidi="ru-RU"/>
        </w:rPr>
        <w:t xml:space="preserve">                                                              </w:t>
      </w:r>
      <w:r w:rsidRPr="000C19D5">
        <w:rPr>
          <w:rFonts w:ascii="Times New Roman" w:hAnsi="Times New Roman" w:cs="Times New Roman"/>
          <w:bCs/>
          <w:sz w:val="24"/>
          <w:szCs w:val="24"/>
          <w:lang w:bidi="ru-RU"/>
        </w:rPr>
        <w:t>(подпись, инициалы, фамилия)</w:t>
      </w:r>
    </w:p>
    <w:p w:rsidR="003647AE" w:rsidRPr="000C19D5" w:rsidRDefault="003647AE" w:rsidP="003647AE">
      <w:pPr>
        <w:widowControl w:val="0"/>
        <w:spacing w:line="240" w:lineRule="auto"/>
        <w:jc w:val="both"/>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 xml:space="preserve">                     </w:t>
      </w:r>
      <w:r w:rsidRPr="000C19D5">
        <w:rPr>
          <w:rFonts w:ascii="Times New Roman" w:hAnsi="Times New Roman" w:cs="Times New Roman"/>
          <w:spacing w:val="10"/>
          <w:sz w:val="24"/>
          <w:szCs w:val="24"/>
          <w:lang w:bidi="ru-RU"/>
        </w:rPr>
        <w:t>М.П.</w:t>
      </w:r>
    </w:p>
    <w:p w:rsidR="003647AE" w:rsidRPr="002E5E60" w:rsidRDefault="003647AE" w:rsidP="003647AE">
      <w:pPr>
        <w:spacing w:line="240" w:lineRule="auto"/>
        <w:rPr>
          <w:sz w:val="28"/>
          <w:szCs w:val="28"/>
        </w:rPr>
      </w:pPr>
    </w:p>
    <w:p w:rsidR="003647AE" w:rsidRPr="002E5E60" w:rsidRDefault="003647AE" w:rsidP="003647AE">
      <w:pPr>
        <w:widowControl w:val="0"/>
        <w:tabs>
          <w:tab w:val="left" w:pos="900"/>
        </w:tabs>
        <w:spacing w:line="240" w:lineRule="auto"/>
        <w:ind w:firstLine="709"/>
        <w:jc w:val="both"/>
        <w:rPr>
          <w:sz w:val="28"/>
          <w:szCs w:val="28"/>
          <w:lang w:bidi="ru-RU"/>
        </w:rPr>
      </w:pPr>
    </w:p>
    <w:p w:rsidR="003647AE" w:rsidRPr="002E5E60" w:rsidRDefault="003647AE" w:rsidP="003647AE">
      <w:pPr>
        <w:widowControl w:val="0"/>
        <w:tabs>
          <w:tab w:val="left" w:pos="900"/>
        </w:tabs>
        <w:spacing w:line="240" w:lineRule="auto"/>
        <w:jc w:val="center"/>
        <w:rPr>
          <w:sz w:val="28"/>
          <w:szCs w:val="28"/>
          <w:lang w:bidi="ru-RU"/>
        </w:rPr>
      </w:pPr>
      <w:r w:rsidRPr="002E5E60">
        <w:rPr>
          <w:sz w:val="28"/>
          <w:szCs w:val="28"/>
          <w:lang w:bidi="ru-RU"/>
        </w:rPr>
        <w:t xml:space="preserve"> </w:t>
      </w:r>
    </w:p>
    <w:p w:rsidR="003647AE" w:rsidRDefault="003647AE" w:rsidP="003647AE">
      <w:pPr>
        <w:pStyle w:val="ConsPlusNormal"/>
        <w:widowControl/>
        <w:tabs>
          <w:tab w:val="left" w:pos="3920"/>
        </w:tabs>
        <w:ind w:firstLine="540"/>
        <w:jc w:val="center"/>
        <w:rPr>
          <w:rFonts w:ascii="Times New Roman" w:hAnsi="Times New Roman"/>
          <w:b/>
          <w:sz w:val="28"/>
          <w:szCs w:val="24"/>
        </w:rPr>
      </w:pPr>
    </w:p>
    <w:p w:rsidR="003647AE" w:rsidRDefault="003647AE" w:rsidP="003647AE">
      <w:pPr>
        <w:pStyle w:val="ConsPlusNormal"/>
        <w:widowControl/>
        <w:tabs>
          <w:tab w:val="left" w:pos="3920"/>
        </w:tabs>
        <w:ind w:firstLine="540"/>
        <w:jc w:val="center"/>
        <w:rPr>
          <w:rFonts w:ascii="Times New Roman" w:hAnsi="Times New Roman"/>
          <w:b/>
          <w:sz w:val="28"/>
          <w:szCs w:val="24"/>
        </w:rPr>
      </w:pPr>
    </w:p>
    <w:p w:rsidR="003647AE" w:rsidRDefault="003647AE" w:rsidP="003647AE">
      <w:pPr>
        <w:pStyle w:val="ConsPlusNormal"/>
        <w:widowControl/>
        <w:tabs>
          <w:tab w:val="left" w:pos="3920"/>
        </w:tabs>
        <w:ind w:firstLine="540"/>
        <w:jc w:val="center"/>
        <w:rPr>
          <w:rFonts w:ascii="Times New Roman" w:hAnsi="Times New Roman"/>
          <w:b/>
          <w:sz w:val="28"/>
          <w:szCs w:val="24"/>
        </w:rPr>
      </w:pPr>
    </w:p>
    <w:p w:rsidR="003647AE" w:rsidRDefault="003647AE" w:rsidP="003647AE">
      <w:pPr>
        <w:pStyle w:val="ConsPlusNormal"/>
        <w:widowControl/>
        <w:tabs>
          <w:tab w:val="left" w:pos="3920"/>
        </w:tabs>
        <w:ind w:firstLine="540"/>
        <w:jc w:val="center"/>
        <w:rPr>
          <w:rFonts w:ascii="Times New Roman" w:hAnsi="Times New Roman"/>
          <w:b/>
          <w:sz w:val="28"/>
          <w:szCs w:val="24"/>
        </w:rPr>
      </w:pPr>
    </w:p>
    <w:p w:rsidR="003647AE" w:rsidRDefault="003647AE" w:rsidP="003647AE">
      <w:pPr>
        <w:pStyle w:val="ConsPlusNormal"/>
        <w:widowControl/>
        <w:tabs>
          <w:tab w:val="left" w:pos="3920"/>
        </w:tabs>
        <w:ind w:firstLine="540"/>
        <w:jc w:val="center"/>
        <w:rPr>
          <w:rFonts w:ascii="Times New Roman" w:hAnsi="Times New Roman"/>
          <w:b/>
          <w:sz w:val="28"/>
          <w:szCs w:val="24"/>
        </w:rPr>
      </w:pPr>
    </w:p>
    <w:p w:rsidR="003647AE" w:rsidRDefault="003647AE" w:rsidP="003647AE">
      <w:pPr>
        <w:tabs>
          <w:tab w:val="left" w:pos="6237"/>
        </w:tabs>
        <w:spacing w:after="0"/>
        <w:jc w:val="right"/>
        <w:rPr>
          <w:rFonts w:ascii="Times New Roman" w:hAnsi="Times New Roman" w:cs="Times New Roman"/>
          <w:b/>
          <w:sz w:val="28"/>
          <w:szCs w:val="28"/>
        </w:rPr>
      </w:pPr>
    </w:p>
    <w:p w:rsidR="003647AE" w:rsidRDefault="003647AE" w:rsidP="003647AE">
      <w:pPr>
        <w:tabs>
          <w:tab w:val="left" w:pos="6237"/>
        </w:tabs>
        <w:spacing w:after="0"/>
        <w:jc w:val="right"/>
        <w:rPr>
          <w:rFonts w:ascii="Times New Roman" w:hAnsi="Times New Roman" w:cs="Times New Roman"/>
          <w:b/>
          <w:sz w:val="28"/>
          <w:szCs w:val="28"/>
        </w:rPr>
      </w:pPr>
    </w:p>
    <w:p w:rsidR="003647AE" w:rsidRDefault="003647AE" w:rsidP="003647AE">
      <w:pPr>
        <w:tabs>
          <w:tab w:val="left" w:pos="6237"/>
        </w:tabs>
        <w:spacing w:after="0"/>
        <w:jc w:val="right"/>
        <w:rPr>
          <w:rFonts w:ascii="Times New Roman" w:hAnsi="Times New Roman" w:cs="Times New Roman"/>
          <w:b/>
          <w:sz w:val="28"/>
          <w:szCs w:val="28"/>
        </w:rPr>
      </w:pPr>
    </w:p>
    <w:p w:rsidR="00626F28" w:rsidRDefault="00626F28"/>
    <w:sectPr w:rsidR="00626F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04" w:rsidRDefault="00626F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04" w:rsidRDefault="00626F28"/>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1F5"/>
    <w:multiLevelType w:val="multilevel"/>
    <w:tmpl w:val="EA205E42"/>
    <w:lvl w:ilvl="0">
      <w:start w:val="1"/>
      <w:numFmt w:val="decimal"/>
      <w:lvlText w:val="%1."/>
      <w:lvlJc w:val="left"/>
      <w:pPr>
        <w:ind w:left="1350" w:hanging="81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50" w:hanging="1440"/>
      </w:pPr>
      <w:rPr>
        <w:rFonts w:hint="default"/>
      </w:rPr>
    </w:lvl>
    <w:lvl w:ilvl="8">
      <w:start w:val="1"/>
      <w:numFmt w:val="decimal"/>
      <w:isLgl/>
      <w:lvlText w:val="%1.%2.%3.%4.%5.%6.%7.%8.%9."/>
      <w:lvlJc w:val="left"/>
      <w:pPr>
        <w:ind w:left="8820" w:hanging="1800"/>
      </w:pPr>
      <w:rPr>
        <w:rFonts w:hint="default"/>
      </w:rPr>
    </w:lvl>
  </w:abstractNum>
  <w:abstractNum w:abstractNumId="1">
    <w:nsid w:val="63A5064F"/>
    <w:multiLevelType w:val="hybridMultilevel"/>
    <w:tmpl w:val="1B5E5414"/>
    <w:lvl w:ilvl="0" w:tplc="097EAA2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647AE"/>
    <w:rsid w:val="003647AE"/>
    <w:rsid w:val="0062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47AE"/>
    <w:pPr>
      <w:keepNext/>
      <w:spacing w:after="0" w:line="240" w:lineRule="auto"/>
      <w:jc w:val="center"/>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3647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7AE"/>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3647AE"/>
    <w:rPr>
      <w:rFonts w:asciiTheme="majorHAnsi" w:eastAsiaTheme="majorEastAsia" w:hAnsiTheme="majorHAnsi" w:cstheme="majorBidi"/>
      <w:b/>
      <w:bCs/>
      <w:color w:val="4F81BD" w:themeColor="accent1"/>
      <w:sz w:val="26"/>
      <w:szCs w:val="26"/>
    </w:rPr>
  </w:style>
  <w:style w:type="character" w:styleId="a3">
    <w:name w:val="Hyperlink"/>
    <w:basedOn w:val="a0"/>
    <w:unhideWhenUsed/>
    <w:rsid w:val="003647AE"/>
    <w:rPr>
      <w:color w:val="0000FF"/>
      <w:u w:val="single"/>
    </w:rPr>
  </w:style>
  <w:style w:type="paragraph" w:styleId="a4">
    <w:name w:val="List Paragraph"/>
    <w:basedOn w:val="a"/>
    <w:uiPriority w:val="34"/>
    <w:qFormat/>
    <w:rsid w:val="003647AE"/>
    <w:pPr>
      <w:spacing w:after="0" w:line="240" w:lineRule="auto"/>
      <w:ind w:left="720" w:firstLine="720"/>
      <w:contextualSpacing/>
      <w:jc w:val="both"/>
    </w:pPr>
    <w:rPr>
      <w:rFonts w:ascii="Times New Roman" w:eastAsia="Calibri" w:hAnsi="Times New Roman" w:cs="Times New Roman"/>
      <w:sz w:val="28"/>
      <w:szCs w:val="28"/>
      <w:lang w:eastAsia="en-US"/>
    </w:rPr>
  </w:style>
  <w:style w:type="paragraph" w:customStyle="1" w:styleId="ConsPlusNormal">
    <w:name w:val="ConsPlusNormal"/>
    <w:rsid w:val="003647A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5">
    <w:name w:val="Основной текст_"/>
    <w:link w:val="11"/>
    <w:rsid w:val="003647AE"/>
    <w:rPr>
      <w:shd w:val="clear" w:color="auto" w:fill="FFFFFF"/>
    </w:rPr>
  </w:style>
  <w:style w:type="paragraph" w:customStyle="1" w:styleId="11">
    <w:name w:val="Основной текст1"/>
    <w:basedOn w:val="a"/>
    <w:link w:val="a5"/>
    <w:rsid w:val="003647AE"/>
    <w:pPr>
      <w:widowControl w:val="0"/>
      <w:shd w:val="clear" w:color="auto" w:fill="FFFFFF"/>
      <w:spacing w:before="60" w:after="0" w:line="312" w:lineRule="exact"/>
      <w:jc w:val="center"/>
    </w:pPr>
  </w:style>
  <w:style w:type="character" w:customStyle="1" w:styleId="21">
    <w:name w:val="Основной текст (2)_"/>
    <w:link w:val="22"/>
    <w:rsid w:val="003647AE"/>
    <w:rPr>
      <w:b/>
      <w:bCs/>
      <w:shd w:val="clear" w:color="auto" w:fill="FFFFFF"/>
    </w:rPr>
  </w:style>
  <w:style w:type="character" w:customStyle="1" w:styleId="a6">
    <w:name w:val="Основной текст + Полужирный"/>
    <w:rsid w:val="003647A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2">
    <w:name w:val="Основной текст (2)"/>
    <w:basedOn w:val="a"/>
    <w:link w:val="21"/>
    <w:rsid w:val="003647AE"/>
    <w:pPr>
      <w:widowControl w:val="0"/>
      <w:shd w:val="clear" w:color="auto" w:fill="FFFFFF"/>
      <w:spacing w:before="300" w:after="60" w:line="0" w:lineRule="atLeast"/>
      <w:jc w:val="center"/>
    </w:pPr>
    <w:rPr>
      <w:b/>
      <w:bCs/>
    </w:rPr>
  </w:style>
  <w:style w:type="character" w:customStyle="1" w:styleId="a7">
    <w:name w:val="Цветовое выделение"/>
    <w:rsid w:val="003647AE"/>
    <w:rPr>
      <w:b/>
      <w:bCs/>
      <w:color w:val="000080"/>
    </w:rPr>
  </w:style>
  <w:style w:type="paragraph" w:customStyle="1" w:styleId="a8">
    <w:name w:val="Прижатый влево"/>
    <w:basedOn w:val="a"/>
    <w:next w:val="a"/>
    <w:rsid w:val="003647A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3647AE"/>
  </w:style>
  <w:style w:type="character" w:customStyle="1" w:styleId="s3">
    <w:name w:val="s3"/>
    <w:basedOn w:val="a0"/>
    <w:rsid w:val="003647AE"/>
  </w:style>
  <w:style w:type="character" w:customStyle="1" w:styleId="s5">
    <w:name w:val="s5"/>
    <w:basedOn w:val="a0"/>
    <w:rsid w:val="003647AE"/>
  </w:style>
  <w:style w:type="character" w:customStyle="1" w:styleId="s7">
    <w:name w:val="s7"/>
    <w:basedOn w:val="a0"/>
    <w:rsid w:val="003647AE"/>
  </w:style>
  <w:style w:type="character" w:customStyle="1" w:styleId="s12">
    <w:name w:val="s12"/>
    <w:basedOn w:val="a0"/>
    <w:rsid w:val="003647AE"/>
  </w:style>
  <w:style w:type="character" w:customStyle="1" w:styleId="a9">
    <w:name w:val="Гипертекстовая ссылка"/>
    <w:basedOn w:val="a7"/>
    <w:uiPriority w:val="99"/>
    <w:rsid w:val="003647AE"/>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id=12052272&amp;sub=0" TargetMode="External"/><Relationship Id="rId11" Type="http://schemas.openxmlformats.org/officeDocument/2006/relationships/theme" Target="theme/theme1.xml"/><Relationship Id="rId5" Type="http://schemas.openxmlformats.org/officeDocument/2006/relationships/hyperlink" Target="http://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5525</Words>
  <Characters>31495</Characters>
  <Application>Microsoft Office Word</Application>
  <DocSecurity>0</DocSecurity>
  <Lines>262</Lines>
  <Paragraphs>73</Paragraphs>
  <ScaleCrop>false</ScaleCrop>
  <Company>Reanimator Extreme Edition</Company>
  <LinksUpToDate>false</LinksUpToDate>
  <CharactersWithSpaces>36947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2017-07-10T06:12:00Z</dcterms:created>
  <dcterms:modified xsi:type="dcterms:W3CDTF">2017-07-10T06:13:00Z</dcterms:modified>
</cp:coreProperties>
</file>