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62" w:rsidRPr="00BB1B62" w:rsidRDefault="00BB1B62" w:rsidP="00BB1B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62">
        <w:rPr>
          <w:rFonts w:ascii="Times New Roman" w:hAnsi="Times New Roman" w:cs="Times New Roman"/>
          <w:b/>
          <w:sz w:val="28"/>
          <w:szCs w:val="28"/>
        </w:rPr>
        <w:t>Ненадлежащее исполнение</w:t>
      </w:r>
    </w:p>
    <w:p w:rsidR="00BB1B62" w:rsidRPr="00BB1B62" w:rsidRDefault="00BB1B62" w:rsidP="00BB1B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62">
        <w:rPr>
          <w:rFonts w:ascii="Times New Roman" w:hAnsi="Times New Roman" w:cs="Times New Roman"/>
          <w:b/>
          <w:sz w:val="28"/>
          <w:szCs w:val="28"/>
        </w:rPr>
        <w:t>родителями своих обязанностей</w:t>
      </w:r>
    </w:p>
    <w:p w:rsidR="00BB1B62" w:rsidRPr="00BB1B62" w:rsidRDefault="00BB1B62" w:rsidP="00BB1B6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 xml:space="preserve"> В соответствии со ст. 5.35 Кодекса об административных правонарушениях РФ, неисполнение родителями или иными законными представителями (например, опекунами) несовершеннолетних обязанностей по содержанию и воспитанию несовершеннолетних влечет привлечение к административной ответственности.</w:t>
      </w: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 xml:space="preserve"> К неисполнению обязанностей родителями и законными представителями относятся:</w:t>
      </w:r>
    </w:p>
    <w:p w:rsidR="00BB1B62" w:rsidRPr="00BB1B62" w:rsidRDefault="00BB1B62" w:rsidP="00BB1B6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 xml:space="preserve"> </w:t>
      </w:r>
      <w:r w:rsidRPr="00BB1B62">
        <w:rPr>
          <w:rFonts w:ascii="Times New Roman" w:hAnsi="Times New Roman" w:cs="Times New Roman"/>
          <w:sz w:val="28"/>
          <w:szCs w:val="28"/>
        </w:rPr>
        <w:tab/>
        <w:t xml:space="preserve">- ненадлежащий </w:t>
      </w:r>
      <w:proofErr w:type="gramStart"/>
      <w:r w:rsidRPr="00BB1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1B62">
        <w:rPr>
          <w:rFonts w:ascii="Times New Roman" w:hAnsi="Times New Roman" w:cs="Times New Roman"/>
          <w:sz w:val="28"/>
          <w:szCs w:val="28"/>
        </w:rPr>
        <w:t xml:space="preserve"> несовершеннолетними (например, допущение распития ребенком спиртных напитков);</w:t>
      </w:r>
    </w:p>
    <w:p w:rsidR="00BB1B62" w:rsidRPr="00BB1B62" w:rsidRDefault="00BB1B62" w:rsidP="00BB1B6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 xml:space="preserve"> </w:t>
      </w:r>
      <w:r w:rsidRPr="00BB1B62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BB1B62">
        <w:rPr>
          <w:rFonts w:ascii="Times New Roman" w:hAnsi="Times New Roman" w:cs="Times New Roman"/>
          <w:sz w:val="28"/>
          <w:szCs w:val="28"/>
        </w:rPr>
        <w:t>необеспечение</w:t>
      </w:r>
      <w:proofErr w:type="spellEnd"/>
      <w:r w:rsidRPr="00BB1B62">
        <w:rPr>
          <w:rFonts w:ascii="Times New Roman" w:hAnsi="Times New Roman" w:cs="Times New Roman"/>
          <w:sz w:val="28"/>
          <w:szCs w:val="28"/>
        </w:rPr>
        <w:t xml:space="preserve"> посещаемости школьных и иных занятий;</w:t>
      </w: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>-ненадлежащий уход за несовершеннолетним, повлекший его заболевание (так например, несвоевременное обращение в медицинское учреждение);</w:t>
      </w: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>-иные действия (бездействие), влекущие нарушение прав ребенка.</w:t>
      </w: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 xml:space="preserve"> Факт привлечения родителя к административной ответственности по 5.35 Кодекса об административных правонарушениях РФ учитывается при рассмотрении судами дел о лишении родительских прав.</w:t>
      </w:r>
    </w:p>
    <w:p w:rsidR="00BB1B62" w:rsidRPr="00BB1B62" w:rsidRDefault="00BB1B62" w:rsidP="00BB1B62">
      <w:pPr>
        <w:shd w:val="clear" w:color="auto" w:fill="FFFFFF"/>
        <w:spacing w:after="0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Pr="00BB1B62" w:rsidRDefault="00BB1B62" w:rsidP="00BB1B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BB1B62" w:rsidRPr="00BB1B62" w:rsidRDefault="00BB1B62" w:rsidP="00BB1B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62">
        <w:rPr>
          <w:rFonts w:ascii="Times New Roman" w:hAnsi="Times New Roman" w:cs="Times New Roman"/>
          <w:sz w:val="28"/>
          <w:szCs w:val="28"/>
        </w:rPr>
        <w:t>юрист 1 класса</w:t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</w:r>
      <w:r w:rsidRPr="00BB1B62">
        <w:rPr>
          <w:rFonts w:ascii="Times New Roman" w:hAnsi="Times New Roman" w:cs="Times New Roman"/>
          <w:sz w:val="28"/>
          <w:szCs w:val="28"/>
        </w:rPr>
        <w:tab/>
        <w:t>Н.А. Миронова</w:t>
      </w:r>
    </w:p>
    <w:p w:rsidR="00BB1B62" w:rsidRPr="0040325F" w:rsidRDefault="00BB1B62" w:rsidP="00BB1B62">
      <w:pPr>
        <w:shd w:val="clear" w:color="auto" w:fill="FFFFFF"/>
        <w:spacing w:line="360" w:lineRule="auto"/>
        <w:ind w:left="17" w:right="11"/>
        <w:jc w:val="both"/>
        <w:rPr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BB1B62" w:rsidRDefault="00BB1B62" w:rsidP="00BB1B62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C82017" w:rsidRDefault="00C82017"/>
    <w:sectPr w:rsidR="00C8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1B62"/>
    <w:rsid w:val="00BB1B62"/>
    <w:rsid w:val="00C8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2017-06-29T03:19:00Z</dcterms:created>
  <dcterms:modified xsi:type="dcterms:W3CDTF">2017-06-29T03:20:00Z</dcterms:modified>
</cp:coreProperties>
</file>