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>с. Мереть</w:t>
      </w:r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</w:t>
      </w:r>
      <w:r w:rsidR="00944C16">
        <w:rPr>
          <w:u w:val="single"/>
        </w:rPr>
        <w:t>18.12.2015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944C16">
        <w:rPr>
          <w:u w:val="single"/>
        </w:rPr>
        <w:t>147</w:t>
      </w:r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Сузунский район, </w:t>
      </w:r>
      <w:r w:rsidR="00E66C32">
        <w:rPr>
          <w:sz w:val="28"/>
          <w:szCs w:val="28"/>
        </w:rPr>
        <w:t xml:space="preserve">с. Мереть, </w:t>
      </w:r>
      <w:r w:rsidR="001C3D36">
        <w:rPr>
          <w:sz w:val="28"/>
          <w:szCs w:val="28"/>
        </w:rPr>
        <w:t>ул.Светлая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 депутатов Меретского сельсовета Сузунского района Новосибирской области от 30.09.2014 № 149 «Об утверждении правил землепользования и застройки Меретского сельсовета Сузунского района Новосибирской области», </w:t>
      </w:r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r w:rsidR="009278A4">
        <w:rPr>
          <w:sz w:val="28"/>
          <w:szCs w:val="28"/>
        </w:rPr>
        <w:t xml:space="preserve"> сельсовета Сузунского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1C3D36">
        <w:rPr>
          <w:sz w:val="28"/>
        </w:rPr>
        <w:t>000000</w:t>
      </w:r>
      <w:r w:rsidR="007B260B" w:rsidRPr="00096360">
        <w:rPr>
          <w:sz w:val="28"/>
        </w:rPr>
        <w:t xml:space="preserve"> общей площадью </w:t>
      </w:r>
      <w:r w:rsidR="001C3D36">
        <w:rPr>
          <w:sz w:val="28"/>
        </w:rPr>
        <w:t>4213</w:t>
      </w:r>
      <w:r w:rsidR="007B260B" w:rsidRPr="00096360">
        <w:rPr>
          <w:sz w:val="28"/>
        </w:rPr>
        <w:t>кв.м.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Сузунский район, </w:t>
      </w:r>
      <w:r w:rsidR="00886C3C">
        <w:rPr>
          <w:sz w:val="28"/>
        </w:rPr>
        <w:t xml:space="preserve">с. Мереть, </w:t>
      </w:r>
      <w:r w:rsidR="001C3D36">
        <w:rPr>
          <w:sz w:val="28"/>
        </w:rPr>
        <w:t>ул. Светлая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Глава Меретского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 w:rsidR="00B81BF1">
        <w:rPr>
          <w:color w:val="000000"/>
          <w:spacing w:val="6"/>
          <w:sz w:val="28"/>
          <w:szCs w:val="28"/>
        </w:rPr>
        <w:t>А.Ю.Дерябин</w:t>
      </w:r>
    </w:p>
    <w:p w:rsidR="00C22464" w:rsidRDefault="00C22464" w:rsidP="007B260B">
      <w:pPr>
        <w:pStyle w:val="1"/>
        <w:ind w:right="-1"/>
        <w:rPr>
          <w:szCs w:val="28"/>
        </w:rPr>
      </w:pPr>
    </w:p>
    <w:p w:rsidR="00944C16" w:rsidRPr="00944C16" w:rsidRDefault="00944C16" w:rsidP="00944C16">
      <w:bookmarkStart w:id="0" w:name="_GoBack"/>
      <w:bookmarkEnd w:id="0"/>
    </w:p>
    <w:p w:rsidR="007B260B" w:rsidRPr="00B36377" w:rsidRDefault="007B260B" w:rsidP="007B260B">
      <w:pPr>
        <w:rPr>
          <w:sz w:val="28"/>
          <w:szCs w:val="28"/>
        </w:rPr>
      </w:pPr>
    </w:p>
    <w:sectPr w:rsidR="007B260B" w:rsidRPr="00B36377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7B2"/>
    <w:rsid w:val="000557B2"/>
    <w:rsid w:val="000C45AF"/>
    <w:rsid w:val="001262EA"/>
    <w:rsid w:val="00146FA1"/>
    <w:rsid w:val="001C3D36"/>
    <w:rsid w:val="001F596B"/>
    <w:rsid w:val="002D0D8F"/>
    <w:rsid w:val="002E553B"/>
    <w:rsid w:val="003D4614"/>
    <w:rsid w:val="004140C1"/>
    <w:rsid w:val="004E31A0"/>
    <w:rsid w:val="005765FE"/>
    <w:rsid w:val="00596215"/>
    <w:rsid w:val="006B7A72"/>
    <w:rsid w:val="006E17DF"/>
    <w:rsid w:val="00717556"/>
    <w:rsid w:val="00765EEB"/>
    <w:rsid w:val="007B260B"/>
    <w:rsid w:val="00863EAA"/>
    <w:rsid w:val="00886C3C"/>
    <w:rsid w:val="009278A4"/>
    <w:rsid w:val="00934967"/>
    <w:rsid w:val="00944C16"/>
    <w:rsid w:val="00947E23"/>
    <w:rsid w:val="00967C2C"/>
    <w:rsid w:val="00973B4C"/>
    <w:rsid w:val="00AA7120"/>
    <w:rsid w:val="00AB0932"/>
    <w:rsid w:val="00AE529A"/>
    <w:rsid w:val="00B36377"/>
    <w:rsid w:val="00B64115"/>
    <w:rsid w:val="00B81BF1"/>
    <w:rsid w:val="00BF69AB"/>
    <w:rsid w:val="00C22464"/>
    <w:rsid w:val="00E23989"/>
    <w:rsid w:val="00E374BF"/>
    <w:rsid w:val="00E66C32"/>
    <w:rsid w:val="00EF4780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2015-12-21T03:18:00Z</cp:lastPrinted>
  <dcterms:created xsi:type="dcterms:W3CDTF">2015-03-25T09:47:00Z</dcterms:created>
  <dcterms:modified xsi:type="dcterms:W3CDTF">2016-02-02T08:26:00Z</dcterms:modified>
</cp:coreProperties>
</file>