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B866C5" w:rsidTr="00B866C5">
        <w:trPr>
          <w:trHeight w:val="80"/>
        </w:trPr>
        <w:tc>
          <w:tcPr>
            <w:tcW w:w="9142" w:type="dxa"/>
          </w:tcPr>
          <w:p w:rsidR="00B866C5" w:rsidRDefault="00B866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866C5" w:rsidRDefault="00B866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МЕРЕТСКОГО  СЕЛЬСОВЕТА</w:t>
            </w:r>
          </w:p>
          <w:p w:rsidR="00B866C5" w:rsidRDefault="00B866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B866C5" w:rsidRDefault="00B866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66C5" w:rsidTr="00B866C5">
        <w:tc>
          <w:tcPr>
            <w:tcW w:w="9142" w:type="dxa"/>
            <w:hideMark/>
          </w:tcPr>
          <w:p w:rsidR="00B866C5" w:rsidRDefault="00B866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B866C5" w:rsidRDefault="00B866C5" w:rsidP="00B866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B866C5" w:rsidRDefault="00B866C5" w:rsidP="00B866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66C5" w:rsidRDefault="00B866C5" w:rsidP="00B866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66C5" w:rsidRPr="00B866C5" w:rsidRDefault="00B866C5" w:rsidP="00B866C5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>.2015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№ </w:t>
      </w:r>
      <w:r>
        <w:rPr>
          <w:rFonts w:ascii="Times New Roman" w:hAnsi="Times New Roman"/>
          <w:sz w:val="28"/>
          <w:szCs w:val="28"/>
          <w:lang w:val="en-US"/>
        </w:rPr>
        <w:t>70</w:t>
      </w:r>
    </w:p>
    <w:p w:rsidR="00B866C5" w:rsidRDefault="00B866C5" w:rsidP="00B866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66C5" w:rsidRDefault="00B866C5" w:rsidP="00B866C5">
      <w:pPr>
        <w:rPr>
          <w:rFonts w:ascii="Times New Roman" w:hAnsi="Times New Roman"/>
          <w:sz w:val="16"/>
          <w:szCs w:val="16"/>
        </w:rPr>
      </w:pPr>
    </w:p>
    <w:p w:rsidR="001E1078" w:rsidRDefault="00B866C5" w:rsidP="00B86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6C5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proofErr w:type="spellStart"/>
      <w:r w:rsidRPr="00B866C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86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078" w:rsidRDefault="00B866C5" w:rsidP="00B86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6C5">
        <w:rPr>
          <w:rFonts w:ascii="Times New Roman" w:hAnsi="Times New Roman" w:cs="Times New Roman"/>
          <w:sz w:val="28"/>
          <w:szCs w:val="28"/>
        </w:rPr>
        <w:t>сельсовета</w:t>
      </w:r>
      <w:r w:rsidR="001E1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7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1E1078">
        <w:rPr>
          <w:rFonts w:ascii="Times New Roman" w:hAnsi="Times New Roman" w:cs="Times New Roman"/>
          <w:sz w:val="28"/>
          <w:szCs w:val="28"/>
        </w:rPr>
        <w:t xml:space="preserve"> района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</w:p>
    <w:p w:rsidR="001E1078" w:rsidRDefault="00B866C5" w:rsidP="00B86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18.02.2014 № 13 «Об</w:t>
      </w:r>
      <w:r w:rsidR="001E1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Регламента </w:t>
      </w:r>
    </w:p>
    <w:p w:rsidR="001E1078" w:rsidRDefault="00B866C5" w:rsidP="00B86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органа местного </w:t>
      </w:r>
    </w:p>
    <w:p w:rsidR="00EC4CFC" w:rsidRDefault="00B866C5" w:rsidP="00B86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с лицами, осуществляющими поставки </w:t>
      </w:r>
    </w:p>
    <w:p w:rsidR="001E1078" w:rsidRDefault="00B866C5" w:rsidP="00B86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ресурсов, необходимых для предоставления коммунальных </w:t>
      </w:r>
    </w:p>
    <w:p w:rsidR="001E1078" w:rsidRDefault="00B866C5" w:rsidP="00B86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и (или)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коммунальные услуги </w:t>
      </w:r>
    </w:p>
    <w:p w:rsidR="001E1078" w:rsidRDefault="00B866C5" w:rsidP="00B86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многоквартирных и жилых домах либо услуги </w:t>
      </w:r>
      <w:r w:rsidRPr="00B866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866C5">
        <w:rPr>
          <w:rFonts w:ascii="Times New Roman" w:hAnsi="Times New Roman" w:cs="Times New Roman"/>
          <w:sz w:val="28"/>
          <w:szCs w:val="28"/>
        </w:rPr>
        <w:t>)</w:t>
      </w:r>
    </w:p>
    <w:p w:rsidR="00EC4CFC" w:rsidRDefault="00B866C5" w:rsidP="00B86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содержанию и ремонту общего имущества собственников </w:t>
      </w:r>
    </w:p>
    <w:p w:rsidR="00EC4CFC" w:rsidRDefault="00B866C5" w:rsidP="00B86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помещений в многоквартирных домах, внешними пользователями </w:t>
      </w:r>
    </w:p>
    <w:p w:rsidR="00B866C5" w:rsidRPr="00B866C5" w:rsidRDefault="00B866C5" w:rsidP="00B86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информации</w:t>
      </w:r>
      <w:r w:rsidR="00EC4CFC">
        <w:rPr>
          <w:rFonts w:ascii="Times New Roman" w:hAnsi="Times New Roman" w:cs="Times New Roman"/>
          <w:sz w:val="28"/>
          <w:szCs w:val="28"/>
        </w:rPr>
        <w:t>»</w:t>
      </w:r>
    </w:p>
    <w:p w:rsidR="00B866C5" w:rsidRDefault="00B866C5" w:rsidP="00B866C5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866C5" w:rsidRDefault="00B866C5" w:rsidP="001E1078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 </w:t>
      </w:r>
      <w:r w:rsidR="001E1078">
        <w:rPr>
          <w:rFonts w:ascii="Times New Roman" w:hAnsi="Times New Roman"/>
          <w:color w:val="000000"/>
          <w:sz w:val="28"/>
          <w:szCs w:val="28"/>
        </w:rPr>
        <w:t xml:space="preserve">п.4 Постановления Правительства Российской Федерации от 30.06.2015 № 657 «О мерах по осуществлению мониторинга использования жилищного фонда и обеспечения его сохранности, изменении и признании </w:t>
      </w:r>
      <w:proofErr w:type="gramStart"/>
      <w:r w:rsidR="001E1078">
        <w:rPr>
          <w:rFonts w:ascii="Times New Roman" w:hAnsi="Times New Roman"/>
          <w:color w:val="000000"/>
          <w:sz w:val="28"/>
          <w:szCs w:val="28"/>
        </w:rPr>
        <w:t>утратившими</w:t>
      </w:r>
      <w:proofErr w:type="gramEnd"/>
      <w:r w:rsidR="001E1078">
        <w:rPr>
          <w:rFonts w:ascii="Times New Roman" w:hAnsi="Times New Roman"/>
          <w:color w:val="000000"/>
          <w:sz w:val="28"/>
          <w:szCs w:val="28"/>
        </w:rPr>
        <w:t xml:space="preserve"> силу некоторых актов правительства Российской Федерации»</w:t>
      </w:r>
      <w:r w:rsidR="00405322">
        <w:rPr>
          <w:rFonts w:ascii="Times New Roman" w:hAnsi="Times New Roman"/>
          <w:color w:val="000000"/>
          <w:sz w:val="28"/>
          <w:szCs w:val="28"/>
        </w:rPr>
        <w:t>,</w:t>
      </w:r>
      <w:r w:rsidR="001E10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1078" w:rsidRPr="001E1078" w:rsidRDefault="00B866C5" w:rsidP="001E1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1078" w:rsidRDefault="001E1078" w:rsidP="001E1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Отменить</w:t>
      </w:r>
      <w:r w:rsidR="00B866C5" w:rsidRPr="001E107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B866C5" w:rsidRPr="001E107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B866C5" w:rsidRPr="001E107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66C5" w:rsidRPr="001E107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B866C5" w:rsidRPr="001E10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B866C5" w:rsidRPr="001E1078">
        <w:rPr>
          <w:rFonts w:ascii="Times New Roman" w:hAnsi="Times New Roman" w:cs="Times New Roman"/>
          <w:sz w:val="28"/>
          <w:szCs w:val="28"/>
        </w:rPr>
        <w:t>8.0</w:t>
      </w:r>
      <w:r>
        <w:rPr>
          <w:rFonts w:ascii="Times New Roman" w:hAnsi="Times New Roman" w:cs="Times New Roman"/>
          <w:sz w:val="28"/>
          <w:szCs w:val="28"/>
        </w:rPr>
        <w:t>2.2014  № 13</w:t>
      </w:r>
      <w:r w:rsidR="00B866C5" w:rsidRPr="001E1078">
        <w:rPr>
          <w:rFonts w:ascii="Times New Roman" w:hAnsi="Times New Roman" w:cs="Times New Roman"/>
          <w:sz w:val="28"/>
          <w:szCs w:val="28"/>
        </w:rPr>
        <w:t xml:space="preserve"> "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Регламента информационного взаимодействия органа </w:t>
      </w:r>
    </w:p>
    <w:p w:rsidR="001E1078" w:rsidRPr="00B866C5" w:rsidRDefault="001E1078" w:rsidP="001E1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с лицами, осуществляющими поставки ресурсов, необходимых для предоставления коммунальных услуг и (или) оказывающими коммунальные услуги в многоквартирных и жилых домах либо услуги </w:t>
      </w:r>
      <w:r w:rsidRPr="00B866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866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и ремонту общего имущества собственников помещений в многоквартирных домах, внешними пользователями при предоставлении информации»</w:t>
      </w:r>
    </w:p>
    <w:p w:rsidR="00000000" w:rsidRDefault="00405322" w:rsidP="001E1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078" w:rsidRDefault="001E1078" w:rsidP="001E1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078" w:rsidRDefault="001E1078" w:rsidP="001E1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078" w:rsidRDefault="001E1078" w:rsidP="001E1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1078" w:rsidRPr="001E1078" w:rsidRDefault="001E1078" w:rsidP="001E1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В.В.Борисова</w:t>
      </w:r>
    </w:p>
    <w:sectPr w:rsidR="001E1078" w:rsidRPr="001E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9FF"/>
    <w:multiLevelType w:val="multilevel"/>
    <w:tmpl w:val="00DC4A1A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66C5"/>
    <w:rsid w:val="001E1078"/>
    <w:rsid w:val="00405322"/>
    <w:rsid w:val="00B866C5"/>
    <w:rsid w:val="00EC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2015-08-04T06:47:00Z</dcterms:created>
  <dcterms:modified xsi:type="dcterms:W3CDTF">2015-08-04T08:20:00Z</dcterms:modified>
</cp:coreProperties>
</file>