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D3" w:rsidRPr="0099169B" w:rsidRDefault="001F46D3" w:rsidP="001F46D3">
      <w:pPr>
        <w:pStyle w:val="1"/>
        <w:rPr>
          <w:sz w:val="28"/>
          <w:szCs w:val="28"/>
        </w:rPr>
      </w:pPr>
      <w:bookmarkStart w:id="0" w:name="_Toc277844576"/>
      <w:bookmarkStart w:id="1" w:name="_Toc283888295"/>
      <w:bookmarkStart w:id="2" w:name="_Toc310093223"/>
      <w:bookmarkStart w:id="3" w:name="_Toc310093393"/>
      <w:bookmarkStart w:id="4" w:name="_Toc310093568"/>
      <w:bookmarkStart w:id="5" w:name="_Toc310245541"/>
      <w:r w:rsidRPr="0099169B">
        <w:rPr>
          <w:sz w:val="28"/>
          <w:szCs w:val="28"/>
        </w:rPr>
        <w:t>Введение</w:t>
      </w:r>
      <w:bookmarkEnd w:id="0"/>
      <w:bookmarkEnd w:id="1"/>
      <w:bookmarkEnd w:id="2"/>
      <w:bookmarkEnd w:id="3"/>
      <w:bookmarkEnd w:id="4"/>
      <w:bookmarkEnd w:id="5"/>
    </w:p>
    <w:p w:rsidR="007F39A7" w:rsidRPr="008A6C11" w:rsidRDefault="007F39A7" w:rsidP="007F39A7">
      <w:pPr>
        <w:pStyle w:val="ae"/>
        <w:snapToGrid w:val="0"/>
        <w:ind w:firstLine="709"/>
        <w:jc w:val="both"/>
        <w:rPr>
          <w:b/>
        </w:rPr>
      </w:pPr>
      <w:proofErr w:type="gramStart"/>
      <w:r w:rsidRPr="008A6C11">
        <w:rPr>
          <w:sz w:val="28"/>
          <w:szCs w:val="28"/>
        </w:rPr>
        <w:t>Генеральный план муниципального образования на основании контракта № 2012.102640-ПП</w:t>
      </w:r>
      <w:r w:rsidRPr="008A6C11">
        <w:rPr>
          <w:b/>
        </w:rPr>
        <w:t xml:space="preserve">,  </w:t>
      </w:r>
      <w:r w:rsidRPr="008A6C11">
        <w:rPr>
          <w:sz w:val="28"/>
          <w:szCs w:val="28"/>
        </w:rPr>
        <w:t>в соответствии с Градостроительным кодексом РФ от 9.12.2004г. №190-ФЗ и инструкцией, утвержденной постановлением Госстроя РФ от  9.10.2002г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roofErr w:type="gramEnd"/>
    </w:p>
    <w:p w:rsidR="001F46D3" w:rsidRPr="0099169B" w:rsidRDefault="001F46D3" w:rsidP="001F46D3">
      <w:pPr>
        <w:pStyle w:val="100"/>
        <w:ind w:firstLine="708"/>
        <w:rPr>
          <w:sz w:val="28"/>
          <w:szCs w:val="28"/>
        </w:rPr>
      </w:pPr>
      <w:proofErr w:type="gramStart"/>
      <w:r w:rsidRPr="0099169B">
        <w:rPr>
          <w:sz w:val="28"/>
          <w:szCs w:val="28"/>
        </w:rPr>
        <w:t>В проекте Генерального плана представлен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даны предложения по административно-территориальному устройству, планировочной организации и функциональному зонированию территории (расселение и развитие населенных пунктов, жилищное строительство, организация системы культурно-бытового обслуживания и отдыха и др.), по развитию транспортной и инженерной инфраструктур.</w:t>
      </w:r>
      <w:proofErr w:type="gramEnd"/>
    </w:p>
    <w:p w:rsidR="001F46D3" w:rsidRPr="0099169B" w:rsidRDefault="001F46D3" w:rsidP="001F46D3">
      <w:pPr>
        <w:pStyle w:val="100"/>
        <w:ind w:firstLine="708"/>
        <w:rPr>
          <w:sz w:val="28"/>
          <w:szCs w:val="28"/>
        </w:rPr>
      </w:pPr>
      <w:r w:rsidRPr="0099169B">
        <w:rPr>
          <w:sz w:val="28"/>
          <w:szCs w:val="28"/>
        </w:rPr>
        <w:t xml:space="preserve">Согласно ст.23 </w:t>
      </w:r>
      <w:proofErr w:type="spellStart"/>
      <w:r w:rsidRPr="0099169B">
        <w:rPr>
          <w:sz w:val="28"/>
          <w:szCs w:val="28"/>
        </w:rPr>
        <w:t>ГрК</w:t>
      </w:r>
      <w:proofErr w:type="spellEnd"/>
      <w:r w:rsidRPr="0099169B">
        <w:rPr>
          <w:sz w:val="28"/>
          <w:szCs w:val="28"/>
        </w:rPr>
        <w:t xml:space="preserve"> РФ подготовка проекта Генерального плана сельского поселения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w:t>
      </w:r>
      <w:r w:rsidRPr="0099169B">
        <w:rPr>
          <w:color w:val="auto"/>
          <w:sz w:val="28"/>
          <w:szCs w:val="28"/>
        </w:rPr>
        <w:t>Новосибирской области</w:t>
      </w:r>
      <w:r w:rsidRPr="0099169B">
        <w:rPr>
          <w:sz w:val="28"/>
          <w:szCs w:val="28"/>
        </w:rPr>
        <w:t xml:space="preserve">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Кодекса, а также с учетом предложений заинтересованных лиц. </w:t>
      </w:r>
    </w:p>
    <w:p w:rsidR="001F46D3" w:rsidRPr="0099169B" w:rsidRDefault="001F46D3" w:rsidP="001F46D3">
      <w:pPr>
        <w:pStyle w:val="100"/>
        <w:ind w:firstLine="708"/>
        <w:rPr>
          <w:sz w:val="28"/>
          <w:szCs w:val="28"/>
        </w:rPr>
      </w:pPr>
      <w:r w:rsidRPr="0099169B">
        <w:rPr>
          <w:sz w:val="28"/>
          <w:szCs w:val="28"/>
        </w:rPr>
        <w:t xml:space="preserve">Целью данного проекта является разработка принципиальных предложений по планировочной организации территории поселения </w:t>
      </w:r>
      <w:proofErr w:type="spellStart"/>
      <w:r w:rsidRPr="0099169B">
        <w:rPr>
          <w:sz w:val="28"/>
          <w:szCs w:val="28"/>
        </w:rPr>
        <w:t>Сузунского</w:t>
      </w:r>
      <w:proofErr w:type="spellEnd"/>
      <w:r w:rsidRPr="0099169B">
        <w:rPr>
          <w:sz w:val="28"/>
          <w:szCs w:val="28"/>
        </w:rPr>
        <w:t xml:space="preserve"> района, упорядочение всех внешних и внутренних функциональных связей, уточнение границ и направлений перспективного территориального развития.</w:t>
      </w:r>
    </w:p>
    <w:p w:rsidR="001F46D3" w:rsidRDefault="001F46D3" w:rsidP="001F46D3">
      <w:pPr>
        <w:pStyle w:val="100"/>
        <w:ind w:firstLine="708"/>
        <w:rPr>
          <w:sz w:val="28"/>
          <w:szCs w:val="28"/>
        </w:rPr>
      </w:pPr>
      <w:r w:rsidRPr="0099169B">
        <w:rPr>
          <w:sz w:val="28"/>
          <w:szCs w:val="28"/>
        </w:rPr>
        <w:t>Основной задачей проекта было определение состава и содержания первостепенных градостроительных мероприятий, а именно:</w:t>
      </w:r>
    </w:p>
    <w:p w:rsidR="001F46D3" w:rsidRPr="0099169B" w:rsidRDefault="001F46D3" w:rsidP="001F46D3">
      <w:pPr>
        <w:numPr>
          <w:ilvl w:val="0"/>
          <w:numId w:val="7"/>
        </w:numPr>
        <w:tabs>
          <w:tab w:val="clear" w:pos="720"/>
          <w:tab w:val="num" w:pos="1080"/>
        </w:tabs>
        <w:ind w:left="1080"/>
        <w:jc w:val="both"/>
        <w:rPr>
          <w:sz w:val="28"/>
          <w:szCs w:val="28"/>
        </w:rPr>
      </w:pPr>
      <w:r w:rsidRPr="0099169B">
        <w:rPr>
          <w:sz w:val="28"/>
          <w:szCs w:val="28"/>
        </w:rPr>
        <w:t>выявление природных, территориальных и экономических ресурсов и возможность их рационального использования с целью создания здоровой среды обитания и комфортных условий жизни и деятельности населения.</w:t>
      </w:r>
    </w:p>
    <w:p w:rsidR="001F46D3" w:rsidRDefault="001F46D3" w:rsidP="001F46D3">
      <w:pPr>
        <w:numPr>
          <w:ilvl w:val="0"/>
          <w:numId w:val="7"/>
        </w:numPr>
        <w:tabs>
          <w:tab w:val="clear" w:pos="720"/>
          <w:tab w:val="num" w:pos="1080"/>
        </w:tabs>
        <w:ind w:left="1080"/>
        <w:jc w:val="both"/>
        <w:rPr>
          <w:sz w:val="28"/>
          <w:szCs w:val="28"/>
        </w:rPr>
      </w:pPr>
      <w:r w:rsidRPr="0099169B">
        <w:rPr>
          <w:sz w:val="28"/>
          <w:szCs w:val="28"/>
        </w:rPr>
        <w:t>архитектурно-</w:t>
      </w:r>
      <w:proofErr w:type="gramStart"/>
      <w:r w:rsidRPr="0099169B">
        <w:rPr>
          <w:sz w:val="28"/>
          <w:szCs w:val="28"/>
        </w:rPr>
        <w:t>планировочное решение</w:t>
      </w:r>
      <w:proofErr w:type="gramEnd"/>
      <w:r w:rsidRPr="0099169B">
        <w:rPr>
          <w:sz w:val="28"/>
          <w:szCs w:val="28"/>
        </w:rPr>
        <w:t xml:space="preserve"> территории населенных пунктов и всей территории сельского поселения с учетом максимального сохранения сформировавшегося ландшафта.</w:t>
      </w:r>
    </w:p>
    <w:p w:rsidR="0002526E" w:rsidRDefault="0002526E" w:rsidP="0002526E">
      <w:pPr>
        <w:jc w:val="both"/>
        <w:rPr>
          <w:sz w:val="28"/>
          <w:szCs w:val="28"/>
        </w:rPr>
      </w:pPr>
    </w:p>
    <w:p w:rsidR="0002526E" w:rsidRDefault="0002526E" w:rsidP="0002526E">
      <w:pPr>
        <w:jc w:val="both"/>
        <w:rPr>
          <w:sz w:val="28"/>
          <w:szCs w:val="28"/>
        </w:rPr>
      </w:pPr>
    </w:p>
    <w:p w:rsidR="0002526E" w:rsidRPr="0099169B" w:rsidRDefault="0002526E" w:rsidP="0002526E">
      <w:pPr>
        <w:jc w:val="both"/>
        <w:rPr>
          <w:sz w:val="28"/>
          <w:szCs w:val="28"/>
        </w:rPr>
      </w:pPr>
    </w:p>
    <w:p w:rsidR="001F46D3" w:rsidRPr="0099169B" w:rsidRDefault="001F46D3" w:rsidP="001F46D3">
      <w:pPr>
        <w:numPr>
          <w:ilvl w:val="0"/>
          <w:numId w:val="8"/>
        </w:numPr>
        <w:tabs>
          <w:tab w:val="clear" w:pos="720"/>
          <w:tab w:val="num" w:pos="1080"/>
        </w:tabs>
        <w:ind w:left="1080"/>
        <w:jc w:val="both"/>
        <w:rPr>
          <w:sz w:val="28"/>
          <w:szCs w:val="28"/>
        </w:rPr>
      </w:pPr>
      <w:r w:rsidRPr="0099169B">
        <w:rPr>
          <w:sz w:val="28"/>
          <w:szCs w:val="28"/>
        </w:rPr>
        <w:lastRenderedPageBreak/>
        <w:t>определение первоочередных мероприятий по развитию социальной, транспортной и инженерной инфраструктуры.</w:t>
      </w:r>
    </w:p>
    <w:p w:rsidR="001F46D3" w:rsidRPr="0099169B" w:rsidRDefault="001F46D3" w:rsidP="001F46D3">
      <w:pPr>
        <w:pStyle w:val="100"/>
        <w:ind w:firstLine="709"/>
        <w:rPr>
          <w:sz w:val="28"/>
          <w:szCs w:val="28"/>
        </w:rPr>
      </w:pPr>
      <w:r w:rsidRPr="0099169B">
        <w:rPr>
          <w:sz w:val="28"/>
          <w:szCs w:val="28"/>
        </w:rPr>
        <w:t>Результатом проекта является градостроительная концепция и соответствующие прогнозы перспективного развития сельского поселения, что подтверждается параметрами перспективной численности населения, объемами строительства и размерами территории, включаемой в границы населенных пунктов, отделяющие земли населенных пунктов от земель других категорий.</w:t>
      </w:r>
    </w:p>
    <w:p w:rsidR="001F46D3" w:rsidRPr="0099169B" w:rsidRDefault="001F46D3" w:rsidP="001F46D3">
      <w:pPr>
        <w:pStyle w:val="100"/>
        <w:ind w:firstLine="709"/>
        <w:rPr>
          <w:sz w:val="28"/>
          <w:szCs w:val="28"/>
        </w:rPr>
      </w:pPr>
      <w:r w:rsidRPr="0099169B">
        <w:rPr>
          <w:sz w:val="28"/>
          <w:szCs w:val="28"/>
        </w:rPr>
        <w:t xml:space="preserve">В основу проекта генерального плана положены данные, представленные администрацией поселения </w:t>
      </w:r>
      <w:proofErr w:type="spellStart"/>
      <w:r w:rsidRPr="0099169B">
        <w:rPr>
          <w:sz w:val="28"/>
          <w:szCs w:val="28"/>
        </w:rPr>
        <w:t>Сузунского</w:t>
      </w:r>
      <w:proofErr w:type="spellEnd"/>
      <w:r w:rsidRPr="0099169B">
        <w:rPr>
          <w:sz w:val="28"/>
          <w:szCs w:val="28"/>
        </w:rPr>
        <w:t xml:space="preserve"> района:</w:t>
      </w:r>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 xml:space="preserve">описание границ поселения </w:t>
      </w:r>
      <w:proofErr w:type="spellStart"/>
      <w:r w:rsidRPr="0099169B">
        <w:rPr>
          <w:sz w:val="28"/>
          <w:szCs w:val="28"/>
        </w:rPr>
        <w:t>Сузунского</w:t>
      </w:r>
      <w:proofErr w:type="spellEnd"/>
      <w:r w:rsidRPr="0099169B">
        <w:rPr>
          <w:sz w:val="28"/>
          <w:szCs w:val="28"/>
        </w:rPr>
        <w:t xml:space="preserve"> района</w:t>
      </w:r>
      <w:proofErr w:type="gramStart"/>
      <w:r w:rsidRPr="0099169B">
        <w:rPr>
          <w:sz w:val="28"/>
          <w:szCs w:val="28"/>
        </w:rPr>
        <w:t>;.</w:t>
      </w:r>
      <w:proofErr w:type="gramEnd"/>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данные анкетного обследования.</w:t>
      </w:r>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 xml:space="preserve">ответы на представленные запросы от </w:t>
      </w:r>
      <w:proofErr w:type="gramStart"/>
      <w:r w:rsidRPr="0099169B">
        <w:rPr>
          <w:sz w:val="28"/>
          <w:szCs w:val="28"/>
        </w:rPr>
        <w:t>соответствующих</w:t>
      </w:r>
      <w:proofErr w:type="gramEnd"/>
      <w:r w:rsidRPr="0099169B">
        <w:rPr>
          <w:sz w:val="28"/>
          <w:szCs w:val="28"/>
        </w:rPr>
        <w:t xml:space="preserve"> поселения </w:t>
      </w:r>
      <w:proofErr w:type="spellStart"/>
      <w:r w:rsidRPr="0099169B">
        <w:rPr>
          <w:sz w:val="28"/>
          <w:szCs w:val="28"/>
        </w:rPr>
        <w:t>Сузунского</w:t>
      </w:r>
      <w:proofErr w:type="spellEnd"/>
      <w:r w:rsidRPr="0099169B">
        <w:rPr>
          <w:sz w:val="28"/>
          <w:szCs w:val="28"/>
        </w:rPr>
        <w:t xml:space="preserve"> района. </w:t>
      </w:r>
    </w:p>
    <w:p w:rsidR="001F46D3" w:rsidRPr="0099169B" w:rsidRDefault="001F46D3" w:rsidP="001F46D3">
      <w:pPr>
        <w:pStyle w:val="100"/>
        <w:ind w:firstLine="709"/>
        <w:rPr>
          <w:sz w:val="28"/>
          <w:szCs w:val="28"/>
        </w:rPr>
      </w:pPr>
      <w:r w:rsidRPr="0099169B">
        <w:rPr>
          <w:sz w:val="28"/>
          <w:szCs w:val="28"/>
        </w:rPr>
        <w:t>Также, при разработке проекта были использованы следующие документы и материалы:</w:t>
      </w:r>
    </w:p>
    <w:p w:rsidR="001F46D3" w:rsidRPr="005D7684" w:rsidRDefault="001F46D3" w:rsidP="001F46D3">
      <w:pPr>
        <w:numPr>
          <w:ilvl w:val="0"/>
          <w:numId w:val="9"/>
        </w:numPr>
        <w:tabs>
          <w:tab w:val="clear" w:pos="720"/>
          <w:tab w:val="num" w:pos="993"/>
        </w:tabs>
        <w:ind w:left="709" w:firstLine="0"/>
        <w:jc w:val="both"/>
        <w:rPr>
          <w:sz w:val="28"/>
          <w:szCs w:val="28"/>
        </w:rPr>
      </w:pPr>
      <w:r w:rsidRPr="005D7684">
        <w:rPr>
          <w:sz w:val="28"/>
          <w:szCs w:val="28"/>
        </w:rPr>
        <w:t xml:space="preserve">список объектов культурного наследия поселения </w:t>
      </w:r>
      <w:proofErr w:type="spellStart"/>
      <w:r w:rsidRPr="005D7684">
        <w:rPr>
          <w:sz w:val="28"/>
          <w:szCs w:val="28"/>
        </w:rPr>
        <w:t>Сузунского</w:t>
      </w:r>
      <w:proofErr w:type="spellEnd"/>
      <w:r w:rsidRPr="005D7684">
        <w:rPr>
          <w:sz w:val="28"/>
          <w:szCs w:val="28"/>
        </w:rPr>
        <w:t xml:space="preserve"> района Новосибирской области, принятых на государственную охрану;</w:t>
      </w:r>
    </w:p>
    <w:p w:rsidR="001F46D3" w:rsidRPr="0099169B" w:rsidRDefault="001F46D3" w:rsidP="001F46D3">
      <w:pPr>
        <w:numPr>
          <w:ilvl w:val="0"/>
          <w:numId w:val="9"/>
        </w:numPr>
        <w:tabs>
          <w:tab w:val="clear" w:pos="720"/>
          <w:tab w:val="num" w:pos="993"/>
        </w:tabs>
        <w:ind w:left="709" w:firstLine="0"/>
        <w:jc w:val="both"/>
        <w:rPr>
          <w:sz w:val="28"/>
          <w:szCs w:val="28"/>
        </w:rPr>
      </w:pPr>
      <w:r w:rsidRPr="0099169B">
        <w:rPr>
          <w:sz w:val="28"/>
          <w:szCs w:val="28"/>
        </w:rPr>
        <w:t>материалы земельного кадастра.</w:t>
      </w:r>
    </w:p>
    <w:p w:rsidR="0002526E" w:rsidRPr="007F6002" w:rsidRDefault="0002526E" w:rsidP="0002526E">
      <w:pPr>
        <w:pStyle w:val="100"/>
        <w:ind w:firstLine="709"/>
        <w:rPr>
          <w:color w:val="auto"/>
          <w:sz w:val="28"/>
          <w:szCs w:val="28"/>
        </w:rPr>
      </w:pPr>
      <w:r w:rsidRPr="0099169B">
        <w:rPr>
          <w:sz w:val="28"/>
          <w:szCs w:val="28"/>
        </w:rPr>
        <w:t xml:space="preserve">Проект разработан на основе топографических </w:t>
      </w:r>
      <w:r w:rsidRPr="007F6002">
        <w:rPr>
          <w:sz w:val="28"/>
          <w:szCs w:val="28"/>
        </w:rPr>
        <w:t xml:space="preserve">планов </w:t>
      </w:r>
      <w:r w:rsidRPr="007F6002">
        <w:rPr>
          <w:color w:val="auto"/>
          <w:sz w:val="28"/>
          <w:szCs w:val="28"/>
        </w:rPr>
        <w:t>масштаба 1:10000.</w:t>
      </w:r>
    </w:p>
    <w:p w:rsidR="0002526E" w:rsidRPr="0099169B" w:rsidRDefault="0002526E" w:rsidP="0002526E">
      <w:pPr>
        <w:pStyle w:val="100"/>
        <w:ind w:firstLine="709"/>
        <w:rPr>
          <w:sz w:val="28"/>
          <w:szCs w:val="28"/>
        </w:rPr>
      </w:pPr>
      <w:r w:rsidRPr="0099169B">
        <w:rPr>
          <w:sz w:val="28"/>
          <w:szCs w:val="28"/>
        </w:rPr>
        <w:t xml:space="preserve">Проект выполнен с применением компьютерных геоинформационных технологий в программе </w:t>
      </w:r>
      <w:r w:rsidRPr="0099169B">
        <w:rPr>
          <w:sz w:val="28"/>
          <w:szCs w:val="28"/>
          <w:lang w:val="en-US"/>
        </w:rPr>
        <w:t>AutoCAD</w:t>
      </w:r>
      <w:r w:rsidRPr="0099169B">
        <w:rPr>
          <w:sz w:val="28"/>
          <w:szCs w:val="28"/>
        </w:rPr>
        <w:t xml:space="preserve"> – 2008.</w:t>
      </w:r>
    </w:p>
    <w:p w:rsidR="0002526E" w:rsidRPr="0099169B" w:rsidRDefault="0002526E" w:rsidP="0002526E">
      <w:pPr>
        <w:pStyle w:val="100"/>
        <w:ind w:firstLine="709"/>
        <w:rPr>
          <w:color w:val="auto"/>
          <w:sz w:val="28"/>
          <w:szCs w:val="28"/>
        </w:rPr>
      </w:pPr>
      <w:r w:rsidRPr="0099169B">
        <w:rPr>
          <w:color w:val="auto"/>
          <w:sz w:val="28"/>
          <w:szCs w:val="28"/>
        </w:rPr>
        <w:t>I очередь строительства</w:t>
      </w:r>
      <w:r w:rsidRPr="0099169B">
        <w:rPr>
          <w:color w:val="auto"/>
          <w:sz w:val="28"/>
          <w:szCs w:val="28"/>
        </w:rPr>
        <w:tab/>
      </w:r>
      <w:r w:rsidRPr="0099169B">
        <w:rPr>
          <w:color w:val="auto"/>
          <w:sz w:val="28"/>
          <w:szCs w:val="28"/>
        </w:rPr>
        <w:tab/>
        <w:t xml:space="preserve"> – 2022год.</w:t>
      </w:r>
    </w:p>
    <w:p w:rsidR="0002526E" w:rsidRPr="0099169B" w:rsidRDefault="0002526E" w:rsidP="0002526E">
      <w:pPr>
        <w:pStyle w:val="100"/>
        <w:ind w:firstLine="709"/>
        <w:rPr>
          <w:color w:val="auto"/>
          <w:sz w:val="28"/>
          <w:szCs w:val="28"/>
        </w:rPr>
      </w:pPr>
      <w:r w:rsidRPr="0099169B">
        <w:rPr>
          <w:color w:val="auto"/>
          <w:sz w:val="28"/>
          <w:szCs w:val="28"/>
        </w:rPr>
        <w:t xml:space="preserve">Расчетный срок </w:t>
      </w:r>
      <w:r w:rsidRPr="0099169B">
        <w:rPr>
          <w:color w:val="auto"/>
          <w:sz w:val="28"/>
          <w:szCs w:val="28"/>
        </w:rPr>
        <w:tab/>
      </w:r>
      <w:r w:rsidRPr="0099169B">
        <w:rPr>
          <w:color w:val="auto"/>
          <w:sz w:val="28"/>
          <w:szCs w:val="28"/>
        </w:rPr>
        <w:tab/>
      </w:r>
      <w:r w:rsidRPr="0099169B">
        <w:rPr>
          <w:color w:val="auto"/>
          <w:sz w:val="28"/>
          <w:szCs w:val="28"/>
        </w:rPr>
        <w:tab/>
        <w:t xml:space="preserve"> – 2022 - 2032 гг.</w:t>
      </w:r>
    </w:p>
    <w:p w:rsidR="001F46D3" w:rsidRPr="0099169B" w:rsidRDefault="001F46D3" w:rsidP="001F46D3">
      <w:pPr>
        <w:pStyle w:val="100"/>
        <w:rPr>
          <w:sz w:val="28"/>
          <w:szCs w:val="28"/>
        </w:rPr>
      </w:pPr>
      <w:r w:rsidRPr="0099169B">
        <w:rPr>
          <w:sz w:val="28"/>
          <w:szCs w:val="28"/>
        </w:rPr>
        <w:t xml:space="preserve"> </w:t>
      </w:r>
    </w:p>
    <w:p w:rsidR="001F46D3" w:rsidRPr="0099169B" w:rsidRDefault="001F46D3" w:rsidP="001F46D3">
      <w:pPr>
        <w:pStyle w:val="1"/>
        <w:rPr>
          <w:sz w:val="28"/>
          <w:szCs w:val="28"/>
        </w:rPr>
      </w:pPr>
      <w:bookmarkStart w:id="6" w:name="_Toc277844577"/>
      <w:bookmarkStart w:id="7" w:name="_Toc283888296"/>
      <w:bookmarkStart w:id="8" w:name="_Toc310093224"/>
      <w:bookmarkStart w:id="9" w:name="_Toc310093394"/>
      <w:bookmarkStart w:id="10" w:name="_Toc310093569"/>
      <w:bookmarkStart w:id="11" w:name="_Toc310245542"/>
      <w:r w:rsidRPr="0099169B">
        <w:rPr>
          <w:sz w:val="28"/>
          <w:szCs w:val="28"/>
        </w:rPr>
        <w:t>1. Общие сведения о поселении</w:t>
      </w:r>
      <w:bookmarkEnd w:id="6"/>
      <w:bookmarkEnd w:id="7"/>
      <w:bookmarkEnd w:id="8"/>
      <w:bookmarkEnd w:id="9"/>
      <w:bookmarkEnd w:id="10"/>
      <w:bookmarkEnd w:id="11"/>
    </w:p>
    <w:p w:rsidR="001F46D3" w:rsidRPr="0099169B" w:rsidRDefault="001F46D3" w:rsidP="001F46D3">
      <w:pPr>
        <w:jc w:val="center"/>
        <w:rPr>
          <w:b/>
          <w:sz w:val="28"/>
          <w:szCs w:val="28"/>
          <w:u w:val="single"/>
        </w:rPr>
      </w:pPr>
    </w:p>
    <w:p w:rsidR="001F46D3" w:rsidRPr="0099169B" w:rsidRDefault="001F46D3" w:rsidP="001F46D3">
      <w:pPr>
        <w:pStyle w:val="2"/>
        <w:ind w:left="0"/>
        <w:jc w:val="center"/>
        <w:rPr>
          <w:b/>
          <w:szCs w:val="28"/>
        </w:rPr>
      </w:pPr>
      <w:bookmarkStart w:id="12" w:name="_Toc277844578"/>
      <w:bookmarkStart w:id="13" w:name="_Toc283888297"/>
      <w:bookmarkStart w:id="14" w:name="_Toc310093225"/>
      <w:bookmarkStart w:id="15" w:name="_Toc310093395"/>
      <w:bookmarkStart w:id="16" w:name="_Toc310093570"/>
      <w:bookmarkStart w:id="17" w:name="_Toc310245543"/>
      <w:r w:rsidRPr="0099169B">
        <w:rPr>
          <w:b/>
          <w:szCs w:val="28"/>
        </w:rPr>
        <w:t>1.1. Экономико-географическое положение</w:t>
      </w:r>
      <w:bookmarkEnd w:id="12"/>
      <w:bookmarkEnd w:id="13"/>
      <w:bookmarkEnd w:id="14"/>
      <w:bookmarkEnd w:id="15"/>
      <w:bookmarkEnd w:id="16"/>
      <w:bookmarkEnd w:id="17"/>
    </w:p>
    <w:p w:rsidR="001F46D3" w:rsidRPr="0099169B" w:rsidRDefault="001F46D3" w:rsidP="001F46D3">
      <w:pPr>
        <w:pStyle w:val="100"/>
        <w:ind w:firstLine="709"/>
        <w:rPr>
          <w:color w:val="FF0000"/>
          <w:sz w:val="28"/>
          <w:szCs w:val="28"/>
        </w:rPr>
      </w:pPr>
      <w:r w:rsidRPr="0099169B">
        <w:rPr>
          <w:sz w:val="28"/>
          <w:szCs w:val="28"/>
        </w:rPr>
        <w:t xml:space="preserve">Новосибирская область расположена на юго-востоке Западно-Сибирской равнины, и входит в состав Сибирского федерального округа, является одним из крупнейших регионов Российской Федерации. Поселения </w:t>
      </w:r>
      <w:proofErr w:type="spellStart"/>
      <w:r w:rsidRPr="0099169B">
        <w:rPr>
          <w:sz w:val="28"/>
          <w:szCs w:val="28"/>
        </w:rPr>
        <w:t>Сузунского</w:t>
      </w:r>
      <w:proofErr w:type="spellEnd"/>
      <w:r w:rsidRPr="0099169B">
        <w:rPr>
          <w:sz w:val="28"/>
          <w:szCs w:val="28"/>
        </w:rPr>
        <w:t xml:space="preserve"> района расположены на юго-востоке Новосибирской области.</w:t>
      </w:r>
    </w:p>
    <w:p w:rsidR="001F46D3" w:rsidRPr="0099169B" w:rsidRDefault="001F46D3" w:rsidP="001F46D3">
      <w:pPr>
        <w:pStyle w:val="100"/>
        <w:ind w:firstLine="709"/>
        <w:rPr>
          <w:color w:val="auto"/>
          <w:sz w:val="28"/>
          <w:szCs w:val="28"/>
        </w:rPr>
      </w:pPr>
      <w:proofErr w:type="spellStart"/>
      <w:r w:rsidRPr="0099169B">
        <w:rPr>
          <w:color w:val="auto"/>
          <w:sz w:val="28"/>
          <w:szCs w:val="28"/>
        </w:rPr>
        <w:t>Сузунский</w:t>
      </w:r>
      <w:proofErr w:type="spellEnd"/>
      <w:r w:rsidRPr="0099169B">
        <w:rPr>
          <w:color w:val="auto"/>
          <w:sz w:val="28"/>
          <w:szCs w:val="28"/>
        </w:rPr>
        <w:t xml:space="preserve"> район граничит с Ордынским, </w:t>
      </w:r>
      <w:proofErr w:type="spellStart"/>
      <w:r w:rsidRPr="0099169B">
        <w:rPr>
          <w:color w:val="auto"/>
          <w:sz w:val="28"/>
          <w:szCs w:val="28"/>
        </w:rPr>
        <w:t>Искитимским</w:t>
      </w:r>
      <w:proofErr w:type="spellEnd"/>
      <w:r w:rsidRPr="0099169B">
        <w:rPr>
          <w:color w:val="auto"/>
          <w:sz w:val="28"/>
          <w:szCs w:val="28"/>
        </w:rPr>
        <w:t xml:space="preserve"> и </w:t>
      </w:r>
      <w:proofErr w:type="spellStart"/>
      <w:r w:rsidRPr="0099169B">
        <w:rPr>
          <w:color w:val="auto"/>
          <w:sz w:val="28"/>
          <w:szCs w:val="28"/>
        </w:rPr>
        <w:t>Черепановским</w:t>
      </w:r>
      <w:proofErr w:type="spellEnd"/>
      <w:r w:rsidRPr="0099169B">
        <w:rPr>
          <w:color w:val="auto"/>
          <w:sz w:val="28"/>
          <w:szCs w:val="28"/>
        </w:rPr>
        <w:t xml:space="preserve"> районами Новосибирской области, а также Алтайским краем. </w:t>
      </w:r>
    </w:p>
    <w:p w:rsidR="001F46D3" w:rsidRPr="0099169B" w:rsidRDefault="001F46D3" w:rsidP="001F46D3">
      <w:pPr>
        <w:ind w:firstLine="709"/>
        <w:jc w:val="both"/>
        <w:rPr>
          <w:color w:val="000000"/>
          <w:sz w:val="28"/>
          <w:szCs w:val="28"/>
        </w:rPr>
      </w:pPr>
      <w:r w:rsidRPr="0099169B">
        <w:rPr>
          <w:sz w:val="28"/>
          <w:szCs w:val="28"/>
        </w:rPr>
        <w:t>По территории района протекает река Обь. Территория района по данным на 2012 год составила 474,6 тыс. га (2,7 % от территории области).</w:t>
      </w:r>
      <w:r w:rsidRPr="0099169B">
        <w:rPr>
          <w:color w:val="000000"/>
          <w:sz w:val="28"/>
          <w:szCs w:val="28"/>
        </w:rPr>
        <w:t xml:space="preserve"> Протяженность района с севера на юг - </w:t>
      </w:r>
      <w:smartTag w:uri="urn:schemas-microsoft-com:office:smarttags" w:element="metricconverter">
        <w:smartTagPr>
          <w:attr w:name="ProductID" w:val="103 км"/>
        </w:smartTagPr>
        <w:r w:rsidRPr="0099169B">
          <w:rPr>
            <w:color w:val="000000"/>
            <w:sz w:val="28"/>
            <w:szCs w:val="28"/>
          </w:rPr>
          <w:t>103 км</w:t>
        </w:r>
      </w:smartTag>
      <w:proofErr w:type="gramStart"/>
      <w:r w:rsidRPr="0099169B">
        <w:rPr>
          <w:color w:val="000000"/>
          <w:sz w:val="28"/>
          <w:szCs w:val="28"/>
        </w:rPr>
        <w:t>.</w:t>
      </w:r>
      <w:proofErr w:type="gramEnd"/>
      <w:r w:rsidRPr="0099169B">
        <w:rPr>
          <w:color w:val="000000"/>
          <w:sz w:val="28"/>
          <w:szCs w:val="28"/>
        </w:rPr>
        <w:t xml:space="preserve"> </w:t>
      </w:r>
      <w:proofErr w:type="gramStart"/>
      <w:r w:rsidRPr="0099169B">
        <w:rPr>
          <w:color w:val="000000"/>
          <w:sz w:val="28"/>
          <w:szCs w:val="28"/>
        </w:rPr>
        <w:t>и</w:t>
      </w:r>
      <w:proofErr w:type="gramEnd"/>
      <w:r w:rsidRPr="0099169B">
        <w:rPr>
          <w:color w:val="000000"/>
          <w:sz w:val="28"/>
          <w:szCs w:val="28"/>
        </w:rPr>
        <w:t xml:space="preserve"> с запада на восток - </w:t>
      </w:r>
      <w:smartTag w:uri="urn:schemas-microsoft-com:office:smarttags" w:element="metricconverter">
        <w:smartTagPr>
          <w:attr w:name="ProductID" w:val="88 километров"/>
        </w:smartTagPr>
        <w:r w:rsidRPr="0099169B">
          <w:rPr>
            <w:color w:val="000000"/>
            <w:sz w:val="28"/>
            <w:szCs w:val="28"/>
          </w:rPr>
          <w:t>88 километров</w:t>
        </w:r>
      </w:smartTag>
      <w:r w:rsidRPr="0099169B">
        <w:rPr>
          <w:color w:val="000000"/>
          <w:sz w:val="28"/>
          <w:szCs w:val="28"/>
        </w:rPr>
        <w:t xml:space="preserve">. </w:t>
      </w:r>
    </w:p>
    <w:p w:rsidR="001F46D3" w:rsidRPr="0099169B" w:rsidRDefault="001F46D3" w:rsidP="001F46D3">
      <w:pPr>
        <w:ind w:firstLine="709"/>
        <w:jc w:val="both"/>
        <w:rPr>
          <w:color w:val="000000"/>
          <w:sz w:val="28"/>
          <w:szCs w:val="28"/>
        </w:rPr>
      </w:pPr>
      <w:r w:rsidRPr="0099169B">
        <w:rPr>
          <w:color w:val="000000"/>
          <w:sz w:val="28"/>
          <w:szCs w:val="28"/>
        </w:rPr>
        <w:t xml:space="preserve">Численность населения района на 1 января 2012г. составляет 33,6 тыс. человек, из них в населенных пунктах проживает 18 тыс. человек. Административным центром района является </w:t>
      </w:r>
      <w:proofErr w:type="spellStart"/>
      <w:r w:rsidRPr="0099169B">
        <w:rPr>
          <w:color w:val="000000"/>
          <w:sz w:val="28"/>
          <w:szCs w:val="28"/>
        </w:rPr>
        <w:t>р.п</w:t>
      </w:r>
      <w:proofErr w:type="spellEnd"/>
      <w:r w:rsidRPr="0099169B">
        <w:rPr>
          <w:color w:val="000000"/>
          <w:sz w:val="28"/>
          <w:szCs w:val="28"/>
        </w:rPr>
        <w:t xml:space="preserve">. Сузун, который </w:t>
      </w:r>
      <w:r w:rsidRPr="0099169B">
        <w:rPr>
          <w:sz w:val="28"/>
          <w:szCs w:val="28"/>
        </w:rPr>
        <w:t>представляет собой компактный массив, в котором сосредоточены большинство предприятий практически всех производственных отраслей, имеющихся на территории района.</w:t>
      </w:r>
      <w:r w:rsidRPr="0099169B">
        <w:rPr>
          <w:color w:val="000000"/>
          <w:sz w:val="28"/>
          <w:szCs w:val="28"/>
        </w:rPr>
        <w:t xml:space="preserve"> </w:t>
      </w:r>
      <w:r w:rsidRPr="0099169B">
        <w:rPr>
          <w:color w:val="000000"/>
          <w:sz w:val="28"/>
          <w:szCs w:val="28"/>
        </w:rPr>
        <w:lastRenderedPageBreak/>
        <w:t xml:space="preserve">Самыми крупными населенными пунктами, после районного центра, являются с. Бобровка, с. Шипуново, </w:t>
      </w:r>
      <w:proofErr w:type="spellStart"/>
      <w:r w:rsidRPr="0099169B">
        <w:rPr>
          <w:color w:val="000000"/>
          <w:sz w:val="28"/>
          <w:szCs w:val="28"/>
        </w:rPr>
        <w:t>с.Битки</w:t>
      </w:r>
      <w:proofErr w:type="spellEnd"/>
      <w:r w:rsidRPr="0099169B">
        <w:rPr>
          <w:color w:val="000000"/>
          <w:sz w:val="28"/>
          <w:szCs w:val="28"/>
        </w:rPr>
        <w:t xml:space="preserve">, с. </w:t>
      </w:r>
      <w:proofErr w:type="spellStart"/>
      <w:r w:rsidRPr="0099169B">
        <w:rPr>
          <w:color w:val="000000"/>
          <w:sz w:val="28"/>
          <w:szCs w:val="28"/>
        </w:rPr>
        <w:t>Болтово</w:t>
      </w:r>
      <w:proofErr w:type="spellEnd"/>
      <w:r w:rsidRPr="0099169B">
        <w:rPr>
          <w:color w:val="000000"/>
          <w:sz w:val="28"/>
          <w:szCs w:val="28"/>
        </w:rPr>
        <w:t xml:space="preserve">. </w:t>
      </w:r>
    </w:p>
    <w:p w:rsidR="001F46D3" w:rsidRPr="0099169B" w:rsidRDefault="001F46D3" w:rsidP="001F46D3">
      <w:pPr>
        <w:ind w:firstLine="709"/>
        <w:jc w:val="both"/>
        <w:rPr>
          <w:color w:val="000000"/>
          <w:sz w:val="28"/>
          <w:szCs w:val="28"/>
        </w:rPr>
      </w:pPr>
      <w:r w:rsidRPr="0099169B">
        <w:rPr>
          <w:sz w:val="28"/>
          <w:szCs w:val="28"/>
        </w:rPr>
        <w:t>На  протяжении последних лет численность населения района ежегодно сокращается. Этнический состав населения следующий: русские составляют 82%, немцы – 5,6%, украинцы – 1,1%, татары – 0,5%, прочие национальности, а их в районе 39 – 10,8%.</w:t>
      </w:r>
    </w:p>
    <w:p w:rsidR="001F46D3" w:rsidRPr="00407A79" w:rsidRDefault="001F46D3" w:rsidP="001F46D3">
      <w:pPr>
        <w:pStyle w:val="00"/>
        <w:ind w:firstLine="709"/>
        <w:rPr>
          <w:sz w:val="28"/>
          <w:szCs w:val="28"/>
          <w:lang w:val="ru-RU"/>
        </w:rPr>
      </w:pPr>
      <w:r w:rsidRPr="00407A79">
        <w:rPr>
          <w:sz w:val="28"/>
          <w:szCs w:val="28"/>
          <w:lang w:val="ru-RU"/>
        </w:rPr>
        <w:t xml:space="preserve">Территория </w:t>
      </w:r>
      <w:proofErr w:type="spellStart"/>
      <w:r w:rsidRPr="00407A79">
        <w:rPr>
          <w:sz w:val="28"/>
          <w:szCs w:val="28"/>
          <w:lang w:val="ru-RU"/>
        </w:rPr>
        <w:t>Сузунского</w:t>
      </w:r>
      <w:proofErr w:type="spellEnd"/>
      <w:r w:rsidRPr="00407A79">
        <w:rPr>
          <w:sz w:val="28"/>
          <w:szCs w:val="28"/>
          <w:lang w:val="ru-RU"/>
        </w:rPr>
        <w:t xml:space="preserve"> района изрезана сетью средних и малых рек. По южной границе района протекает р. Обь.  В водоемах района водятся промысловые породы рыбы: лещ, карась, сазан, щука, судак и т.д.</w:t>
      </w:r>
    </w:p>
    <w:p w:rsidR="001F46D3" w:rsidRPr="00407A79" w:rsidRDefault="001F46D3" w:rsidP="001F46D3">
      <w:pPr>
        <w:pStyle w:val="00"/>
        <w:ind w:firstLine="709"/>
        <w:rPr>
          <w:sz w:val="28"/>
          <w:szCs w:val="28"/>
          <w:lang w:val="ru-RU"/>
        </w:rPr>
      </w:pPr>
      <w:r w:rsidRPr="00407A79">
        <w:rPr>
          <w:sz w:val="28"/>
          <w:szCs w:val="28"/>
          <w:lang w:val="ru-RU"/>
        </w:rPr>
        <w:t>На территории района расположены месторождения суглинков кирпичных, песков строительных, камней строительных, сапропелей.</w:t>
      </w:r>
    </w:p>
    <w:p w:rsidR="001F46D3" w:rsidRPr="0099169B" w:rsidRDefault="001F46D3" w:rsidP="001F46D3">
      <w:pPr>
        <w:rPr>
          <w:sz w:val="28"/>
          <w:szCs w:val="28"/>
        </w:rPr>
      </w:pPr>
      <w:bookmarkStart w:id="18" w:name="_Toc277844579"/>
      <w:bookmarkStart w:id="19" w:name="_Toc283888298"/>
    </w:p>
    <w:p w:rsidR="001F46D3" w:rsidRPr="0079636C" w:rsidRDefault="001F46D3" w:rsidP="001F46D3">
      <w:pPr>
        <w:pStyle w:val="2"/>
        <w:ind w:left="0"/>
        <w:jc w:val="center"/>
        <w:rPr>
          <w:b/>
          <w:szCs w:val="28"/>
        </w:rPr>
      </w:pPr>
      <w:bookmarkStart w:id="20" w:name="_Toc310093226"/>
      <w:bookmarkStart w:id="21" w:name="_Toc310093396"/>
      <w:bookmarkStart w:id="22" w:name="_Toc310093571"/>
      <w:bookmarkStart w:id="23" w:name="_Toc310245544"/>
      <w:r w:rsidRPr="0079636C">
        <w:rPr>
          <w:b/>
          <w:szCs w:val="28"/>
        </w:rPr>
        <w:t>1.2. Историко-градостроительный анализ</w:t>
      </w:r>
      <w:bookmarkEnd w:id="18"/>
      <w:bookmarkEnd w:id="19"/>
      <w:bookmarkEnd w:id="20"/>
      <w:bookmarkEnd w:id="21"/>
      <w:bookmarkEnd w:id="22"/>
      <w:bookmarkEnd w:id="23"/>
    </w:p>
    <w:p w:rsidR="001F46D3" w:rsidRPr="0099169B" w:rsidRDefault="001F46D3" w:rsidP="001F46D3">
      <w:pPr>
        <w:ind w:firstLine="709"/>
        <w:jc w:val="both"/>
        <w:rPr>
          <w:sz w:val="28"/>
          <w:szCs w:val="28"/>
        </w:rPr>
      </w:pPr>
      <w:r w:rsidRPr="0099169B">
        <w:rPr>
          <w:sz w:val="28"/>
          <w:szCs w:val="28"/>
        </w:rPr>
        <w:t xml:space="preserve">Несмотря на относительно благоприятные климатические условия, территория Новосибирской области стала заселяться русскими колонистами достаточно поздно. Коренными жителями Новосибирской области являются </w:t>
      </w:r>
      <w:proofErr w:type="spellStart"/>
      <w:r w:rsidRPr="0099169B">
        <w:rPr>
          <w:sz w:val="28"/>
          <w:szCs w:val="28"/>
        </w:rPr>
        <w:t>чатские</w:t>
      </w:r>
      <w:proofErr w:type="spellEnd"/>
      <w:r w:rsidRPr="0099169B">
        <w:rPr>
          <w:sz w:val="28"/>
          <w:szCs w:val="28"/>
        </w:rPr>
        <w:t xml:space="preserve"> и </w:t>
      </w:r>
      <w:proofErr w:type="spellStart"/>
      <w:r w:rsidRPr="0099169B">
        <w:rPr>
          <w:sz w:val="28"/>
          <w:szCs w:val="28"/>
        </w:rPr>
        <w:t>барабинские</w:t>
      </w:r>
      <w:proofErr w:type="spellEnd"/>
      <w:r w:rsidRPr="0099169B">
        <w:rPr>
          <w:sz w:val="28"/>
          <w:szCs w:val="28"/>
        </w:rPr>
        <w:t xml:space="preserve"> татары, в настоящее время они проживают в западных районах Новосибирской области. Русские поселения предпочитали селиться севернее, в районе Томска. Лишь в конце XVII века Новосибирская область начала притягивать мигрантов. Около 1644 года на реке </w:t>
      </w:r>
      <w:proofErr w:type="spellStart"/>
      <w:r w:rsidRPr="0099169B">
        <w:rPr>
          <w:sz w:val="28"/>
          <w:szCs w:val="28"/>
        </w:rPr>
        <w:t>Бердь</w:t>
      </w:r>
      <w:proofErr w:type="spellEnd"/>
      <w:r w:rsidRPr="0099169B">
        <w:rPr>
          <w:sz w:val="28"/>
          <w:szCs w:val="28"/>
        </w:rPr>
        <w:t xml:space="preserve"> образуется село Маслянино. В 1695 году боярским сыном Алексеем </w:t>
      </w:r>
      <w:proofErr w:type="spellStart"/>
      <w:r w:rsidRPr="0099169B">
        <w:rPr>
          <w:sz w:val="28"/>
          <w:szCs w:val="28"/>
        </w:rPr>
        <w:t>Кругликом</w:t>
      </w:r>
      <w:proofErr w:type="spellEnd"/>
      <w:r w:rsidRPr="0099169B">
        <w:rPr>
          <w:sz w:val="28"/>
          <w:szCs w:val="28"/>
        </w:rPr>
        <w:t xml:space="preserve"> была основана заимка - впоследствии она стала деревней </w:t>
      </w:r>
      <w:proofErr w:type="spellStart"/>
      <w:r w:rsidRPr="0099169B">
        <w:rPr>
          <w:sz w:val="28"/>
          <w:szCs w:val="28"/>
        </w:rPr>
        <w:t>Кругликово</w:t>
      </w:r>
      <w:proofErr w:type="spellEnd"/>
      <w:r w:rsidRPr="0099169B">
        <w:rPr>
          <w:sz w:val="28"/>
          <w:szCs w:val="28"/>
        </w:rPr>
        <w:t xml:space="preserve">, существующей до сих пор в </w:t>
      </w:r>
      <w:proofErr w:type="spellStart"/>
      <w:r w:rsidRPr="0099169B">
        <w:rPr>
          <w:sz w:val="28"/>
          <w:szCs w:val="28"/>
        </w:rPr>
        <w:t>Болотнинском</w:t>
      </w:r>
      <w:proofErr w:type="spellEnd"/>
      <w:r w:rsidRPr="0099169B">
        <w:rPr>
          <w:sz w:val="28"/>
          <w:szCs w:val="28"/>
        </w:rPr>
        <w:t xml:space="preserve"> районе. </w:t>
      </w:r>
    </w:p>
    <w:p w:rsidR="001F46D3" w:rsidRPr="0099169B" w:rsidRDefault="001F46D3" w:rsidP="001F46D3">
      <w:pPr>
        <w:ind w:firstLine="709"/>
        <w:jc w:val="both"/>
        <w:rPr>
          <w:sz w:val="28"/>
          <w:szCs w:val="28"/>
        </w:rPr>
      </w:pPr>
      <w:r w:rsidRPr="0099169B">
        <w:rPr>
          <w:sz w:val="28"/>
          <w:szCs w:val="28"/>
        </w:rPr>
        <w:t xml:space="preserve">В начале XVIII века был построен </w:t>
      </w:r>
      <w:proofErr w:type="spellStart"/>
      <w:r w:rsidRPr="0099169B">
        <w:rPr>
          <w:sz w:val="28"/>
          <w:szCs w:val="28"/>
        </w:rPr>
        <w:t>Бердский</w:t>
      </w:r>
      <w:proofErr w:type="spellEnd"/>
      <w:r w:rsidRPr="0099169B">
        <w:rPr>
          <w:sz w:val="28"/>
          <w:szCs w:val="28"/>
        </w:rPr>
        <w:t xml:space="preserve"> острог, обеспечивавший безопасность в окружающей местности. До 1717 года он находился в ведении томского воеводства, затем был передан в распоряжение кузнецкой администрации. </w:t>
      </w:r>
      <w:proofErr w:type="spellStart"/>
      <w:r w:rsidRPr="0099169B">
        <w:rPr>
          <w:sz w:val="28"/>
          <w:szCs w:val="28"/>
        </w:rPr>
        <w:t>Бердский</w:t>
      </w:r>
      <w:proofErr w:type="spellEnd"/>
      <w:r w:rsidRPr="0099169B">
        <w:rPr>
          <w:sz w:val="28"/>
          <w:szCs w:val="28"/>
        </w:rPr>
        <w:t xml:space="preserve"> острог заполнялся в основном переселенцами из Чаусского ведомства и деревень Тарского уезда. По мере уменьшения риска военных набегов кочевников число переселенцев возрастало, причём многие мигранты не имели официального разрешения на смену места жительства и в той или иной степени преследовались властями. В 1722 году была возведена Сибирская линия крепостей вдоль реки Иртыш. В неё входили </w:t>
      </w:r>
      <w:proofErr w:type="spellStart"/>
      <w:r w:rsidRPr="0099169B">
        <w:rPr>
          <w:sz w:val="28"/>
          <w:szCs w:val="28"/>
        </w:rPr>
        <w:t>Усть-Тартасское</w:t>
      </w:r>
      <w:proofErr w:type="spellEnd"/>
      <w:r w:rsidRPr="0099169B">
        <w:rPr>
          <w:sz w:val="28"/>
          <w:szCs w:val="28"/>
        </w:rPr>
        <w:t xml:space="preserve">, Каинское и Убинское укрепления. В первой половине XVIII века началось заселение юго-восточной части </w:t>
      </w:r>
      <w:proofErr w:type="spellStart"/>
      <w:r w:rsidRPr="0099169B">
        <w:rPr>
          <w:sz w:val="28"/>
          <w:szCs w:val="28"/>
        </w:rPr>
        <w:t>Барабы</w:t>
      </w:r>
      <w:proofErr w:type="spellEnd"/>
      <w:r w:rsidRPr="0099169B">
        <w:rPr>
          <w:sz w:val="28"/>
          <w:szCs w:val="28"/>
        </w:rPr>
        <w:t xml:space="preserve"> и северной части Кулунды. Впрочем, строящиеся хутора и деревни были очень маленькими и, как правило, состояли всего из нескольких дворов. Основными занятиями населения на территории нынешней Новосибирской области были хлебопашество, рыбная ловля, охота и извоз.</w:t>
      </w:r>
    </w:p>
    <w:p w:rsidR="001F46D3" w:rsidRPr="0099169B" w:rsidRDefault="001F46D3" w:rsidP="001F46D3">
      <w:pPr>
        <w:ind w:firstLine="709"/>
        <w:jc w:val="both"/>
        <w:rPr>
          <w:sz w:val="28"/>
          <w:szCs w:val="28"/>
        </w:rPr>
      </w:pPr>
      <w:r w:rsidRPr="0099169B">
        <w:rPr>
          <w:sz w:val="28"/>
          <w:szCs w:val="28"/>
        </w:rPr>
        <w:t xml:space="preserve">В конце XVII века на территории области появляются первые остроги - </w:t>
      </w:r>
      <w:proofErr w:type="spellStart"/>
      <w:r w:rsidRPr="0099169B">
        <w:rPr>
          <w:sz w:val="28"/>
          <w:szCs w:val="28"/>
        </w:rPr>
        <w:t>Уртамский</w:t>
      </w:r>
      <w:proofErr w:type="spellEnd"/>
      <w:r w:rsidRPr="0099169B">
        <w:rPr>
          <w:sz w:val="28"/>
          <w:szCs w:val="28"/>
        </w:rPr>
        <w:t xml:space="preserve"> и </w:t>
      </w:r>
      <w:proofErr w:type="spellStart"/>
      <w:r w:rsidRPr="0099169B">
        <w:rPr>
          <w:sz w:val="28"/>
          <w:szCs w:val="28"/>
        </w:rPr>
        <w:t>Умревинский</w:t>
      </w:r>
      <w:proofErr w:type="spellEnd"/>
      <w:r w:rsidRPr="0099169B">
        <w:rPr>
          <w:sz w:val="28"/>
          <w:szCs w:val="28"/>
        </w:rPr>
        <w:t xml:space="preserve">, вблизи которых начинают оседать переселенцы из Европейской части России. Первые русские деревни возникли на берегах рек </w:t>
      </w:r>
      <w:proofErr w:type="spellStart"/>
      <w:r w:rsidRPr="0099169B">
        <w:rPr>
          <w:sz w:val="28"/>
          <w:szCs w:val="28"/>
        </w:rPr>
        <w:t>Ояш</w:t>
      </w:r>
      <w:proofErr w:type="spellEnd"/>
      <w:r w:rsidRPr="0099169B">
        <w:rPr>
          <w:sz w:val="28"/>
          <w:szCs w:val="28"/>
        </w:rPr>
        <w:t xml:space="preserve">, Чаус и Иня. Около 1710 года была основана деревня </w:t>
      </w:r>
      <w:proofErr w:type="spellStart"/>
      <w:r w:rsidRPr="0099169B">
        <w:rPr>
          <w:sz w:val="28"/>
          <w:szCs w:val="28"/>
        </w:rPr>
        <w:t>Кривощёковская</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lastRenderedPageBreak/>
        <w:t xml:space="preserve">В начале XVIII века известный уральский промышленник </w:t>
      </w:r>
      <w:proofErr w:type="spellStart"/>
      <w:r w:rsidRPr="0099169B">
        <w:rPr>
          <w:sz w:val="28"/>
          <w:szCs w:val="28"/>
        </w:rPr>
        <w:t>Акинфий</w:t>
      </w:r>
      <w:proofErr w:type="spellEnd"/>
      <w:r w:rsidRPr="0099169B">
        <w:rPr>
          <w:sz w:val="28"/>
          <w:szCs w:val="28"/>
        </w:rPr>
        <w:t xml:space="preserve"> Демидов построил два медеплавильных завода - </w:t>
      </w:r>
      <w:proofErr w:type="spellStart"/>
      <w:r w:rsidRPr="0099169B">
        <w:rPr>
          <w:sz w:val="28"/>
          <w:szCs w:val="28"/>
        </w:rPr>
        <w:t>Колыванский</w:t>
      </w:r>
      <w:proofErr w:type="spellEnd"/>
      <w:r w:rsidRPr="0099169B">
        <w:rPr>
          <w:sz w:val="28"/>
          <w:szCs w:val="28"/>
        </w:rPr>
        <w:t xml:space="preserve"> и Барнаульский. Другие заводы по выплавке меди и серебра были построены на реках </w:t>
      </w:r>
      <w:proofErr w:type="spellStart"/>
      <w:r w:rsidRPr="0099169B">
        <w:rPr>
          <w:sz w:val="28"/>
          <w:szCs w:val="28"/>
        </w:rPr>
        <w:t>Касмале</w:t>
      </w:r>
      <w:proofErr w:type="spellEnd"/>
      <w:r w:rsidRPr="0099169B">
        <w:rPr>
          <w:sz w:val="28"/>
          <w:szCs w:val="28"/>
        </w:rPr>
        <w:t xml:space="preserve">, Нижнем Сузуне, Алее, Большой </w:t>
      </w:r>
      <w:proofErr w:type="spellStart"/>
      <w:r w:rsidRPr="0099169B">
        <w:rPr>
          <w:sz w:val="28"/>
          <w:szCs w:val="28"/>
        </w:rPr>
        <w:t>Талмовой</w:t>
      </w:r>
      <w:proofErr w:type="spellEnd"/>
      <w:r w:rsidRPr="0099169B">
        <w:rPr>
          <w:sz w:val="28"/>
          <w:szCs w:val="28"/>
        </w:rPr>
        <w:t xml:space="preserve">. Крупнейшее предприятие - </w:t>
      </w:r>
      <w:proofErr w:type="spellStart"/>
      <w:r w:rsidRPr="0099169B">
        <w:rPr>
          <w:sz w:val="28"/>
          <w:szCs w:val="28"/>
        </w:rPr>
        <w:t>Сузунский</w:t>
      </w:r>
      <w:proofErr w:type="spellEnd"/>
      <w:r w:rsidRPr="0099169B">
        <w:rPr>
          <w:sz w:val="28"/>
          <w:szCs w:val="28"/>
        </w:rPr>
        <w:t xml:space="preserve"> медеплавильный завод - возникло в 1764-1765 годах, а с 1766 года начал действовать </w:t>
      </w:r>
      <w:proofErr w:type="spellStart"/>
      <w:r w:rsidRPr="0099169B">
        <w:rPr>
          <w:sz w:val="28"/>
          <w:szCs w:val="28"/>
        </w:rPr>
        <w:t>Сузунский</w:t>
      </w:r>
      <w:proofErr w:type="spellEnd"/>
      <w:r w:rsidRPr="0099169B">
        <w:rPr>
          <w:sz w:val="28"/>
          <w:szCs w:val="28"/>
        </w:rPr>
        <w:t xml:space="preserve"> монетный двор, чеканивший медные монеты с примесью серебра[8].</w:t>
      </w:r>
    </w:p>
    <w:p w:rsidR="001F46D3" w:rsidRPr="0099169B" w:rsidRDefault="001F46D3" w:rsidP="001F46D3">
      <w:pPr>
        <w:ind w:firstLine="709"/>
        <w:jc w:val="both"/>
        <w:rPr>
          <w:sz w:val="28"/>
          <w:szCs w:val="28"/>
        </w:rPr>
      </w:pPr>
      <w:r w:rsidRPr="0099169B">
        <w:rPr>
          <w:sz w:val="28"/>
          <w:szCs w:val="28"/>
        </w:rPr>
        <w:t>В 1893 году в связи со строительством Транссибирской магистрали и железнодорожного моста через Обь появился Александровский посёлок (с 1895 года - Новониколаевский). Благодаря удобному географическому расположению, обусловленному пересечением Транссиба, судоходной реки Оби и транспортных путей, связывающих Сибирь с европейской частью Российской империи, быстро возрастало его торгово-экономическое значение. В 1909 году Новониколаевск получил статус города, а в 1925 был переименован в Новосибирск.</w:t>
      </w:r>
    </w:p>
    <w:p w:rsidR="001F46D3" w:rsidRPr="0099169B" w:rsidRDefault="001F46D3" w:rsidP="001F46D3">
      <w:pPr>
        <w:ind w:firstLine="709"/>
        <w:jc w:val="both"/>
        <w:rPr>
          <w:sz w:val="28"/>
          <w:szCs w:val="28"/>
        </w:rPr>
      </w:pPr>
      <w:r w:rsidRPr="0099169B">
        <w:rPr>
          <w:sz w:val="28"/>
          <w:szCs w:val="28"/>
        </w:rPr>
        <w:t>До 1921 года территория Новосибирской области входила в состав Томской губернии, с 1921 по 1925 - Новониколаевской губернии, с 1925 по 1930 - Сибирского края и с 1930 по 1937 - Западно-Сибирского края. 28 сентября 1937 года Постановлением ЦИК СССР Западно-Сибирский край был разделён на Новосибирскую область и Алтайский край. Эта дата считается официальным днём образования области. На 1937 год в состав области входило 36 районов, в том числе территории нынешней Томской и Кемеровской областей. В 1943 году из состава Новосибирской области была выделена Кемеровская, в 1944 - Томская область.</w:t>
      </w:r>
    </w:p>
    <w:p w:rsidR="001F46D3" w:rsidRPr="0099169B" w:rsidRDefault="001F46D3" w:rsidP="001F46D3">
      <w:pPr>
        <w:ind w:firstLine="709"/>
        <w:jc w:val="both"/>
        <w:rPr>
          <w:sz w:val="28"/>
          <w:szCs w:val="28"/>
        </w:rPr>
      </w:pPr>
      <w:proofErr w:type="spellStart"/>
      <w:r w:rsidRPr="0099169B">
        <w:rPr>
          <w:sz w:val="28"/>
          <w:szCs w:val="28"/>
        </w:rPr>
        <w:t>Сузунский</w:t>
      </w:r>
      <w:proofErr w:type="spellEnd"/>
      <w:r w:rsidRPr="0099169B">
        <w:rPr>
          <w:sz w:val="28"/>
          <w:szCs w:val="28"/>
        </w:rPr>
        <w:t xml:space="preserve"> район, входящий в состав Новосибирской области, имеет глубокие исторические корни. Территория нынешней Новосибирской области, на которой располагается </w:t>
      </w:r>
      <w:proofErr w:type="spellStart"/>
      <w:r w:rsidRPr="0099169B">
        <w:rPr>
          <w:sz w:val="28"/>
          <w:szCs w:val="28"/>
        </w:rPr>
        <w:t>Сузунский</w:t>
      </w:r>
      <w:proofErr w:type="spellEnd"/>
      <w:r w:rsidRPr="0099169B">
        <w:rPr>
          <w:sz w:val="28"/>
          <w:szCs w:val="28"/>
        </w:rPr>
        <w:t xml:space="preserve"> район, в административном отношении с 1708 года входила в состав Сибирской губернии с центром в Тобольске, с 1764 г. – в Тобольскую губернию (наместничество). В 1804 г.  образована Томская губерния, в которую вошла почти вся территория будущей Новосибирской области, в том числе и </w:t>
      </w:r>
      <w:proofErr w:type="spellStart"/>
      <w:r w:rsidRPr="0099169B">
        <w:rPr>
          <w:sz w:val="28"/>
          <w:szCs w:val="28"/>
        </w:rPr>
        <w:t>Сузунского</w:t>
      </w:r>
      <w:proofErr w:type="spellEnd"/>
      <w:r w:rsidRPr="0099169B">
        <w:rPr>
          <w:sz w:val="28"/>
          <w:szCs w:val="28"/>
        </w:rPr>
        <w:t xml:space="preserve"> района. В 1822-1882 гг. Томская губерния входила в состав  </w:t>
      </w:r>
      <w:proofErr w:type="spellStart"/>
      <w:r w:rsidRPr="0099169B">
        <w:rPr>
          <w:sz w:val="28"/>
          <w:szCs w:val="28"/>
        </w:rPr>
        <w:t>Западно</w:t>
      </w:r>
      <w:proofErr w:type="spellEnd"/>
      <w:r w:rsidRPr="0099169B">
        <w:rPr>
          <w:sz w:val="28"/>
          <w:szCs w:val="28"/>
        </w:rPr>
        <w:t xml:space="preserve"> – Сибирского генерал – </w:t>
      </w:r>
      <w:proofErr w:type="spellStart"/>
      <w:r w:rsidRPr="0099169B">
        <w:rPr>
          <w:sz w:val="28"/>
          <w:szCs w:val="28"/>
        </w:rPr>
        <w:t>губурнаторства</w:t>
      </w:r>
      <w:proofErr w:type="spellEnd"/>
      <w:r w:rsidRPr="0099169B">
        <w:rPr>
          <w:sz w:val="28"/>
          <w:szCs w:val="28"/>
        </w:rPr>
        <w:t xml:space="preserve"> с центром в Тобольске, а затем в Омске. </w:t>
      </w:r>
    </w:p>
    <w:p w:rsidR="001F46D3" w:rsidRPr="0099169B" w:rsidRDefault="001F46D3" w:rsidP="001F46D3">
      <w:pPr>
        <w:ind w:firstLine="709"/>
        <w:jc w:val="both"/>
        <w:rPr>
          <w:sz w:val="28"/>
          <w:szCs w:val="28"/>
        </w:rPr>
      </w:pPr>
      <w:r w:rsidRPr="0099169B">
        <w:rPr>
          <w:sz w:val="28"/>
          <w:szCs w:val="28"/>
        </w:rPr>
        <w:t xml:space="preserve">О месте </w:t>
      </w:r>
      <w:proofErr w:type="spellStart"/>
      <w:r w:rsidRPr="0099169B">
        <w:rPr>
          <w:sz w:val="28"/>
          <w:szCs w:val="28"/>
        </w:rPr>
        <w:t>Сузунского</w:t>
      </w:r>
      <w:proofErr w:type="spellEnd"/>
      <w:r w:rsidRPr="0099169B">
        <w:rPr>
          <w:sz w:val="28"/>
          <w:szCs w:val="28"/>
        </w:rPr>
        <w:t xml:space="preserve"> района в схеме административного устройства в дореволюционный период говорить не приходится, однако многие селения, ныне относящиеся к району, существовали уже тогда и были соответствующим образом территориально организованы. </w:t>
      </w:r>
    </w:p>
    <w:p w:rsidR="001F46D3" w:rsidRPr="0099169B" w:rsidRDefault="001F46D3" w:rsidP="001F46D3">
      <w:pPr>
        <w:ind w:firstLine="709"/>
        <w:jc w:val="both"/>
        <w:rPr>
          <w:sz w:val="28"/>
          <w:szCs w:val="28"/>
        </w:rPr>
      </w:pPr>
      <w:r w:rsidRPr="0099169B">
        <w:rPr>
          <w:sz w:val="28"/>
          <w:szCs w:val="28"/>
        </w:rPr>
        <w:t xml:space="preserve">Многие села образовали переселенцы в 16-17 вв. – </w:t>
      </w:r>
      <w:proofErr w:type="spellStart"/>
      <w:r w:rsidRPr="0099169B">
        <w:rPr>
          <w:sz w:val="28"/>
          <w:szCs w:val="28"/>
        </w:rPr>
        <w:t>с.Бобровское</w:t>
      </w:r>
      <w:proofErr w:type="spellEnd"/>
      <w:r w:rsidRPr="0099169B">
        <w:rPr>
          <w:sz w:val="28"/>
          <w:szCs w:val="28"/>
        </w:rPr>
        <w:t xml:space="preserve"> – 1786г., </w:t>
      </w:r>
      <w:proofErr w:type="spellStart"/>
      <w:r w:rsidRPr="0099169B">
        <w:rPr>
          <w:sz w:val="28"/>
          <w:szCs w:val="28"/>
        </w:rPr>
        <w:t>дер.Верхний</w:t>
      </w:r>
      <w:proofErr w:type="spellEnd"/>
      <w:r w:rsidRPr="0099169B">
        <w:rPr>
          <w:sz w:val="28"/>
          <w:szCs w:val="28"/>
        </w:rPr>
        <w:t xml:space="preserve"> Сузун – 1526г., </w:t>
      </w:r>
      <w:proofErr w:type="spellStart"/>
      <w:r w:rsidRPr="0099169B">
        <w:rPr>
          <w:sz w:val="28"/>
          <w:szCs w:val="28"/>
        </w:rPr>
        <w:t>с.Зорино</w:t>
      </w:r>
      <w:proofErr w:type="spellEnd"/>
      <w:r w:rsidRPr="0099169B">
        <w:rPr>
          <w:sz w:val="28"/>
          <w:szCs w:val="28"/>
        </w:rPr>
        <w:t xml:space="preserve"> – 1574г., </w:t>
      </w:r>
      <w:proofErr w:type="spellStart"/>
      <w:r w:rsidRPr="0099169B">
        <w:rPr>
          <w:sz w:val="28"/>
          <w:szCs w:val="28"/>
        </w:rPr>
        <w:t>дер.Каргаполово</w:t>
      </w:r>
      <w:proofErr w:type="spellEnd"/>
      <w:r w:rsidRPr="0099169B">
        <w:rPr>
          <w:sz w:val="28"/>
          <w:szCs w:val="28"/>
        </w:rPr>
        <w:t xml:space="preserve"> – 1625г., </w:t>
      </w:r>
      <w:proofErr w:type="spellStart"/>
      <w:r w:rsidRPr="0099169B">
        <w:rPr>
          <w:sz w:val="28"/>
          <w:szCs w:val="28"/>
        </w:rPr>
        <w:t>дер.Малышево</w:t>
      </w:r>
      <w:proofErr w:type="spellEnd"/>
      <w:r w:rsidRPr="0099169B">
        <w:rPr>
          <w:sz w:val="28"/>
          <w:szCs w:val="28"/>
        </w:rPr>
        <w:t xml:space="preserve"> – 1778г.,  </w:t>
      </w:r>
      <w:proofErr w:type="spellStart"/>
      <w:r w:rsidRPr="0099169B">
        <w:rPr>
          <w:sz w:val="28"/>
          <w:szCs w:val="28"/>
        </w:rPr>
        <w:t>с.Мереть</w:t>
      </w:r>
      <w:proofErr w:type="spellEnd"/>
      <w:r w:rsidRPr="0099169B">
        <w:rPr>
          <w:sz w:val="28"/>
          <w:szCs w:val="28"/>
        </w:rPr>
        <w:t xml:space="preserve"> – 1625 г., </w:t>
      </w:r>
      <w:proofErr w:type="spellStart"/>
      <w:r w:rsidRPr="0099169B">
        <w:rPr>
          <w:sz w:val="28"/>
          <w:szCs w:val="28"/>
        </w:rPr>
        <w:t>с.Мышланка</w:t>
      </w:r>
      <w:proofErr w:type="spellEnd"/>
      <w:r w:rsidRPr="0099169B">
        <w:rPr>
          <w:sz w:val="28"/>
          <w:szCs w:val="28"/>
        </w:rPr>
        <w:t xml:space="preserve"> – 1770г.,  </w:t>
      </w:r>
      <w:proofErr w:type="spellStart"/>
      <w:r w:rsidRPr="0099169B">
        <w:rPr>
          <w:sz w:val="28"/>
          <w:szCs w:val="28"/>
        </w:rPr>
        <w:t>дер.Нижний</w:t>
      </w:r>
      <w:proofErr w:type="spellEnd"/>
      <w:r w:rsidRPr="0099169B">
        <w:rPr>
          <w:sz w:val="28"/>
          <w:szCs w:val="28"/>
        </w:rPr>
        <w:t xml:space="preserve"> Сузун – 1756 г., </w:t>
      </w:r>
      <w:proofErr w:type="spellStart"/>
      <w:r w:rsidRPr="0099169B">
        <w:rPr>
          <w:sz w:val="28"/>
          <w:szCs w:val="28"/>
        </w:rPr>
        <w:t>дер.Тараданово</w:t>
      </w:r>
      <w:proofErr w:type="spellEnd"/>
      <w:r w:rsidRPr="0099169B">
        <w:rPr>
          <w:sz w:val="28"/>
          <w:szCs w:val="28"/>
        </w:rPr>
        <w:t xml:space="preserve"> – 1624г., </w:t>
      </w:r>
      <w:proofErr w:type="spellStart"/>
      <w:r w:rsidRPr="0099169B">
        <w:rPr>
          <w:sz w:val="28"/>
          <w:szCs w:val="28"/>
        </w:rPr>
        <w:t>дер.Бедрино</w:t>
      </w:r>
      <w:proofErr w:type="spellEnd"/>
      <w:r w:rsidRPr="0099169B">
        <w:rPr>
          <w:sz w:val="28"/>
          <w:szCs w:val="28"/>
        </w:rPr>
        <w:t xml:space="preserve"> – 1708г., </w:t>
      </w:r>
      <w:proofErr w:type="spellStart"/>
      <w:r w:rsidRPr="0099169B">
        <w:rPr>
          <w:sz w:val="28"/>
          <w:szCs w:val="28"/>
        </w:rPr>
        <w:t>с.Битки</w:t>
      </w:r>
      <w:proofErr w:type="spellEnd"/>
      <w:r w:rsidRPr="0099169B">
        <w:rPr>
          <w:sz w:val="28"/>
          <w:szCs w:val="28"/>
        </w:rPr>
        <w:t xml:space="preserve"> – 1696г., </w:t>
      </w:r>
      <w:proofErr w:type="spellStart"/>
      <w:r w:rsidRPr="0099169B">
        <w:rPr>
          <w:sz w:val="28"/>
          <w:szCs w:val="28"/>
        </w:rPr>
        <w:t>с.Болтово</w:t>
      </w:r>
      <w:proofErr w:type="spellEnd"/>
      <w:r w:rsidRPr="0099169B">
        <w:rPr>
          <w:sz w:val="28"/>
          <w:szCs w:val="28"/>
        </w:rPr>
        <w:t xml:space="preserve"> – 1576г., </w:t>
      </w:r>
      <w:proofErr w:type="spellStart"/>
      <w:r w:rsidRPr="0099169B">
        <w:rPr>
          <w:sz w:val="28"/>
          <w:szCs w:val="28"/>
        </w:rPr>
        <w:t>с.Заковряжино</w:t>
      </w:r>
      <w:proofErr w:type="spellEnd"/>
      <w:r w:rsidRPr="0099169B">
        <w:rPr>
          <w:sz w:val="28"/>
          <w:szCs w:val="28"/>
        </w:rPr>
        <w:t xml:space="preserve">,  </w:t>
      </w:r>
      <w:proofErr w:type="spellStart"/>
      <w:r w:rsidRPr="0099169B">
        <w:rPr>
          <w:sz w:val="28"/>
          <w:szCs w:val="28"/>
        </w:rPr>
        <w:t>с.Лушниково</w:t>
      </w:r>
      <w:proofErr w:type="spellEnd"/>
      <w:r w:rsidRPr="0099169B">
        <w:rPr>
          <w:sz w:val="28"/>
          <w:szCs w:val="28"/>
        </w:rPr>
        <w:t xml:space="preserve">,  </w:t>
      </w:r>
      <w:proofErr w:type="spellStart"/>
      <w:r w:rsidRPr="0099169B">
        <w:rPr>
          <w:sz w:val="28"/>
          <w:szCs w:val="28"/>
        </w:rPr>
        <w:t>дер.Маюрово</w:t>
      </w:r>
      <w:proofErr w:type="spellEnd"/>
      <w:r w:rsidRPr="0099169B">
        <w:rPr>
          <w:sz w:val="28"/>
          <w:szCs w:val="28"/>
        </w:rPr>
        <w:t xml:space="preserve"> – 1891г.,  пос. </w:t>
      </w:r>
      <w:proofErr w:type="spellStart"/>
      <w:r w:rsidRPr="0099169B">
        <w:rPr>
          <w:sz w:val="28"/>
          <w:szCs w:val="28"/>
        </w:rPr>
        <w:lastRenderedPageBreak/>
        <w:t>Харьковка</w:t>
      </w:r>
      <w:proofErr w:type="spellEnd"/>
      <w:r w:rsidRPr="0099169B">
        <w:rPr>
          <w:sz w:val="28"/>
          <w:szCs w:val="28"/>
        </w:rPr>
        <w:t xml:space="preserve"> – 1911г.,  дер. Холодная – 1875г.,  </w:t>
      </w:r>
      <w:proofErr w:type="spellStart"/>
      <w:r w:rsidRPr="0099169B">
        <w:rPr>
          <w:sz w:val="28"/>
          <w:szCs w:val="28"/>
        </w:rPr>
        <w:t>с.Шарчино</w:t>
      </w:r>
      <w:proofErr w:type="spellEnd"/>
      <w:r w:rsidRPr="0099169B">
        <w:rPr>
          <w:sz w:val="28"/>
          <w:szCs w:val="28"/>
        </w:rPr>
        <w:t xml:space="preserve"> – 1727г., с. Шипуново – 1776г. </w:t>
      </w:r>
    </w:p>
    <w:p w:rsidR="001F46D3" w:rsidRPr="0099169B" w:rsidRDefault="001F46D3" w:rsidP="001F46D3">
      <w:pPr>
        <w:ind w:firstLine="709"/>
        <w:jc w:val="both"/>
        <w:rPr>
          <w:sz w:val="28"/>
          <w:szCs w:val="28"/>
        </w:rPr>
      </w:pPr>
      <w:r w:rsidRPr="0099169B">
        <w:rPr>
          <w:sz w:val="28"/>
          <w:szCs w:val="28"/>
        </w:rPr>
        <w:t xml:space="preserve">Наличие богатого соснового леса, рек, близость алтайских рудников создали благоприятные условия для развития промышленности: Указом Императрицы Екатерины II от 7 ноября 1763 года Сузун стал местом возникновения медеплавильного завода, на Монетном дворе которого чеканили сибирскую монету. Вместе с заводом в 1764 году возник поселок Сузун. </w:t>
      </w:r>
    </w:p>
    <w:p w:rsidR="001F46D3" w:rsidRPr="0099169B" w:rsidRDefault="001F46D3" w:rsidP="001F46D3">
      <w:pPr>
        <w:ind w:firstLine="709"/>
        <w:jc w:val="both"/>
        <w:rPr>
          <w:sz w:val="28"/>
          <w:szCs w:val="28"/>
        </w:rPr>
      </w:pPr>
      <w:r w:rsidRPr="0099169B">
        <w:rPr>
          <w:sz w:val="28"/>
          <w:szCs w:val="28"/>
        </w:rPr>
        <w:t xml:space="preserve">Поселок проектировался в городе Санкт-Петербурге. Образцом для строительства завода послужили </w:t>
      </w:r>
      <w:proofErr w:type="spellStart"/>
      <w:r w:rsidRPr="0099169B">
        <w:rPr>
          <w:sz w:val="28"/>
          <w:szCs w:val="28"/>
        </w:rPr>
        <w:t>Колыванский</w:t>
      </w:r>
      <w:proofErr w:type="spellEnd"/>
      <w:r w:rsidRPr="0099169B">
        <w:rPr>
          <w:sz w:val="28"/>
          <w:szCs w:val="28"/>
        </w:rPr>
        <w:t xml:space="preserve"> медеплавильный завод и Екатеринбургский монетный двор.</w:t>
      </w:r>
    </w:p>
    <w:p w:rsidR="001F46D3" w:rsidRPr="0099169B" w:rsidRDefault="001F46D3" w:rsidP="001F46D3">
      <w:pPr>
        <w:ind w:firstLine="709"/>
        <w:jc w:val="both"/>
        <w:rPr>
          <w:sz w:val="28"/>
          <w:szCs w:val="28"/>
        </w:rPr>
      </w:pPr>
      <w:r w:rsidRPr="0099169B">
        <w:rPr>
          <w:sz w:val="28"/>
          <w:szCs w:val="28"/>
        </w:rPr>
        <w:t xml:space="preserve">В 1847 году монетный двор сгорел и </w:t>
      </w:r>
      <w:proofErr w:type="spellStart"/>
      <w:r w:rsidRPr="0099169B">
        <w:rPr>
          <w:sz w:val="28"/>
          <w:szCs w:val="28"/>
        </w:rPr>
        <w:t>сузунские</w:t>
      </w:r>
      <w:proofErr w:type="spellEnd"/>
      <w:r w:rsidRPr="0099169B">
        <w:rPr>
          <w:sz w:val="28"/>
          <w:szCs w:val="28"/>
        </w:rPr>
        <w:t xml:space="preserve"> мастерские перешли на выполнение крупных заказов для всей горной промышленности Сибири: здесь выплавляли медь, серебро, отливали колокола, было налажено ружейное производство. Сузун может гордиться первой в мире паровой турбиной, изготовленной в его мастерских. </w:t>
      </w:r>
    </w:p>
    <w:p w:rsidR="001F46D3" w:rsidRPr="0099169B" w:rsidRDefault="001F46D3" w:rsidP="001F46D3">
      <w:pPr>
        <w:ind w:firstLine="709"/>
        <w:jc w:val="both"/>
        <w:rPr>
          <w:sz w:val="28"/>
          <w:szCs w:val="28"/>
        </w:rPr>
      </w:pPr>
      <w:r w:rsidRPr="0099169B">
        <w:rPr>
          <w:sz w:val="28"/>
          <w:szCs w:val="28"/>
        </w:rPr>
        <w:t xml:space="preserve">Самыми грандиозными сооружениями были: плотина, длиной 110 метров, шириной 12 сажень, перегородившая реку; мосты для сдерживания льда; береговые ряжи; прорезы для пропуска воды и сложная система других гидротехнических сооружений. В 1827 году для подготовки заводских кадров в Сузуне основана горная школа, где обучались 30 мальчиков. </w:t>
      </w:r>
    </w:p>
    <w:p w:rsidR="001F46D3" w:rsidRPr="0099169B" w:rsidRDefault="001F46D3" w:rsidP="001F46D3">
      <w:pPr>
        <w:ind w:firstLine="709"/>
        <w:jc w:val="both"/>
        <w:rPr>
          <w:sz w:val="28"/>
          <w:szCs w:val="28"/>
        </w:rPr>
      </w:pPr>
      <w:r w:rsidRPr="0099169B">
        <w:rPr>
          <w:sz w:val="28"/>
          <w:szCs w:val="28"/>
        </w:rPr>
        <w:t xml:space="preserve">За время своего существования </w:t>
      </w:r>
      <w:proofErr w:type="spellStart"/>
      <w:r w:rsidRPr="0099169B">
        <w:rPr>
          <w:sz w:val="28"/>
          <w:szCs w:val="28"/>
        </w:rPr>
        <w:t>Сузунский</w:t>
      </w:r>
      <w:proofErr w:type="spellEnd"/>
      <w:r w:rsidRPr="0099169B">
        <w:rPr>
          <w:sz w:val="28"/>
          <w:szCs w:val="28"/>
        </w:rPr>
        <w:t xml:space="preserve"> район претерпевал различные преобразования, как внешние, так и внутренние. Населенные пункты, входящие ныне в состав </w:t>
      </w:r>
      <w:proofErr w:type="spellStart"/>
      <w:r w:rsidRPr="0099169B">
        <w:rPr>
          <w:sz w:val="28"/>
          <w:szCs w:val="28"/>
        </w:rPr>
        <w:t>Сузунского</w:t>
      </w:r>
      <w:proofErr w:type="spellEnd"/>
      <w:r w:rsidRPr="0099169B">
        <w:rPr>
          <w:sz w:val="28"/>
          <w:szCs w:val="28"/>
        </w:rPr>
        <w:t xml:space="preserve"> района, так же испытывали различные изменения, касающиеся размеров, подчиненности, статуса и переименований. </w:t>
      </w:r>
    </w:p>
    <w:p w:rsidR="001F46D3" w:rsidRPr="0099169B" w:rsidRDefault="001F46D3" w:rsidP="001F46D3">
      <w:pPr>
        <w:ind w:firstLine="709"/>
        <w:jc w:val="both"/>
        <w:rPr>
          <w:sz w:val="28"/>
          <w:szCs w:val="28"/>
        </w:rPr>
      </w:pPr>
      <w:r w:rsidRPr="0099169B">
        <w:rPr>
          <w:sz w:val="28"/>
          <w:szCs w:val="28"/>
        </w:rPr>
        <w:t xml:space="preserve">Датой образования </w:t>
      </w:r>
      <w:proofErr w:type="spellStart"/>
      <w:r w:rsidRPr="0099169B">
        <w:rPr>
          <w:sz w:val="28"/>
          <w:szCs w:val="28"/>
        </w:rPr>
        <w:t>Сузунского</w:t>
      </w:r>
      <w:proofErr w:type="spellEnd"/>
      <w:r w:rsidRPr="0099169B">
        <w:rPr>
          <w:sz w:val="28"/>
          <w:szCs w:val="28"/>
        </w:rPr>
        <w:t xml:space="preserve"> района считается 12 сентября 1924 года. Именно в этот период </w:t>
      </w:r>
      <w:proofErr w:type="spellStart"/>
      <w:r w:rsidRPr="0099169B">
        <w:rPr>
          <w:sz w:val="28"/>
          <w:szCs w:val="28"/>
        </w:rPr>
        <w:t>Сузунская</w:t>
      </w:r>
      <w:proofErr w:type="spellEnd"/>
      <w:r w:rsidRPr="0099169B">
        <w:rPr>
          <w:sz w:val="28"/>
          <w:szCs w:val="28"/>
        </w:rPr>
        <w:t xml:space="preserve"> укрупненная волость была преобразована в </w:t>
      </w:r>
      <w:proofErr w:type="spellStart"/>
      <w:r w:rsidRPr="0099169B">
        <w:rPr>
          <w:sz w:val="28"/>
          <w:szCs w:val="28"/>
        </w:rPr>
        <w:t>Сузунский</w:t>
      </w:r>
      <w:proofErr w:type="spellEnd"/>
      <w:r w:rsidRPr="0099169B">
        <w:rPr>
          <w:sz w:val="28"/>
          <w:szCs w:val="28"/>
        </w:rPr>
        <w:t xml:space="preserve"> район, занимавший главным образом приобские населённые пункты. В нем насчитывалось 4011 дворов, проживало 17616 человек. Основную территорию теперешнего района объединял </w:t>
      </w:r>
      <w:proofErr w:type="spellStart"/>
      <w:r w:rsidRPr="0099169B">
        <w:rPr>
          <w:sz w:val="28"/>
          <w:szCs w:val="28"/>
        </w:rPr>
        <w:t>Битковский</w:t>
      </w:r>
      <w:proofErr w:type="spellEnd"/>
      <w:r w:rsidRPr="0099169B">
        <w:rPr>
          <w:sz w:val="28"/>
          <w:szCs w:val="28"/>
        </w:rPr>
        <w:t xml:space="preserve"> район, образовавшийся из укрупненной волости аналогичного названия. В нем насчитывалось 6368 дворов, проживало 33269 человек. </w:t>
      </w:r>
    </w:p>
    <w:p w:rsidR="001F46D3" w:rsidRPr="0099169B" w:rsidRDefault="001F46D3" w:rsidP="001F46D3">
      <w:pPr>
        <w:ind w:firstLine="709"/>
        <w:jc w:val="both"/>
        <w:rPr>
          <w:sz w:val="28"/>
          <w:szCs w:val="28"/>
        </w:rPr>
      </w:pPr>
      <w:r w:rsidRPr="0099169B">
        <w:rPr>
          <w:sz w:val="28"/>
          <w:szCs w:val="28"/>
        </w:rPr>
        <w:t xml:space="preserve">Постановлением Президиума Западно-Сибирского краевого исполнительного комитета от 5 марта 1932 года № 2369 в соответствии с Постановлением ВЦИК от 2 марта 1932 года </w:t>
      </w:r>
      <w:proofErr w:type="spellStart"/>
      <w:r w:rsidRPr="0099169B">
        <w:rPr>
          <w:sz w:val="28"/>
          <w:szCs w:val="28"/>
        </w:rPr>
        <w:t>Битковский</w:t>
      </w:r>
      <w:proofErr w:type="spellEnd"/>
      <w:r w:rsidRPr="0099169B">
        <w:rPr>
          <w:sz w:val="28"/>
          <w:szCs w:val="28"/>
        </w:rPr>
        <w:t xml:space="preserve"> и </w:t>
      </w:r>
      <w:proofErr w:type="spellStart"/>
      <w:r w:rsidRPr="0099169B">
        <w:rPr>
          <w:sz w:val="28"/>
          <w:szCs w:val="28"/>
        </w:rPr>
        <w:t>Сузунский</w:t>
      </w:r>
      <w:proofErr w:type="spellEnd"/>
      <w:r w:rsidRPr="0099169B">
        <w:rPr>
          <w:sz w:val="28"/>
          <w:szCs w:val="28"/>
        </w:rPr>
        <w:t xml:space="preserve"> районы в полном составе сельсоветов были объединены в один </w:t>
      </w:r>
      <w:proofErr w:type="spellStart"/>
      <w:r w:rsidRPr="0099169B">
        <w:rPr>
          <w:sz w:val="28"/>
          <w:szCs w:val="28"/>
        </w:rPr>
        <w:t>Лушниковский</w:t>
      </w:r>
      <w:proofErr w:type="spellEnd"/>
      <w:r w:rsidRPr="0099169B">
        <w:rPr>
          <w:sz w:val="28"/>
          <w:szCs w:val="28"/>
        </w:rPr>
        <w:t xml:space="preserve">, установив районный центр в селении </w:t>
      </w:r>
      <w:proofErr w:type="spellStart"/>
      <w:r w:rsidRPr="0099169B">
        <w:rPr>
          <w:sz w:val="28"/>
          <w:szCs w:val="28"/>
        </w:rPr>
        <w:t>Лушниково</w:t>
      </w:r>
      <w:proofErr w:type="spellEnd"/>
      <w:r w:rsidRPr="0099169B">
        <w:rPr>
          <w:sz w:val="28"/>
          <w:szCs w:val="28"/>
        </w:rPr>
        <w:t xml:space="preserve">, оставив все районные учреждения в селе Завод-Сузун. </w:t>
      </w:r>
    </w:p>
    <w:p w:rsidR="001F46D3" w:rsidRPr="0099169B" w:rsidRDefault="001F46D3" w:rsidP="001F46D3">
      <w:pPr>
        <w:ind w:firstLine="709"/>
        <w:jc w:val="both"/>
        <w:rPr>
          <w:sz w:val="28"/>
          <w:szCs w:val="28"/>
        </w:rPr>
      </w:pPr>
      <w:r w:rsidRPr="0099169B">
        <w:rPr>
          <w:sz w:val="28"/>
          <w:szCs w:val="28"/>
        </w:rPr>
        <w:t xml:space="preserve">10 декабря 1932 года вновь образованный район был переименован в </w:t>
      </w:r>
      <w:proofErr w:type="spellStart"/>
      <w:r w:rsidRPr="0099169B">
        <w:rPr>
          <w:sz w:val="28"/>
          <w:szCs w:val="28"/>
        </w:rPr>
        <w:t>Сузунский</w:t>
      </w:r>
      <w:proofErr w:type="spellEnd"/>
      <w:r w:rsidRPr="0099169B">
        <w:rPr>
          <w:sz w:val="28"/>
          <w:szCs w:val="28"/>
        </w:rPr>
        <w:t xml:space="preserve">, с центром в селе Завод–Сузун, границы которого не изменились и до сегодняшнего дня. </w:t>
      </w:r>
    </w:p>
    <w:p w:rsidR="001F46D3" w:rsidRPr="0099169B" w:rsidRDefault="001F46D3" w:rsidP="001F46D3">
      <w:pPr>
        <w:ind w:firstLine="709"/>
        <w:jc w:val="both"/>
        <w:rPr>
          <w:sz w:val="28"/>
          <w:szCs w:val="28"/>
        </w:rPr>
      </w:pPr>
      <w:r w:rsidRPr="0099169B">
        <w:rPr>
          <w:sz w:val="28"/>
          <w:szCs w:val="28"/>
        </w:rPr>
        <w:lastRenderedPageBreak/>
        <w:t xml:space="preserve">Постановлением ВЦИК от 7 июня 1933 года село Завод–Сузун переименовано в село Сузун, а Указом Президиума Верховного Совета РСФСР от 7 февраля 1939 года оно отнесено к категории рабочего посёлка. </w:t>
      </w:r>
    </w:p>
    <w:p w:rsidR="001F46D3" w:rsidRPr="0099169B" w:rsidRDefault="001F46D3" w:rsidP="001F46D3">
      <w:pPr>
        <w:ind w:firstLine="709"/>
        <w:jc w:val="both"/>
        <w:rPr>
          <w:sz w:val="28"/>
          <w:szCs w:val="28"/>
        </w:rPr>
      </w:pPr>
      <w:r w:rsidRPr="0099169B">
        <w:rPr>
          <w:sz w:val="28"/>
          <w:szCs w:val="28"/>
        </w:rPr>
        <w:t xml:space="preserve">В 2003 году районный посёлок Сузун внесён в список исторических </w:t>
      </w:r>
      <w:proofErr w:type="spellStart"/>
      <w:r w:rsidRPr="0099169B">
        <w:rPr>
          <w:sz w:val="28"/>
          <w:szCs w:val="28"/>
        </w:rPr>
        <w:t>насёленных</w:t>
      </w:r>
      <w:proofErr w:type="spellEnd"/>
      <w:r w:rsidRPr="0099169B">
        <w:rPr>
          <w:sz w:val="28"/>
          <w:szCs w:val="28"/>
        </w:rPr>
        <w:t xml:space="preserve"> мест России.</w:t>
      </w:r>
    </w:p>
    <w:p w:rsidR="001F46D3" w:rsidRPr="0099169B" w:rsidRDefault="001F46D3" w:rsidP="001F46D3">
      <w:pPr>
        <w:pStyle w:val="100"/>
        <w:jc w:val="center"/>
        <w:rPr>
          <w:b/>
          <w:color w:val="FF0000"/>
          <w:sz w:val="28"/>
          <w:szCs w:val="28"/>
        </w:rPr>
      </w:pPr>
    </w:p>
    <w:p w:rsidR="001F46D3" w:rsidRPr="0099169B" w:rsidRDefault="001F46D3" w:rsidP="001F46D3">
      <w:pPr>
        <w:pStyle w:val="1"/>
        <w:rPr>
          <w:sz w:val="28"/>
          <w:szCs w:val="28"/>
        </w:rPr>
      </w:pPr>
      <w:bookmarkStart w:id="24" w:name="_Toc277844580"/>
      <w:bookmarkStart w:id="25" w:name="_Toc283888299"/>
      <w:bookmarkStart w:id="26" w:name="_Toc310093227"/>
      <w:bookmarkStart w:id="27" w:name="_Toc310093397"/>
      <w:bookmarkStart w:id="28" w:name="_Toc310093572"/>
      <w:bookmarkStart w:id="29" w:name="_Toc310245545"/>
      <w:r w:rsidRPr="0099169B">
        <w:rPr>
          <w:sz w:val="28"/>
          <w:szCs w:val="28"/>
        </w:rPr>
        <w:t xml:space="preserve">2. Анализ состояния территории </w:t>
      </w:r>
      <w:proofErr w:type="spellStart"/>
      <w:r w:rsidRPr="0099169B">
        <w:rPr>
          <w:sz w:val="28"/>
          <w:szCs w:val="28"/>
        </w:rPr>
        <w:t>Сузунского</w:t>
      </w:r>
      <w:proofErr w:type="spellEnd"/>
      <w:r w:rsidRPr="0099169B">
        <w:rPr>
          <w:sz w:val="28"/>
          <w:szCs w:val="28"/>
        </w:rPr>
        <w:t xml:space="preserve"> района, проблемы и направление его комплексного развития</w:t>
      </w:r>
      <w:bookmarkEnd w:id="24"/>
      <w:bookmarkEnd w:id="25"/>
      <w:bookmarkEnd w:id="26"/>
      <w:bookmarkEnd w:id="27"/>
      <w:bookmarkEnd w:id="28"/>
      <w:bookmarkEnd w:id="29"/>
    </w:p>
    <w:p w:rsidR="001F46D3" w:rsidRPr="005E52BB" w:rsidRDefault="001F46D3" w:rsidP="001F46D3">
      <w:pPr>
        <w:pStyle w:val="2"/>
        <w:ind w:left="0"/>
        <w:jc w:val="center"/>
        <w:rPr>
          <w:b/>
          <w:szCs w:val="28"/>
        </w:rPr>
      </w:pPr>
      <w:bookmarkStart w:id="30" w:name="_Toc277844581"/>
      <w:bookmarkStart w:id="31" w:name="_Toc283888300"/>
      <w:bookmarkStart w:id="32" w:name="_Toc310093228"/>
      <w:bookmarkStart w:id="33" w:name="_Toc310093398"/>
      <w:bookmarkStart w:id="34" w:name="_Toc310093573"/>
      <w:bookmarkStart w:id="35" w:name="_Toc310245546"/>
      <w:r w:rsidRPr="005E52BB">
        <w:rPr>
          <w:b/>
          <w:szCs w:val="28"/>
        </w:rPr>
        <w:t>2.1. Административно-территориальное устройство. Описание границ</w:t>
      </w:r>
      <w:bookmarkEnd w:id="30"/>
      <w:bookmarkEnd w:id="31"/>
      <w:bookmarkEnd w:id="32"/>
      <w:bookmarkEnd w:id="33"/>
      <w:bookmarkEnd w:id="34"/>
      <w:bookmarkEnd w:id="35"/>
    </w:p>
    <w:p w:rsidR="001F46D3" w:rsidRPr="0099169B" w:rsidRDefault="001F46D3" w:rsidP="001F46D3">
      <w:pPr>
        <w:ind w:firstLine="709"/>
        <w:jc w:val="both"/>
        <w:rPr>
          <w:b/>
          <w:sz w:val="28"/>
          <w:szCs w:val="28"/>
        </w:rPr>
      </w:pPr>
      <w:r w:rsidRPr="0099169B">
        <w:rPr>
          <w:sz w:val="28"/>
          <w:szCs w:val="28"/>
        </w:rPr>
        <w:t xml:space="preserve">Границы и статус муниципального образования поселений </w:t>
      </w:r>
      <w:proofErr w:type="spellStart"/>
      <w:r w:rsidRPr="0099169B">
        <w:rPr>
          <w:sz w:val="28"/>
          <w:szCs w:val="28"/>
        </w:rPr>
        <w:t>Сузуснского</w:t>
      </w:r>
      <w:proofErr w:type="spellEnd"/>
      <w:r w:rsidRPr="0099169B">
        <w:rPr>
          <w:sz w:val="28"/>
          <w:szCs w:val="28"/>
        </w:rPr>
        <w:t xml:space="preserve"> района</w:t>
      </w:r>
      <w:r w:rsidRPr="0099169B">
        <w:rPr>
          <w:color w:val="FF0000"/>
          <w:sz w:val="28"/>
          <w:szCs w:val="28"/>
        </w:rPr>
        <w:t xml:space="preserve"> </w:t>
      </w:r>
      <w:r w:rsidRPr="0099169B">
        <w:rPr>
          <w:sz w:val="28"/>
          <w:szCs w:val="28"/>
        </w:rPr>
        <w:t>установлены Законом Новосибирской области от 02 июня 2004 года N 200-ОЗ (с изменениями на 5 мая 2011 года).</w:t>
      </w:r>
    </w:p>
    <w:p w:rsidR="001F46D3" w:rsidRPr="0099169B" w:rsidRDefault="001F46D3" w:rsidP="001F46D3">
      <w:pPr>
        <w:ind w:firstLine="360"/>
        <w:jc w:val="center"/>
        <w:rPr>
          <w:b/>
          <w:sz w:val="28"/>
          <w:szCs w:val="28"/>
        </w:rPr>
      </w:pPr>
    </w:p>
    <w:p w:rsidR="001F46D3" w:rsidRPr="0099169B" w:rsidRDefault="001F46D3" w:rsidP="001F46D3">
      <w:pPr>
        <w:ind w:firstLine="360"/>
        <w:jc w:val="center"/>
        <w:rPr>
          <w:b/>
          <w:color w:val="FF0000"/>
          <w:sz w:val="28"/>
          <w:szCs w:val="28"/>
        </w:rPr>
      </w:pPr>
      <w:r w:rsidRPr="0099169B">
        <w:rPr>
          <w:b/>
          <w:sz w:val="28"/>
          <w:szCs w:val="28"/>
        </w:rPr>
        <w:t xml:space="preserve">Описание границ поселений </w:t>
      </w:r>
      <w:proofErr w:type="spellStart"/>
      <w:r w:rsidRPr="0099169B">
        <w:rPr>
          <w:b/>
          <w:sz w:val="28"/>
          <w:szCs w:val="28"/>
        </w:rPr>
        <w:t>Сузунского</w:t>
      </w:r>
      <w:proofErr w:type="spellEnd"/>
      <w:r w:rsidRPr="0099169B">
        <w:rPr>
          <w:b/>
          <w:sz w:val="28"/>
          <w:szCs w:val="28"/>
        </w:rPr>
        <w:t xml:space="preserve"> района Новосибирской области</w:t>
      </w:r>
    </w:p>
    <w:p w:rsidR="001F46D3" w:rsidRPr="00A8000F" w:rsidRDefault="00A8000F" w:rsidP="001F46D3">
      <w:pPr>
        <w:ind w:firstLine="709"/>
        <w:jc w:val="both"/>
        <w:rPr>
          <w:sz w:val="28"/>
          <w:szCs w:val="28"/>
        </w:rPr>
      </w:pPr>
      <w:proofErr w:type="spellStart"/>
      <w:r w:rsidRPr="00A8000F">
        <w:rPr>
          <w:sz w:val="28"/>
          <w:szCs w:val="28"/>
        </w:rPr>
        <w:t>Меретский</w:t>
      </w:r>
      <w:proofErr w:type="spellEnd"/>
      <w:r w:rsidR="001F46D3" w:rsidRPr="00A8000F">
        <w:rPr>
          <w:sz w:val="28"/>
          <w:szCs w:val="28"/>
        </w:rPr>
        <w:t xml:space="preserve"> сельсовет расположен в </w:t>
      </w:r>
      <w:r w:rsidRPr="00A8000F">
        <w:rPr>
          <w:sz w:val="28"/>
          <w:szCs w:val="28"/>
        </w:rPr>
        <w:t>северо-восточной</w:t>
      </w:r>
      <w:r w:rsidR="001F46D3" w:rsidRPr="00A8000F">
        <w:rPr>
          <w:sz w:val="28"/>
          <w:szCs w:val="28"/>
        </w:rPr>
        <w:t xml:space="preserve">  части </w:t>
      </w:r>
      <w:proofErr w:type="spellStart"/>
      <w:r w:rsidR="001F46D3" w:rsidRPr="00A8000F">
        <w:rPr>
          <w:sz w:val="28"/>
          <w:szCs w:val="28"/>
        </w:rPr>
        <w:t>Сузунского</w:t>
      </w:r>
      <w:proofErr w:type="spellEnd"/>
      <w:r w:rsidR="001F46D3" w:rsidRPr="00A8000F">
        <w:rPr>
          <w:sz w:val="28"/>
          <w:szCs w:val="28"/>
        </w:rPr>
        <w:t xml:space="preserve"> района.</w:t>
      </w:r>
    </w:p>
    <w:p w:rsidR="00513F6B" w:rsidRPr="00A8000F" w:rsidRDefault="001F46D3" w:rsidP="001F46D3">
      <w:pPr>
        <w:ind w:firstLine="708"/>
        <w:jc w:val="both"/>
        <w:rPr>
          <w:sz w:val="28"/>
          <w:szCs w:val="28"/>
        </w:rPr>
      </w:pPr>
      <w:r w:rsidRPr="00A8000F">
        <w:rPr>
          <w:sz w:val="28"/>
          <w:szCs w:val="28"/>
        </w:rPr>
        <w:t>С севера граничит с</w:t>
      </w:r>
      <w:r w:rsidR="00513F6B" w:rsidRPr="00A8000F">
        <w:rPr>
          <w:sz w:val="28"/>
          <w:szCs w:val="28"/>
        </w:rPr>
        <w:t xml:space="preserve"> </w:t>
      </w:r>
      <w:proofErr w:type="spellStart"/>
      <w:r w:rsidR="00A8000F" w:rsidRPr="00A8000F">
        <w:rPr>
          <w:sz w:val="28"/>
          <w:szCs w:val="28"/>
        </w:rPr>
        <w:t>Шарчинским</w:t>
      </w:r>
      <w:proofErr w:type="spellEnd"/>
      <w:r w:rsidR="00513F6B" w:rsidRPr="00A8000F">
        <w:rPr>
          <w:sz w:val="28"/>
          <w:szCs w:val="28"/>
        </w:rPr>
        <w:t xml:space="preserve"> сельсоветом, с запада</w:t>
      </w:r>
      <w:r w:rsidR="00A8000F" w:rsidRPr="00A8000F">
        <w:rPr>
          <w:sz w:val="28"/>
          <w:szCs w:val="28"/>
        </w:rPr>
        <w:t xml:space="preserve"> </w:t>
      </w:r>
      <w:r w:rsidR="00513F6B" w:rsidRPr="00A8000F">
        <w:rPr>
          <w:sz w:val="28"/>
          <w:szCs w:val="28"/>
        </w:rPr>
        <w:t xml:space="preserve">с </w:t>
      </w:r>
      <w:proofErr w:type="spellStart"/>
      <w:r w:rsidR="00A8000F" w:rsidRPr="00A8000F">
        <w:rPr>
          <w:sz w:val="28"/>
          <w:szCs w:val="28"/>
        </w:rPr>
        <w:t>Заковряженским</w:t>
      </w:r>
      <w:proofErr w:type="spellEnd"/>
      <w:r w:rsidR="00513F6B" w:rsidRPr="00A8000F">
        <w:rPr>
          <w:sz w:val="28"/>
          <w:szCs w:val="28"/>
        </w:rPr>
        <w:t>, с</w:t>
      </w:r>
      <w:r w:rsidRPr="00A8000F">
        <w:rPr>
          <w:sz w:val="28"/>
          <w:szCs w:val="28"/>
        </w:rPr>
        <w:t xml:space="preserve"> юга</w:t>
      </w:r>
      <w:r w:rsidR="00513F6B" w:rsidRPr="00A8000F">
        <w:rPr>
          <w:sz w:val="28"/>
          <w:szCs w:val="28"/>
        </w:rPr>
        <w:t xml:space="preserve"> с </w:t>
      </w:r>
      <w:proofErr w:type="spellStart"/>
      <w:r w:rsidR="00A8000F" w:rsidRPr="00A8000F">
        <w:rPr>
          <w:sz w:val="28"/>
          <w:szCs w:val="28"/>
        </w:rPr>
        <w:t>Шипуновским</w:t>
      </w:r>
      <w:proofErr w:type="spellEnd"/>
      <w:r w:rsidR="00A8000F" w:rsidRPr="00A8000F">
        <w:rPr>
          <w:sz w:val="28"/>
          <w:szCs w:val="28"/>
        </w:rPr>
        <w:t xml:space="preserve"> сельсоветом</w:t>
      </w:r>
      <w:r w:rsidR="00513F6B" w:rsidRPr="00A8000F">
        <w:rPr>
          <w:sz w:val="28"/>
          <w:szCs w:val="28"/>
        </w:rPr>
        <w:t>.</w:t>
      </w:r>
    </w:p>
    <w:p w:rsidR="00513F6B" w:rsidRDefault="00513F6B" w:rsidP="001F46D3">
      <w:pPr>
        <w:pStyle w:val="2"/>
        <w:ind w:left="0"/>
        <w:jc w:val="center"/>
        <w:rPr>
          <w:b/>
          <w:szCs w:val="28"/>
        </w:rPr>
      </w:pPr>
      <w:bookmarkStart w:id="36" w:name="_Toc277844582"/>
      <w:bookmarkStart w:id="37" w:name="_Toc283888301"/>
      <w:bookmarkStart w:id="38" w:name="_Toc310093229"/>
      <w:bookmarkStart w:id="39" w:name="_Toc310093399"/>
      <w:bookmarkStart w:id="40" w:name="_Toc310093574"/>
      <w:bookmarkStart w:id="41" w:name="_Toc310245547"/>
    </w:p>
    <w:p w:rsidR="001F46D3" w:rsidRPr="0097095A" w:rsidRDefault="001F46D3" w:rsidP="001F46D3">
      <w:pPr>
        <w:pStyle w:val="2"/>
        <w:ind w:left="0"/>
        <w:jc w:val="center"/>
        <w:rPr>
          <w:b/>
          <w:szCs w:val="28"/>
        </w:rPr>
      </w:pPr>
      <w:r w:rsidRPr="0097095A">
        <w:rPr>
          <w:b/>
          <w:szCs w:val="28"/>
        </w:rPr>
        <w:t>2.2. Природно-ресурсный потенциал и экологическое состояние территории</w:t>
      </w:r>
      <w:bookmarkEnd w:id="36"/>
      <w:bookmarkEnd w:id="37"/>
      <w:bookmarkEnd w:id="38"/>
      <w:bookmarkEnd w:id="39"/>
      <w:bookmarkEnd w:id="40"/>
      <w:bookmarkEnd w:id="41"/>
    </w:p>
    <w:p w:rsidR="001F46D3" w:rsidRPr="0099169B" w:rsidRDefault="001F46D3" w:rsidP="001F46D3">
      <w:pPr>
        <w:ind w:firstLine="709"/>
        <w:jc w:val="both"/>
        <w:rPr>
          <w:sz w:val="28"/>
          <w:szCs w:val="28"/>
        </w:rPr>
      </w:pPr>
      <w:r w:rsidRPr="0099169B">
        <w:rPr>
          <w:sz w:val="28"/>
          <w:szCs w:val="28"/>
        </w:rPr>
        <w:t xml:space="preserve">Район расположен в лесостепной зоне. Это один из самых богатых лесом районов области. Характер местности – слегка волнистая равнина, пересеченная гривами и оврагами. По югу района проходит 80-километровый участок р. Обь. В районе много мелких озер – объектов спортивной охоты и рыболовства. </w:t>
      </w:r>
    </w:p>
    <w:p w:rsidR="001F46D3" w:rsidRPr="0099169B" w:rsidRDefault="001F46D3" w:rsidP="001F46D3">
      <w:pPr>
        <w:ind w:firstLine="709"/>
        <w:jc w:val="both"/>
        <w:rPr>
          <w:sz w:val="28"/>
          <w:szCs w:val="28"/>
        </w:rPr>
      </w:pPr>
    </w:p>
    <w:p w:rsidR="001F46D3" w:rsidRPr="0099169B" w:rsidRDefault="001F46D3" w:rsidP="001F46D3">
      <w:pPr>
        <w:pStyle w:val="100"/>
        <w:jc w:val="center"/>
        <w:rPr>
          <w:b/>
          <w:sz w:val="28"/>
          <w:szCs w:val="28"/>
        </w:rPr>
      </w:pPr>
      <w:r w:rsidRPr="0099169B">
        <w:rPr>
          <w:b/>
          <w:sz w:val="28"/>
          <w:szCs w:val="28"/>
        </w:rPr>
        <w:t>2.2.1. Природно-климатическое состояние</w:t>
      </w:r>
    </w:p>
    <w:p w:rsidR="001F46D3" w:rsidRPr="0099169B" w:rsidRDefault="001F46D3" w:rsidP="001F46D3">
      <w:pPr>
        <w:pStyle w:val="100"/>
        <w:jc w:val="center"/>
        <w:rPr>
          <w:b/>
          <w:color w:val="auto"/>
          <w:sz w:val="28"/>
          <w:szCs w:val="28"/>
        </w:rPr>
      </w:pPr>
      <w:r w:rsidRPr="0099169B">
        <w:rPr>
          <w:b/>
          <w:color w:val="auto"/>
          <w:sz w:val="28"/>
          <w:szCs w:val="28"/>
        </w:rPr>
        <w:t>Климат</w:t>
      </w:r>
    </w:p>
    <w:p w:rsidR="001F46D3" w:rsidRPr="0099169B" w:rsidRDefault="001F46D3" w:rsidP="001F46D3">
      <w:pPr>
        <w:ind w:firstLine="709"/>
        <w:jc w:val="both"/>
        <w:rPr>
          <w:sz w:val="28"/>
          <w:szCs w:val="28"/>
        </w:rPr>
      </w:pPr>
      <w:proofErr w:type="spellStart"/>
      <w:r w:rsidRPr="0099169B">
        <w:rPr>
          <w:sz w:val="28"/>
          <w:szCs w:val="28"/>
        </w:rPr>
        <w:t>Сузунский</w:t>
      </w:r>
      <w:proofErr w:type="spellEnd"/>
      <w:r w:rsidRPr="0099169B">
        <w:rPr>
          <w:sz w:val="28"/>
          <w:szCs w:val="28"/>
        </w:rPr>
        <w:t xml:space="preserve"> муниципальный район Новосибирской области расположен в юго-восточной части региона. Район расположен в зоне северных </w:t>
      </w:r>
      <w:proofErr w:type="spellStart"/>
      <w:r w:rsidRPr="0099169B">
        <w:rPr>
          <w:sz w:val="28"/>
          <w:szCs w:val="28"/>
        </w:rPr>
        <w:t>лесостепей</w:t>
      </w:r>
      <w:proofErr w:type="spellEnd"/>
      <w:r w:rsidRPr="0099169B">
        <w:rPr>
          <w:sz w:val="28"/>
          <w:szCs w:val="28"/>
        </w:rPr>
        <w:t xml:space="preserve"> предгорий </w:t>
      </w:r>
      <w:proofErr w:type="spellStart"/>
      <w:r w:rsidRPr="0099169B">
        <w:rPr>
          <w:sz w:val="28"/>
          <w:szCs w:val="28"/>
        </w:rPr>
        <w:t>Салаирского</w:t>
      </w:r>
      <w:proofErr w:type="spellEnd"/>
      <w:r w:rsidRPr="0099169B">
        <w:rPr>
          <w:sz w:val="28"/>
          <w:szCs w:val="28"/>
        </w:rPr>
        <w:t xml:space="preserve"> кряжа. Характер погоды в районе полностью подчинен резко континентальному климатическому поясу, количество осадков больше чем в западной части региона.</w:t>
      </w:r>
    </w:p>
    <w:p w:rsidR="001F46D3" w:rsidRPr="0099169B" w:rsidRDefault="001F46D3" w:rsidP="001F46D3">
      <w:pPr>
        <w:ind w:firstLine="709"/>
        <w:jc w:val="both"/>
        <w:rPr>
          <w:sz w:val="28"/>
          <w:szCs w:val="28"/>
        </w:rPr>
      </w:pPr>
      <w:r w:rsidRPr="0099169B">
        <w:rPr>
          <w:sz w:val="28"/>
          <w:szCs w:val="28"/>
        </w:rPr>
        <w:t xml:space="preserve">Климат континентальный, средняя температура января от −16 на юге, до −20 °C в северных районах. Основная масса ветряных и метельных дней приходится на декабрь и конец февраля. Высота снежного покрова к концу периода достигает 45-50 см, в отдельные годы высота покрова может составлять чуть более 35 см. Высота покрова заметно увеличивается с продвижением с запада на восток. </w:t>
      </w:r>
    </w:p>
    <w:p w:rsidR="001F46D3" w:rsidRPr="0099169B" w:rsidRDefault="001F46D3" w:rsidP="001F46D3">
      <w:pPr>
        <w:ind w:firstLine="709"/>
        <w:jc w:val="both"/>
        <w:rPr>
          <w:sz w:val="28"/>
          <w:szCs w:val="28"/>
        </w:rPr>
      </w:pPr>
      <w:r w:rsidRPr="0099169B">
        <w:rPr>
          <w:sz w:val="28"/>
          <w:szCs w:val="28"/>
        </w:rPr>
        <w:t xml:space="preserve">Средняя температура июля +18…+20 °C. Летний период в районе всегда теплый и умеренно увлажненный, за лето может выпадать до 65% всей годовой нормы осадков. Среднемесячные температуры в июле +18…+19,5 градусов. Отмечаются хоть и не частые и непродолжительные, но очень ощутимые </w:t>
      </w:r>
      <w:r w:rsidRPr="0099169B">
        <w:rPr>
          <w:sz w:val="28"/>
          <w:szCs w:val="28"/>
        </w:rPr>
        <w:lastRenderedPageBreak/>
        <w:t>понижения температур в летний период, связанные с проникновением холодных воздушных масс со стороны Арктики. Близость Казахстанских степей в свою очередь может вызывать и жаркие, засушливые периоды, когда столбики термометров поднимаются до +35 и выше.</w:t>
      </w:r>
    </w:p>
    <w:p w:rsidR="001F46D3" w:rsidRPr="0099169B" w:rsidRDefault="001F46D3" w:rsidP="001F46D3">
      <w:pPr>
        <w:ind w:firstLine="709"/>
        <w:jc w:val="both"/>
        <w:rPr>
          <w:sz w:val="28"/>
          <w:szCs w:val="28"/>
        </w:rPr>
      </w:pPr>
      <w:r w:rsidRPr="0099169B">
        <w:rPr>
          <w:sz w:val="28"/>
          <w:szCs w:val="28"/>
        </w:rPr>
        <w:t xml:space="preserve">В осенне-весенний период отмечается крайне неустойчивый и в большей части ветряный характер погоды. Весной возможно возвращение морозов и поздние заморозки, осенью напротив ранние заморозки, которые способны проявляться и в конце августа. </w:t>
      </w:r>
    </w:p>
    <w:p w:rsidR="001F46D3" w:rsidRPr="0099169B" w:rsidRDefault="001F46D3" w:rsidP="001F46D3">
      <w:pPr>
        <w:ind w:firstLine="709"/>
        <w:jc w:val="both"/>
        <w:rPr>
          <w:sz w:val="28"/>
          <w:szCs w:val="28"/>
        </w:rPr>
      </w:pPr>
      <w:r w:rsidRPr="0099169B">
        <w:rPr>
          <w:sz w:val="28"/>
          <w:szCs w:val="28"/>
        </w:rPr>
        <w:t>Заморозки на почве начинаются во второй половине сентября и заканчиваются в конце мая. Продолжительность холодного периода - 178, тёплого - 188, безморозного - 120 дней.</w:t>
      </w:r>
    </w:p>
    <w:p w:rsidR="001F46D3" w:rsidRPr="0099169B" w:rsidRDefault="001F46D3" w:rsidP="001F46D3">
      <w:pPr>
        <w:ind w:firstLine="709"/>
        <w:jc w:val="both"/>
        <w:rPr>
          <w:sz w:val="28"/>
          <w:szCs w:val="28"/>
        </w:rPr>
      </w:pPr>
      <w:r w:rsidRPr="0099169B">
        <w:rPr>
          <w:sz w:val="28"/>
          <w:szCs w:val="28"/>
        </w:rPr>
        <w:t>Средняя годовая температура воздуха - 0,2 °C. Абсолютный максимум - +37 °C, минимум - −51 °C.</w:t>
      </w:r>
    </w:p>
    <w:p w:rsidR="001F46D3" w:rsidRPr="0099169B" w:rsidRDefault="001F46D3" w:rsidP="001F46D3">
      <w:pPr>
        <w:ind w:firstLine="709"/>
        <w:jc w:val="both"/>
        <w:rPr>
          <w:sz w:val="28"/>
          <w:szCs w:val="28"/>
        </w:rPr>
      </w:pPr>
      <w:r w:rsidRPr="0099169B">
        <w:rPr>
          <w:sz w:val="28"/>
          <w:szCs w:val="28"/>
        </w:rPr>
        <w:t>Годовое количество осадков ≈ 425 мм, из них 20 % приходится на май-июнь, в частности, в период с апреля по октябрь выпадает (в среднем) 330 мм осадков, в период с ноября по март — 95 мм.</w:t>
      </w:r>
    </w:p>
    <w:p w:rsidR="001F46D3" w:rsidRPr="0099169B" w:rsidRDefault="001F46D3" w:rsidP="001F46D3">
      <w:pPr>
        <w:ind w:firstLine="709"/>
        <w:jc w:val="both"/>
        <w:rPr>
          <w:sz w:val="28"/>
          <w:szCs w:val="28"/>
        </w:rPr>
      </w:pPr>
      <w:r w:rsidRPr="0099169B">
        <w:rPr>
          <w:sz w:val="28"/>
          <w:szCs w:val="28"/>
        </w:rPr>
        <w:t>86 безоблачных дней в году, 67 - со сплошной облачностью.</w:t>
      </w:r>
    </w:p>
    <w:p w:rsidR="001F46D3" w:rsidRPr="0099169B" w:rsidRDefault="001F46D3" w:rsidP="001F46D3">
      <w:pPr>
        <w:ind w:firstLine="709"/>
        <w:jc w:val="both"/>
        <w:rPr>
          <w:sz w:val="28"/>
          <w:szCs w:val="28"/>
        </w:rPr>
      </w:pPr>
      <w:r w:rsidRPr="0099169B">
        <w:rPr>
          <w:sz w:val="28"/>
          <w:szCs w:val="28"/>
        </w:rPr>
        <w:t>В целом, климатические условия благоприятны и не вызывают ограничений для строительства.</w:t>
      </w:r>
    </w:p>
    <w:p w:rsidR="001F46D3" w:rsidRPr="0099169B" w:rsidRDefault="001F46D3" w:rsidP="001F46D3">
      <w:pPr>
        <w:pStyle w:val="100"/>
        <w:jc w:val="center"/>
        <w:rPr>
          <w:b/>
          <w:color w:val="auto"/>
          <w:sz w:val="28"/>
          <w:szCs w:val="28"/>
        </w:rPr>
      </w:pPr>
      <w:r w:rsidRPr="0099169B">
        <w:rPr>
          <w:b/>
          <w:color w:val="auto"/>
          <w:sz w:val="28"/>
          <w:szCs w:val="28"/>
        </w:rPr>
        <w:t>Рельеф</w:t>
      </w:r>
    </w:p>
    <w:p w:rsidR="001F46D3" w:rsidRPr="0099169B" w:rsidRDefault="001F46D3" w:rsidP="001F46D3">
      <w:pPr>
        <w:pStyle w:val="100"/>
        <w:ind w:firstLine="709"/>
        <w:rPr>
          <w:color w:val="auto"/>
          <w:sz w:val="28"/>
          <w:szCs w:val="28"/>
        </w:rPr>
      </w:pPr>
      <w:r w:rsidRPr="0099169B">
        <w:rPr>
          <w:color w:val="auto"/>
          <w:sz w:val="28"/>
          <w:szCs w:val="28"/>
        </w:rPr>
        <w:t xml:space="preserve">Рельеф Новосибирской области преимущественно равнинный. Часть области, расположенную слева от </w:t>
      </w:r>
      <w:proofErr w:type="spellStart"/>
      <w:r>
        <w:rPr>
          <w:color w:val="auto"/>
          <w:sz w:val="28"/>
          <w:szCs w:val="28"/>
        </w:rPr>
        <w:t>р.Обь</w:t>
      </w:r>
      <w:proofErr w:type="spellEnd"/>
      <w:r w:rsidRPr="0099169B">
        <w:rPr>
          <w:color w:val="auto"/>
          <w:sz w:val="28"/>
          <w:szCs w:val="28"/>
        </w:rPr>
        <w:t xml:space="preserve">, занимает низменная равнина (120 м над уровнем моря) с </w:t>
      </w:r>
      <w:proofErr w:type="spellStart"/>
      <w:r w:rsidRPr="0099169B">
        <w:rPr>
          <w:color w:val="auto"/>
          <w:sz w:val="28"/>
          <w:szCs w:val="28"/>
        </w:rPr>
        <w:t>гривообразными</w:t>
      </w:r>
      <w:proofErr w:type="spellEnd"/>
      <w:r w:rsidRPr="0099169B">
        <w:rPr>
          <w:color w:val="auto"/>
          <w:sz w:val="28"/>
          <w:szCs w:val="28"/>
        </w:rPr>
        <w:t xml:space="preserve"> повышениями рельефа высотой 3-10 м. Правый берег Оби более возвышенный, холмистый. На востоке области расположен </w:t>
      </w:r>
      <w:proofErr w:type="spellStart"/>
      <w:r w:rsidRPr="0099169B">
        <w:rPr>
          <w:color w:val="auto"/>
          <w:sz w:val="28"/>
          <w:szCs w:val="28"/>
        </w:rPr>
        <w:t>Салаирский</w:t>
      </w:r>
      <w:proofErr w:type="spellEnd"/>
      <w:r w:rsidRPr="0099169B">
        <w:rPr>
          <w:color w:val="auto"/>
          <w:sz w:val="28"/>
          <w:szCs w:val="28"/>
        </w:rPr>
        <w:t xml:space="preserve"> кряж с самой высокой точкой области (510 м над уровнем моря).</w:t>
      </w:r>
    </w:p>
    <w:p w:rsidR="001F46D3" w:rsidRPr="0099169B" w:rsidRDefault="001F46D3" w:rsidP="001F46D3">
      <w:pPr>
        <w:pStyle w:val="100"/>
        <w:ind w:firstLine="709"/>
        <w:rPr>
          <w:color w:val="auto"/>
          <w:sz w:val="28"/>
          <w:szCs w:val="28"/>
        </w:rPr>
      </w:pPr>
      <w:proofErr w:type="spellStart"/>
      <w:r w:rsidRPr="0099169B">
        <w:rPr>
          <w:color w:val="auto"/>
          <w:sz w:val="28"/>
          <w:szCs w:val="28"/>
        </w:rPr>
        <w:t>Сузунский</w:t>
      </w:r>
      <w:proofErr w:type="spellEnd"/>
      <w:r w:rsidRPr="0099169B">
        <w:rPr>
          <w:color w:val="auto"/>
          <w:sz w:val="28"/>
          <w:szCs w:val="28"/>
        </w:rPr>
        <w:t xml:space="preserve"> район расположен на Приобском эрозионном плато, в древней долине реки Обь. В рельефе плато преобладают прямолинейные, параллельные друг другу древние долины рек. Рельеф в районе плоский с незначительными абсолютными высотами от 120 до 130м. Вдоль берега реки обрывы высотой от 1,5 до 5м.</w:t>
      </w:r>
    </w:p>
    <w:p w:rsidR="001F46D3" w:rsidRPr="0099169B" w:rsidRDefault="001F46D3" w:rsidP="001F46D3">
      <w:pPr>
        <w:pStyle w:val="100"/>
        <w:ind w:firstLine="709"/>
        <w:rPr>
          <w:color w:val="auto"/>
          <w:sz w:val="28"/>
          <w:szCs w:val="28"/>
        </w:rPr>
      </w:pPr>
      <w:r w:rsidRPr="0099169B">
        <w:rPr>
          <w:color w:val="auto"/>
          <w:sz w:val="28"/>
          <w:szCs w:val="28"/>
        </w:rPr>
        <w:t xml:space="preserve">Рельеф территории поселения благоприятен для поиска площадок под жилищное, промышленное строительство. </w:t>
      </w:r>
    </w:p>
    <w:p w:rsidR="001F46D3" w:rsidRPr="0099169B" w:rsidRDefault="001F46D3" w:rsidP="001F46D3">
      <w:pPr>
        <w:pStyle w:val="100"/>
        <w:jc w:val="center"/>
        <w:rPr>
          <w:b/>
          <w:color w:val="auto"/>
          <w:sz w:val="28"/>
          <w:szCs w:val="28"/>
        </w:rPr>
      </w:pPr>
      <w:r w:rsidRPr="0099169B">
        <w:rPr>
          <w:b/>
          <w:color w:val="auto"/>
          <w:sz w:val="28"/>
          <w:szCs w:val="28"/>
        </w:rPr>
        <w:t>Гидрографические и гидрогеологические условия</w:t>
      </w:r>
    </w:p>
    <w:p w:rsidR="001F46D3" w:rsidRPr="0099169B" w:rsidRDefault="001F46D3" w:rsidP="001F46D3">
      <w:pPr>
        <w:pStyle w:val="100"/>
        <w:ind w:firstLine="709"/>
        <w:rPr>
          <w:color w:val="auto"/>
          <w:sz w:val="28"/>
          <w:szCs w:val="28"/>
        </w:rPr>
      </w:pPr>
      <w:r w:rsidRPr="0099169B">
        <w:rPr>
          <w:color w:val="auto"/>
          <w:sz w:val="28"/>
          <w:szCs w:val="28"/>
        </w:rPr>
        <w:t>По мере развития общества всё большее значение приобретают водные ресурсы: их количество, качество и территориальное распределение.</w:t>
      </w:r>
    </w:p>
    <w:p w:rsidR="001F46D3" w:rsidRPr="0099169B" w:rsidRDefault="001F46D3" w:rsidP="001F46D3">
      <w:pPr>
        <w:pStyle w:val="100"/>
        <w:ind w:firstLine="709"/>
        <w:rPr>
          <w:color w:val="auto"/>
          <w:sz w:val="28"/>
          <w:szCs w:val="28"/>
        </w:rPr>
      </w:pPr>
      <w:r w:rsidRPr="0099169B">
        <w:rPr>
          <w:color w:val="auto"/>
          <w:sz w:val="28"/>
          <w:szCs w:val="28"/>
        </w:rPr>
        <w:t>Бурное развитие промышленности и сельского хозяйства, непрерывный рост городов и поселков Новосибирской области вызывают систематический рост потребления воды.</w:t>
      </w:r>
    </w:p>
    <w:p w:rsidR="001F46D3" w:rsidRPr="0099169B" w:rsidRDefault="001F46D3" w:rsidP="001F46D3">
      <w:pPr>
        <w:pStyle w:val="100"/>
        <w:ind w:firstLine="709"/>
        <w:rPr>
          <w:color w:val="auto"/>
          <w:sz w:val="28"/>
          <w:szCs w:val="28"/>
        </w:rPr>
      </w:pPr>
      <w:r w:rsidRPr="0099169B">
        <w:rPr>
          <w:color w:val="auto"/>
          <w:sz w:val="28"/>
          <w:szCs w:val="28"/>
        </w:rPr>
        <w:t xml:space="preserve">Распространение подземных вод по территории области и их химический состав разнообразны. Чтобы представить условия водоснабжения по административным районам области, она условно схематически разделена на 17 </w:t>
      </w:r>
      <w:r w:rsidRPr="0099169B">
        <w:rPr>
          <w:color w:val="auto"/>
          <w:sz w:val="28"/>
          <w:szCs w:val="28"/>
        </w:rPr>
        <w:lastRenderedPageBreak/>
        <w:t>гидрогеологических зон, каждая из которых однообразна по своему геологическому строению и степени водоносности.</w:t>
      </w:r>
    </w:p>
    <w:p w:rsidR="001F46D3" w:rsidRPr="0099169B" w:rsidRDefault="001F46D3" w:rsidP="001F46D3">
      <w:pPr>
        <w:pStyle w:val="100"/>
        <w:ind w:firstLine="709"/>
        <w:rPr>
          <w:color w:val="auto"/>
          <w:sz w:val="28"/>
          <w:szCs w:val="28"/>
        </w:rPr>
      </w:pPr>
      <w:r w:rsidRPr="0099169B">
        <w:rPr>
          <w:color w:val="auto"/>
          <w:sz w:val="28"/>
          <w:szCs w:val="28"/>
        </w:rPr>
        <w:t>Внутренние воды Новосибирской области представлены реками, озёрами, подземными водами. В области протекает 430 рек длиной более 10 километров. 21 река имеет длину более 100 км. Общая их протяжённость превышает 12 тысяч километров. Реки области относятся к трём бассейнам: бассейну реки Обь (</w:t>
      </w:r>
      <w:proofErr w:type="spellStart"/>
      <w:r w:rsidRPr="0099169B">
        <w:rPr>
          <w:color w:val="auto"/>
          <w:sz w:val="28"/>
          <w:szCs w:val="28"/>
        </w:rPr>
        <w:t>Бердь</w:t>
      </w:r>
      <w:proofErr w:type="spellEnd"/>
      <w:r w:rsidRPr="0099169B">
        <w:rPr>
          <w:color w:val="auto"/>
          <w:sz w:val="28"/>
          <w:szCs w:val="28"/>
        </w:rPr>
        <w:t xml:space="preserve">, Иня, </w:t>
      </w:r>
      <w:proofErr w:type="spellStart"/>
      <w:r w:rsidRPr="0099169B">
        <w:rPr>
          <w:color w:val="auto"/>
          <w:sz w:val="28"/>
          <w:szCs w:val="28"/>
        </w:rPr>
        <w:t>Шегарка</w:t>
      </w:r>
      <w:proofErr w:type="spellEnd"/>
      <w:r w:rsidRPr="0099169B">
        <w:rPr>
          <w:color w:val="auto"/>
          <w:sz w:val="28"/>
          <w:szCs w:val="28"/>
        </w:rPr>
        <w:t xml:space="preserve"> и др.); бассейну реки Иртыш (</w:t>
      </w:r>
      <w:proofErr w:type="spellStart"/>
      <w:r w:rsidRPr="0099169B">
        <w:rPr>
          <w:color w:val="auto"/>
          <w:sz w:val="28"/>
          <w:szCs w:val="28"/>
        </w:rPr>
        <w:t>Уй</w:t>
      </w:r>
      <w:proofErr w:type="spellEnd"/>
      <w:r w:rsidRPr="0099169B">
        <w:rPr>
          <w:color w:val="auto"/>
          <w:sz w:val="28"/>
          <w:szCs w:val="28"/>
        </w:rPr>
        <w:t xml:space="preserve">, Тара, </w:t>
      </w:r>
      <w:proofErr w:type="spellStart"/>
      <w:r w:rsidRPr="0099169B">
        <w:rPr>
          <w:color w:val="auto"/>
          <w:sz w:val="28"/>
          <w:szCs w:val="28"/>
        </w:rPr>
        <w:t>Омь</w:t>
      </w:r>
      <w:proofErr w:type="spellEnd"/>
      <w:r w:rsidRPr="0099169B">
        <w:rPr>
          <w:color w:val="auto"/>
          <w:sz w:val="28"/>
          <w:szCs w:val="28"/>
        </w:rPr>
        <w:t xml:space="preserve"> и их притоки); бассейну замкнутого стока (Каргат, Чулым, Баган, Карасук, Карапуз).</w:t>
      </w:r>
    </w:p>
    <w:p w:rsidR="001F46D3" w:rsidRPr="0099169B" w:rsidRDefault="001F46D3" w:rsidP="001F46D3">
      <w:pPr>
        <w:pStyle w:val="100"/>
        <w:ind w:firstLine="709"/>
        <w:rPr>
          <w:color w:val="auto"/>
          <w:sz w:val="28"/>
          <w:szCs w:val="28"/>
        </w:rPr>
      </w:pPr>
      <w:r w:rsidRPr="0099169B">
        <w:rPr>
          <w:color w:val="auto"/>
          <w:sz w:val="28"/>
          <w:szCs w:val="28"/>
        </w:rPr>
        <w:t xml:space="preserve">Наибольшая густота речной сети в правобережной части Обского бассейна, меньше – в бассейнах рек Тары и </w:t>
      </w:r>
      <w:proofErr w:type="spellStart"/>
      <w:r w:rsidRPr="0099169B">
        <w:rPr>
          <w:color w:val="auto"/>
          <w:sz w:val="28"/>
          <w:szCs w:val="28"/>
        </w:rPr>
        <w:t>Оми</w:t>
      </w:r>
      <w:proofErr w:type="spellEnd"/>
      <w:r w:rsidRPr="0099169B">
        <w:rPr>
          <w:color w:val="auto"/>
          <w:sz w:val="28"/>
          <w:szCs w:val="28"/>
        </w:rPr>
        <w:t xml:space="preserve">. Слабо она развита в южных засушливых районах. На крайнем западе области речная сеть отсутствует. Реки большей части области носят равнинный характер. На </w:t>
      </w:r>
      <w:proofErr w:type="spellStart"/>
      <w:r w:rsidRPr="0099169B">
        <w:rPr>
          <w:color w:val="auto"/>
          <w:sz w:val="28"/>
          <w:szCs w:val="28"/>
        </w:rPr>
        <w:t>Салаирском</w:t>
      </w:r>
      <w:proofErr w:type="spellEnd"/>
      <w:r w:rsidRPr="0099169B">
        <w:rPr>
          <w:color w:val="auto"/>
          <w:sz w:val="28"/>
          <w:szCs w:val="28"/>
        </w:rPr>
        <w:t xml:space="preserve"> кряже падение и уклоны возрастают, и реки приобретают черты горных (</w:t>
      </w:r>
      <w:proofErr w:type="spellStart"/>
      <w:r w:rsidRPr="0099169B">
        <w:rPr>
          <w:color w:val="auto"/>
          <w:sz w:val="28"/>
          <w:szCs w:val="28"/>
        </w:rPr>
        <w:t>Суенга</w:t>
      </w:r>
      <w:proofErr w:type="spellEnd"/>
      <w:r w:rsidRPr="0099169B">
        <w:rPr>
          <w:color w:val="auto"/>
          <w:sz w:val="28"/>
          <w:szCs w:val="28"/>
        </w:rPr>
        <w:t xml:space="preserve">, Ик, </w:t>
      </w:r>
      <w:proofErr w:type="spellStart"/>
      <w:r w:rsidRPr="0099169B">
        <w:rPr>
          <w:color w:val="auto"/>
          <w:sz w:val="28"/>
          <w:szCs w:val="28"/>
        </w:rPr>
        <w:t>Калтырак</w:t>
      </w:r>
      <w:proofErr w:type="spellEnd"/>
      <w:r w:rsidRPr="0099169B">
        <w:rPr>
          <w:color w:val="auto"/>
          <w:sz w:val="28"/>
          <w:szCs w:val="28"/>
        </w:rPr>
        <w:t xml:space="preserve">). Малые реки </w:t>
      </w:r>
      <w:proofErr w:type="spellStart"/>
      <w:r w:rsidRPr="0099169B">
        <w:rPr>
          <w:color w:val="auto"/>
          <w:sz w:val="28"/>
          <w:szCs w:val="28"/>
        </w:rPr>
        <w:t>Салаирского</w:t>
      </w:r>
      <w:proofErr w:type="spellEnd"/>
      <w:r w:rsidRPr="0099169B">
        <w:rPr>
          <w:color w:val="auto"/>
          <w:sz w:val="28"/>
          <w:szCs w:val="28"/>
        </w:rPr>
        <w:t xml:space="preserve"> кряжа обладают значительным гидроэнергетическим потенциалом. Полное использование местных водостоков может в перспективе добавить хозяйствам бассейна </w:t>
      </w:r>
      <w:proofErr w:type="spellStart"/>
      <w:r w:rsidRPr="0099169B">
        <w:rPr>
          <w:color w:val="auto"/>
          <w:sz w:val="28"/>
          <w:szCs w:val="28"/>
        </w:rPr>
        <w:t>Берди</w:t>
      </w:r>
      <w:proofErr w:type="spellEnd"/>
      <w:r w:rsidRPr="0099169B">
        <w:rPr>
          <w:color w:val="auto"/>
          <w:sz w:val="28"/>
          <w:szCs w:val="28"/>
        </w:rPr>
        <w:t xml:space="preserve"> до 250-300 млн. квт/ч дешёвой электроэнергии ежегодно.</w:t>
      </w:r>
    </w:p>
    <w:p w:rsidR="001F46D3" w:rsidRPr="0099169B" w:rsidRDefault="001F46D3" w:rsidP="001F46D3">
      <w:pPr>
        <w:pStyle w:val="100"/>
        <w:ind w:firstLine="709"/>
        <w:rPr>
          <w:color w:val="auto"/>
          <w:sz w:val="28"/>
          <w:szCs w:val="28"/>
        </w:rPr>
      </w:pPr>
      <w:r w:rsidRPr="0099169B">
        <w:rPr>
          <w:color w:val="auto"/>
          <w:sz w:val="28"/>
          <w:szCs w:val="28"/>
        </w:rPr>
        <w:t>На самой крупной реке области – Оби – в конце 50-х гг. ХХ века в южной части Новосибирска пущена в строй первая в Сибири ГЭС мощностью более 455 МВт.</w:t>
      </w:r>
    </w:p>
    <w:p w:rsidR="001F46D3" w:rsidRPr="0099169B" w:rsidRDefault="001F46D3" w:rsidP="001F46D3">
      <w:pPr>
        <w:pStyle w:val="100"/>
        <w:ind w:firstLine="709"/>
        <w:rPr>
          <w:color w:val="auto"/>
          <w:sz w:val="28"/>
          <w:szCs w:val="28"/>
        </w:rPr>
      </w:pPr>
      <w:r w:rsidRPr="0099169B">
        <w:rPr>
          <w:color w:val="auto"/>
          <w:sz w:val="28"/>
          <w:szCs w:val="28"/>
        </w:rPr>
        <w:t>После перекрытия русла началось заполнение Новосибирского водохранилища, которое продолжалось до июня 1959 года и подняло уровень воды в Оби выше Новосибирска на 19,5 м. Образовался водоём (самый большой в Западной Сибири) площадью 1070 кв. км с полным объёмом воды 8,86 куб. км.</w:t>
      </w:r>
    </w:p>
    <w:p w:rsidR="001F46D3" w:rsidRPr="0099169B" w:rsidRDefault="001F46D3" w:rsidP="001F46D3">
      <w:pPr>
        <w:pStyle w:val="100"/>
        <w:ind w:firstLine="709"/>
        <w:rPr>
          <w:color w:val="auto"/>
          <w:sz w:val="28"/>
          <w:szCs w:val="28"/>
        </w:rPr>
      </w:pPr>
      <w:r w:rsidRPr="0099169B">
        <w:rPr>
          <w:color w:val="auto"/>
          <w:sz w:val="28"/>
          <w:szCs w:val="28"/>
        </w:rPr>
        <w:t>Береговая линия водохранилища на сегодня является важнейшей рекреационной зоной области, где размещены десятки баз и лагерей отдыха, санатории и туристские комплексы.</w:t>
      </w:r>
    </w:p>
    <w:p w:rsidR="001F46D3" w:rsidRPr="0099169B" w:rsidRDefault="001F46D3" w:rsidP="001F46D3">
      <w:pPr>
        <w:pStyle w:val="100"/>
        <w:ind w:firstLine="709"/>
        <w:rPr>
          <w:color w:val="auto"/>
          <w:sz w:val="28"/>
          <w:szCs w:val="28"/>
        </w:rPr>
      </w:pPr>
      <w:r w:rsidRPr="0099169B">
        <w:rPr>
          <w:color w:val="auto"/>
          <w:sz w:val="28"/>
          <w:szCs w:val="28"/>
        </w:rPr>
        <w:t>Образование Новосибирского водохранилища внесло некоторые изменения в природные особенности этого района. В береговой зоне несколько улучшились климатические условия. Климат стал более мягким и тёплым. В широкой озеровидной части водоёма средняя годовая температура воздуха повысилась на 0,5-0,7 градуса. Увеличилась влажность воздуха, стало больше выпадать осадков. У Новосибирского водохранилища, как и у реки Оби, комплексное назначение. Оно используется для гидроэнергетики, водного транспорта, водоснабжения, рыбного хозяйства и отдыха4.</w:t>
      </w:r>
    </w:p>
    <w:p w:rsidR="001F46D3" w:rsidRPr="0099169B" w:rsidRDefault="001F46D3" w:rsidP="001F46D3">
      <w:pPr>
        <w:pStyle w:val="100"/>
        <w:ind w:firstLine="709"/>
        <w:rPr>
          <w:color w:val="auto"/>
          <w:sz w:val="28"/>
          <w:szCs w:val="28"/>
        </w:rPr>
      </w:pPr>
      <w:r w:rsidRPr="0099169B">
        <w:rPr>
          <w:color w:val="auto"/>
          <w:sz w:val="28"/>
          <w:szCs w:val="28"/>
        </w:rPr>
        <w:t xml:space="preserve">На территории Новосибирской области насчитывается более 3500 озёр, имеющих площадь более 1,5 кв. км. Большинство озёр области имеют площадь менее 2,5 </w:t>
      </w:r>
      <w:proofErr w:type="spellStart"/>
      <w:r w:rsidRPr="0099169B">
        <w:rPr>
          <w:color w:val="auto"/>
          <w:sz w:val="28"/>
          <w:szCs w:val="28"/>
        </w:rPr>
        <w:t>кв.км</w:t>
      </w:r>
      <w:proofErr w:type="spellEnd"/>
      <w:r w:rsidRPr="0099169B">
        <w:rPr>
          <w:color w:val="auto"/>
          <w:sz w:val="28"/>
          <w:szCs w:val="28"/>
        </w:rPr>
        <w:t xml:space="preserve">. Общий объём воды в озёрах составляет 9 </w:t>
      </w:r>
      <w:proofErr w:type="spellStart"/>
      <w:r w:rsidRPr="0099169B">
        <w:rPr>
          <w:color w:val="auto"/>
          <w:sz w:val="28"/>
          <w:szCs w:val="28"/>
        </w:rPr>
        <w:t>куб.км</w:t>
      </w:r>
      <w:proofErr w:type="spellEnd"/>
      <w:r w:rsidRPr="0099169B">
        <w:rPr>
          <w:color w:val="auto"/>
          <w:sz w:val="28"/>
          <w:szCs w:val="28"/>
        </w:rPr>
        <w:t xml:space="preserve"> воды.</w:t>
      </w:r>
    </w:p>
    <w:p w:rsidR="001F46D3" w:rsidRPr="0099169B" w:rsidRDefault="001F46D3" w:rsidP="001F46D3">
      <w:pPr>
        <w:pStyle w:val="100"/>
        <w:ind w:firstLine="709"/>
        <w:rPr>
          <w:color w:val="auto"/>
          <w:sz w:val="28"/>
          <w:szCs w:val="28"/>
        </w:rPr>
      </w:pPr>
      <w:r w:rsidRPr="0099169B">
        <w:rPr>
          <w:color w:val="auto"/>
          <w:sz w:val="28"/>
          <w:szCs w:val="28"/>
        </w:rPr>
        <w:t>Выделяют несколько групп озёр по происхождению:</w:t>
      </w:r>
    </w:p>
    <w:p w:rsidR="001F46D3" w:rsidRPr="0099169B" w:rsidRDefault="001F46D3" w:rsidP="001F46D3">
      <w:pPr>
        <w:pStyle w:val="100"/>
        <w:numPr>
          <w:ilvl w:val="0"/>
          <w:numId w:val="55"/>
        </w:numPr>
        <w:rPr>
          <w:color w:val="auto"/>
          <w:sz w:val="28"/>
          <w:szCs w:val="28"/>
        </w:rPr>
      </w:pPr>
      <w:r w:rsidRPr="0099169B">
        <w:rPr>
          <w:color w:val="auto"/>
          <w:sz w:val="28"/>
          <w:szCs w:val="28"/>
        </w:rPr>
        <w:t xml:space="preserve">Озёра с котловинами </w:t>
      </w:r>
      <w:proofErr w:type="spellStart"/>
      <w:r w:rsidRPr="0099169B">
        <w:rPr>
          <w:color w:val="auto"/>
          <w:sz w:val="28"/>
          <w:szCs w:val="28"/>
        </w:rPr>
        <w:t>просадочного</w:t>
      </w:r>
      <w:proofErr w:type="spellEnd"/>
      <w:r w:rsidRPr="0099169B">
        <w:rPr>
          <w:color w:val="auto"/>
          <w:sz w:val="28"/>
          <w:szCs w:val="28"/>
        </w:rPr>
        <w:t xml:space="preserve"> происхождения.</w:t>
      </w:r>
    </w:p>
    <w:p w:rsidR="001F46D3" w:rsidRPr="0099169B" w:rsidRDefault="001F46D3" w:rsidP="001F46D3">
      <w:pPr>
        <w:pStyle w:val="100"/>
        <w:numPr>
          <w:ilvl w:val="0"/>
          <w:numId w:val="55"/>
        </w:numPr>
        <w:rPr>
          <w:color w:val="auto"/>
          <w:sz w:val="28"/>
          <w:szCs w:val="28"/>
        </w:rPr>
      </w:pPr>
      <w:r w:rsidRPr="0099169B">
        <w:rPr>
          <w:color w:val="auto"/>
          <w:sz w:val="28"/>
          <w:szCs w:val="28"/>
        </w:rPr>
        <w:t>Пойменные озёра (по долинам рек).</w:t>
      </w:r>
    </w:p>
    <w:p w:rsidR="001F46D3" w:rsidRPr="0099169B" w:rsidRDefault="001F46D3" w:rsidP="001F46D3">
      <w:pPr>
        <w:pStyle w:val="100"/>
        <w:numPr>
          <w:ilvl w:val="0"/>
          <w:numId w:val="55"/>
        </w:numPr>
        <w:rPr>
          <w:color w:val="auto"/>
          <w:sz w:val="28"/>
          <w:szCs w:val="28"/>
        </w:rPr>
      </w:pPr>
      <w:r w:rsidRPr="0099169B">
        <w:rPr>
          <w:color w:val="auto"/>
          <w:sz w:val="28"/>
          <w:szCs w:val="28"/>
        </w:rPr>
        <w:t xml:space="preserve">Озёра </w:t>
      </w:r>
      <w:proofErr w:type="spellStart"/>
      <w:r w:rsidRPr="0099169B">
        <w:rPr>
          <w:color w:val="auto"/>
          <w:sz w:val="28"/>
          <w:szCs w:val="28"/>
        </w:rPr>
        <w:t>межгривных</w:t>
      </w:r>
      <w:proofErr w:type="spellEnd"/>
      <w:r w:rsidRPr="0099169B">
        <w:rPr>
          <w:color w:val="auto"/>
          <w:sz w:val="28"/>
          <w:szCs w:val="28"/>
        </w:rPr>
        <w:t xml:space="preserve"> понижений и долин древнего стока.</w:t>
      </w:r>
    </w:p>
    <w:p w:rsidR="001F46D3" w:rsidRPr="0099169B" w:rsidRDefault="001F46D3" w:rsidP="001F46D3">
      <w:pPr>
        <w:pStyle w:val="100"/>
        <w:numPr>
          <w:ilvl w:val="0"/>
          <w:numId w:val="55"/>
        </w:numPr>
        <w:rPr>
          <w:color w:val="auto"/>
          <w:sz w:val="28"/>
          <w:szCs w:val="28"/>
        </w:rPr>
      </w:pPr>
      <w:r w:rsidRPr="0099169B">
        <w:rPr>
          <w:color w:val="auto"/>
          <w:sz w:val="28"/>
          <w:szCs w:val="28"/>
        </w:rPr>
        <w:lastRenderedPageBreak/>
        <w:t>Тектонического происхождения (самые крупные озёра).</w:t>
      </w:r>
    </w:p>
    <w:p w:rsidR="001F46D3" w:rsidRPr="0099169B" w:rsidRDefault="001F46D3" w:rsidP="001F46D3">
      <w:pPr>
        <w:pStyle w:val="100"/>
        <w:ind w:firstLine="709"/>
        <w:rPr>
          <w:color w:val="auto"/>
          <w:sz w:val="28"/>
          <w:szCs w:val="28"/>
        </w:rPr>
      </w:pPr>
      <w:r w:rsidRPr="0099169B">
        <w:rPr>
          <w:color w:val="auto"/>
          <w:sz w:val="28"/>
          <w:szCs w:val="28"/>
        </w:rPr>
        <w:t>Озёра играют важную роль в природе и в жизни населения:</w:t>
      </w:r>
    </w:p>
    <w:p w:rsidR="001F46D3" w:rsidRPr="0099169B" w:rsidRDefault="001F46D3" w:rsidP="001F46D3">
      <w:pPr>
        <w:pStyle w:val="100"/>
        <w:numPr>
          <w:ilvl w:val="0"/>
          <w:numId w:val="56"/>
        </w:numPr>
        <w:rPr>
          <w:color w:val="auto"/>
          <w:sz w:val="28"/>
          <w:szCs w:val="28"/>
        </w:rPr>
      </w:pPr>
      <w:r w:rsidRPr="0099169B">
        <w:rPr>
          <w:color w:val="auto"/>
          <w:sz w:val="28"/>
          <w:szCs w:val="28"/>
        </w:rPr>
        <w:t>Являются регуляторами стока рек (</w:t>
      </w:r>
      <w:proofErr w:type="spellStart"/>
      <w:r w:rsidRPr="0099169B">
        <w:rPr>
          <w:color w:val="auto"/>
          <w:sz w:val="28"/>
          <w:szCs w:val="28"/>
        </w:rPr>
        <w:t>Байдово</w:t>
      </w:r>
      <w:proofErr w:type="spellEnd"/>
      <w:r w:rsidRPr="0099169B">
        <w:rPr>
          <w:color w:val="auto"/>
          <w:sz w:val="28"/>
          <w:szCs w:val="28"/>
        </w:rPr>
        <w:t xml:space="preserve">, </w:t>
      </w:r>
      <w:proofErr w:type="spellStart"/>
      <w:r w:rsidRPr="0099169B">
        <w:rPr>
          <w:color w:val="auto"/>
          <w:sz w:val="28"/>
          <w:szCs w:val="28"/>
        </w:rPr>
        <w:t>Саргуль</w:t>
      </w:r>
      <w:proofErr w:type="spellEnd"/>
      <w:r w:rsidRPr="0099169B">
        <w:rPr>
          <w:color w:val="auto"/>
          <w:sz w:val="28"/>
          <w:szCs w:val="28"/>
        </w:rPr>
        <w:t xml:space="preserve">, </w:t>
      </w:r>
      <w:proofErr w:type="spellStart"/>
      <w:r w:rsidRPr="0099169B">
        <w:rPr>
          <w:color w:val="auto"/>
          <w:sz w:val="28"/>
          <w:szCs w:val="28"/>
        </w:rPr>
        <w:t>Урюм</w:t>
      </w:r>
      <w:proofErr w:type="spellEnd"/>
      <w:r w:rsidRPr="0099169B">
        <w:rPr>
          <w:color w:val="auto"/>
          <w:sz w:val="28"/>
          <w:szCs w:val="28"/>
        </w:rPr>
        <w:t>, Хорошее).</w:t>
      </w:r>
    </w:p>
    <w:p w:rsidR="001F46D3" w:rsidRPr="0099169B" w:rsidRDefault="001F46D3" w:rsidP="001F46D3">
      <w:pPr>
        <w:pStyle w:val="100"/>
        <w:numPr>
          <w:ilvl w:val="0"/>
          <w:numId w:val="56"/>
        </w:numPr>
        <w:rPr>
          <w:color w:val="auto"/>
          <w:sz w:val="28"/>
          <w:szCs w:val="28"/>
        </w:rPr>
      </w:pPr>
      <w:r w:rsidRPr="0099169B">
        <w:rPr>
          <w:color w:val="auto"/>
          <w:sz w:val="28"/>
          <w:szCs w:val="28"/>
        </w:rPr>
        <w:t>Влияют на климат прилегающей территории.</w:t>
      </w:r>
    </w:p>
    <w:p w:rsidR="001F46D3" w:rsidRPr="0099169B" w:rsidRDefault="001F46D3" w:rsidP="001F46D3">
      <w:pPr>
        <w:pStyle w:val="100"/>
        <w:numPr>
          <w:ilvl w:val="0"/>
          <w:numId w:val="56"/>
        </w:numPr>
        <w:rPr>
          <w:color w:val="auto"/>
          <w:sz w:val="28"/>
          <w:szCs w:val="28"/>
        </w:rPr>
      </w:pPr>
      <w:r w:rsidRPr="0099169B">
        <w:rPr>
          <w:color w:val="auto"/>
          <w:sz w:val="28"/>
          <w:szCs w:val="28"/>
        </w:rPr>
        <w:t>Влияют на уровень грунтовых вод, на почвы и растительность приозёрных пространств;</w:t>
      </w:r>
    </w:p>
    <w:p w:rsidR="001F46D3" w:rsidRPr="0099169B" w:rsidRDefault="001F46D3" w:rsidP="001F46D3">
      <w:pPr>
        <w:pStyle w:val="100"/>
        <w:numPr>
          <w:ilvl w:val="0"/>
          <w:numId w:val="56"/>
        </w:numPr>
        <w:rPr>
          <w:color w:val="auto"/>
          <w:sz w:val="28"/>
          <w:szCs w:val="28"/>
        </w:rPr>
      </w:pPr>
      <w:r w:rsidRPr="0099169B">
        <w:rPr>
          <w:color w:val="auto"/>
          <w:sz w:val="28"/>
          <w:szCs w:val="28"/>
        </w:rPr>
        <w:t>Озёра – среда обитания различных растений, водных животных, пушных зверей, птицы.</w:t>
      </w:r>
    </w:p>
    <w:p w:rsidR="001F46D3" w:rsidRPr="0099169B" w:rsidRDefault="001F46D3" w:rsidP="001F46D3">
      <w:pPr>
        <w:pStyle w:val="100"/>
        <w:numPr>
          <w:ilvl w:val="0"/>
          <w:numId w:val="56"/>
        </w:numPr>
        <w:rPr>
          <w:color w:val="auto"/>
          <w:sz w:val="28"/>
          <w:szCs w:val="28"/>
        </w:rPr>
      </w:pPr>
      <w:r w:rsidRPr="0099169B">
        <w:rPr>
          <w:color w:val="auto"/>
          <w:sz w:val="28"/>
          <w:szCs w:val="28"/>
        </w:rPr>
        <w:t>В озёрах накапливаются отложения минеральных солей, органоминеральных смесей (сапропели, лечебные грязи).</w:t>
      </w:r>
    </w:p>
    <w:p w:rsidR="001F46D3" w:rsidRPr="0099169B" w:rsidRDefault="001F46D3" w:rsidP="001F46D3">
      <w:pPr>
        <w:pStyle w:val="100"/>
        <w:numPr>
          <w:ilvl w:val="0"/>
          <w:numId w:val="56"/>
        </w:numPr>
        <w:rPr>
          <w:color w:val="auto"/>
          <w:sz w:val="28"/>
          <w:szCs w:val="28"/>
        </w:rPr>
      </w:pPr>
      <w:r w:rsidRPr="0099169B">
        <w:rPr>
          <w:color w:val="auto"/>
          <w:sz w:val="28"/>
          <w:szCs w:val="28"/>
        </w:rPr>
        <w:t>Озёра являются источником водоснабжения.</w:t>
      </w:r>
    </w:p>
    <w:p w:rsidR="001F46D3" w:rsidRPr="0099169B" w:rsidRDefault="001F46D3" w:rsidP="001F46D3">
      <w:pPr>
        <w:pStyle w:val="100"/>
        <w:numPr>
          <w:ilvl w:val="0"/>
          <w:numId w:val="56"/>
        </w:numPr>
        <w:rPr>
          <w:color w:val="auto"/>
          <w:sz w:val="28"/>
          <w:szCs w:val="28"/>
        </w:rPr>
      </w:pPr>
      <w:r w:rsidRPr="0099169B">
        <w:rPr>
          <w:color w:val="auto"/>
          <w:sz w:val="28"/>
          <w:szCs w:val="28"/>
        </w:rPr>
        <w:t>Вода озёр южных районов используется на орошение.</w:t>
      </w:r>
    </w:p>
    <w:p w:rsidR="001F46D3" w:rsidRPr="0099169B" w:rsidRDefault="001F46D3" w:rsidP="001F46D3">
      <w:pPr>
        <w:pStyle w:val="100"/>
        <w:numPr>
          <w:ilvl w:val="0"/>
          <w:numId w:val="56"/>
        </w:numPr>
        <w:rPr>
          <w:color w:val="auto"/>
          <w:sz w:val="28"/>
          <w:szCs w:val="28"/>
        </w:rPr>
      </w:pPr>
      <w:r w:rsidRPr="0099169B">
        <w:rPr>
          <w:color w:val="auto"/>
          <w:sz w:val="28"/>
          <w:szCs w:val="28"/>
        </w:rPr>
        <w:t>Крупные озёра – рыбопромысловые водоёмы.</w:t>
      </w:r>
    </w:p>
    <w:p w:rsidR="001F46D3" w:rsidRPr="0099169B" w:rsidRDefault="001F46D3" w:rsidP="001F46D3">
      <w:pPr>
        <w:pStyle w:val="100"/>
        <w:ind w:firstLine="709"/>
        <w:rPr>
          <w:color w:val="auto"/>
          <w:sz w:val="28"/>
          <w:szCs w:val="28"/>
        </w:rPr>
      </w:pPr>
      <w:r w:rsidRPr="0099169B">
        <w:rPr>
          <w:color w:val="auto"/>
          <w:sz w:val="28"/>
          <w:szCs w:val="28"/>
        </w:rPr>
        <w:t xml:space="preserve">Большая часть области находится в пределах крупного артезианского бассейна. Эксплуатационные запасы пресных вод в области составляют 70 </w:t>
      </w:r>
      <w:proofErr w:type="spellStart"/>
      <w:r w:rsidRPr="0099169B">
        <w:rPr>
          <w:color w:val="auto"/>
          <w:sz w:val="28"/>
          <w:szCs w:val="28"/>
        </w:rPr>
        <w:t>куб.м</w:t>
      </w:r>
      <w:proofErr w:type="spellEnd"/>
      <w:r w:rsidRPr="0099169B">
        <w:rPr>
          <w:color w:val="auto"/>
          <w:sz w:val="28"/>
          <w:szCs w:val="28"/>
        </w:rPr>
        <w:t xml:space="preserve">/с. Подземные воды палеозойских отложений обнаружены в восточной части Новосибирской области на глубинах от 1 до 150 м. Глубина залегания, минерализация и химический состав грунтовых вод на территории области сильно варьируются. Грунтовые воды северной части области </w:t>
      </w:r>
      <w:proofErr w:type="spellStart"/>
      <w:r w:rsidRPr="0099169B">
        <w:rPr>
          <w:color w:val="auto"/>
          <w:sz w:val="28"/>
          <w:szCs w:val="28"/>
        </w:rPr>
        <w:t>Приобья</w:t>
      </w:r>
      <w:proofErr w:type="spellEnd"/>
      <w:r w:rsidRPr="0099169B">
        <w:rPr>
          <w:color w:val="auto"/>
          <w:sz w:val="28"/>
          <w:szCs w:val="28"/>
        </w:rPr>
        <w:t xml:space="preserve"> – пресные. Наиболее благоприятными для водоснабжения подземными водами являются территории Карасукского, </w:t>
      </w:r>
      <w:proofErr w:type="spellStart"/>
      <w:r w:rsidRPr="0099169B">
        <w:rPr>
          <w:color w:val="auto"/>
          <w:sz w:val="28"/>
          <w:szCs w:val="28"/>
        </w:rPr>
        <w:t>Баганского</w:t>
      </w:r>
      <w:proofErr w:type="spellEnd"/>
      <w:r w:rsidRPr="0099169B">
        <w:rPr>
          <w:color w:val="auto"/>
          <w:sz w:val="28"/>
          <w:szCs w:val="28"/>
        </w:rPr>
        <w:t xml:space="preserve">, </w:t>
      </w:r>
      <w:proofErr w:type="spellStart"/>
      <w:r w:rsidRPr="0099169B">
        <w:rPr>
          <w:color w:val="auto"/>
          <w:sz w:val="28"/>
          <w:szCs w:val="28"/>
        </w:rPr>
        <w:t>Чистоозёрного</w:t>
      </w:r>
      <w:proofErr w:type="spellEnd"/>
      <w:r w:rsidRPr="0099169B">
        <w:rPr>
          <w:color w:val="auto"/>
          <w:sz w:val="28"/>
          <w:szCs w:val="28"/>
        </w:rPr>
        <w:t xml:space="preserve">, Татарского, </w:t>
      </w:r>
      <w:proofErr w:type="spellStart"/>
      <w:r w:rsidRPr="0099169B">
        <w:rPr>
          <w:color w:val="auto"/>
          <w:sz w:val="28"/>
          <w:szCs w:val="28"/>
        </w:rPr>
        <w:t>Чановского</w:t>
      </w:r>
      <w:proofErr w:type="spellEnd"/>
      <w:r w:rsidRPr="0099169B">
        <w:rPr>
          <w:color w:val="auto"/>
          <w:sz w:val="28"/>
          <w:szCs w:val="28"/>
        </w:rPr>
        <w:t xml:space="preserve">, </w:t>
      </w:r>
      <w:proofErr w:type="spellStart"/>
      <w:r w:rsidRPr="0099169B">
        <w:rPr>
          <w:color w:val="auto"/>
          <w:sz w:val="28"/>
          <w:szCs w:val="28"/>
        </w:rPr>
        <w:t>Барабинского</w:t>
      </w:r>
      <w:proofErr w:type="spellEnd"/>
      <w:r w:rsidRPr="0099169B">
        <w:rPr>
          <w:color w:val="auto"/>
          <w:sz w:val="28"/>
          <w:szCs w:val="28"/>
        </w:rPr>
        <w:t xml:space="preserve">, </w:t>
      </w:r>
      <w:proofErr w:type="spellStart"/>
      <w:r w:rsidRPr="0099169B">
        <w:rPr>
          <w:color w:val="auto"/>
          <w:sz w:val="28"/>
          <w:szCs w:val="28"/>
        </w:rPr>
        <w:t>Здвинского</w:t>
      </w:r>
      <w:proofErr w:type="spellEnd"/>
      <w:r w:rsidRPr="0099169B">
        <w:rPr>
          <w:color w:val="auto"/>
          <w:sz w:val="28"/>
          <w:szCs w:val="28"/>
        </w:rPr>
        <w:t xml:space="preserve"> районов.</w:t>
      </w:r>
    </w:p>
    <w:p w:rsidR="001F46D3" w:rsidRPr="0099169B" w:rsidRDefault="001F46D3" w:rsidP="001F46D3">
      <w:pPr>
        <w:pStyle w:val="100"/>
        <w:ind w:firstLine="709"/>
        <w:rPr>
          <w:color w:val="auto"/>
          <w:sz w:val="28"/>
          <w:szCs w:val="28"/>
        </w:rPr>
      </w:pPr>
      <w:r w:rsidRPr="0099169B">
        <w:rPr>
          <w:color w:val="auto"/>
          <w:sz w:val="28"/>
          <w:szCs w:val="28"/>
        </w:rPr>
        <w:t xml:space="preserve">Минеральные воды с повышенным содержанием йода и брома изучены в райцентре Северном и </w:t>
      </w:r>
      <w:proofErr w:type="spellStart"/>
      <w:r w:rsidRPr="0099169B">
        <w:rPr>
          <w:color w:val="auto"/>
          <w:sz w:val="28"/>
          <w:szCs w:val="28"/>
        </w:rPr>
        <w:t>Доволенском</w:t>
      </w:r>
      <w:proofErr w:type="spellEnd"/>
      <w:r w:rsidRPr="0099169B">
        <w:rPr>
          <w:color w:val="auto"/>
          <w:sz w:val="28"/>
          <w:szCs w:val="28"/>
        </w:rPr>
        <w:t xml:space="preserve"> санатории. Радоновые воды распространены в Новосибирске и его окрестностях (</w:t>
      </w:r>
      <w:proofErr w:type="spellStart"/>
      <w:r w:rsidRPr="0099169B">
        <w:rPr>
          <w:color w:val="auto"/>
          <w:sz w:val="28"/>
          <w:szCs w:val="28"/>
        </w:rPr>
        <w:t>Мочище</w:t>
      </w:r>
      <w:proofErr w:type="spellEnd"/>
      <w:r w:rsidRPr="0099169B">
        <w:rPr>
          <w:color w:val="auto"/>
          <w:sz w:val="28"/>
          <w:szCs w:val="28"/>
        </w:rPr>
        <w:t>, Колывань).</w:t>
      </w:r>
    </w:p>
    <w:p w:rsidR="001F46D3" w:rsidRPr="0099169B" w:rsidRDefault="001F46D3" w:rsidP="001F46D3">
      <w:pPr>
        <w:pStyle w:val="100"/>
        <w:ind w:firstLine="709"/>
        <w:rPr>
          <w:color w:val="auto"/>
          <w:sz w:val="28"/>
          <w:szCs w:val="28"/>
        </w:rPr>
      </w:pPr>
      <w:r w:rsidRPr="0099169B">
        <w:rPr>
          <w:color w:val="auto"/>
          <w:sz w:val="28"/>
          <w:szCs w:val="28"/>
        </w:rPr>
        <w:t xml:space="preserve">Термальные воды с температурой 35-38 градусов сосредоточены в Татарском, </w:t>
      </w:r>
      <w:proofErr w:type="spellStart"/>
      <w:r w:rsidRPr="0099169B">
        <w:rPr>
          <w:color w:val="auto"/>
          <w:sz w:val="28"/>
          <w:szCs w:val="28"/>
        </w:rPr>
        <w:t>Усть-Таркском</w:t>
      </w:r>
      <w:proofErr w:type="spellEnd"/>
      <w:r w:rsidRPr="0099169B">
        <w:rPr>
          <w:color w:val="auto"/>
          <w:sz w:val="28"/>
          <w:szCs w:val="28"/>
        </w:rPr>
        <w:t xml:space="preserve">, </w:t>
      </w:r>
      <w:proofErr w:type="spellStart"/>
      <w:r w:rsidRPr="0099169B">
        <w:rPr>
          <w:color w:val="auto"/>
          <w:sz w:val="28"/>
          <w:szCs w:val="28"/>
        </w:rPr>
        <w:t>Кыштовском</w:t>
      </w:r>
      <w:proofErr w:type="spellEnd"/>
      <w:r w:rsidRPr="0099169B">
        <w:rPr>
          <w:color w:val="auto"/>
          <w:sz w:val="28"/>
          <w:szCs w:val="28"/>
        </w:rPr>
        <w:t xml:space="preserve">, Северном, Венгеровском, </w:t>
      </w:r>
      <w:proofErr w:type="spellStart"/>
      <w:r w:rsidRPr="0099169B">
        <w:rPr>
          <w:color w:val="auto"/>
          <w:sz w:val="28"/>
          <w:szCs w:val="28"/>
        </w:rPr>
        <w:t>Чановском</w:t>
      </w:r>
      <w:proofErr w:type="spellEnd"/>
      <w:r w:rsidRPr="0099169B">
        <w:rPr>
          <w:color w:val="auto"/>
          <w:sz w:val="28"/>
          <w:szCs w:val="28"/>
        </w:rPr>
        <w:t>, Куйбышевском, Барабинском районах. Они находятся на глубинах 1,5-3 тысячи метров  и в области практически не используются.</w:t>
      </w:r>
    </w:p>
    <w:p w:rsidR="001F46D3" w:rsidRPr="0099169B" w:rsidRDefault="001F46D3" w:rsidP="001F46D3">
      <w:pPr>
        <w:pStyle w:val="100"/>
        <w:ind w:firstLine="709"/>
        <w:rPr>
          <w:color w:val="auto"/>
          <w:sz w:val="28"/>
          <w:szCs w:val="28"/>
        </w:rPr>
      </w:pPr>
      <w:r w:rsidRPr="0099169B">
        <w:rPr>
          <w:color w:val="auto"/>
          <w:sz w:val="28"/>
          <w:szCs w:val="28"/>
        </w:rPr>
        <w:t xml:space="preserve">Таким образом, территория Новосибирской области охватывается тремя основными гидрографическими системами Обь-Иртышского междуречья. Северо-западная часть, площадью около 60 тысяч </w:t>
      </w:r>
      <w:proofErr w:type="spellStart"/>
      <w:r w:rsidRPr="0099169B">
        <w:rPr>
          <w:color w:val="auto"/>
          <w:sz w:val="28"/>
          <w:szCs w:val="28"/>
        </w:rPr>
        <w:t>кв.км</w:t>
      </w:r>
      <w:proofErr w:type="spellEnd"/>
      <w:r w:rsidRPr="0099169B">
        <w:rPr>
          <w:color w:val="auto"/>
          <w:sz w:val="28"/>
          <w:szCs w:val="28"/>
        </w:rPr>
        <w:t xml:space="preserve">, относится к бассейну </w:t>
      </w:r>
      <w:proofErr w:type="spellStart"/>
      <w:r w:rsidRPr="0099169B">
        <w:rPr>
          <w:color w:val="auto"/>
          <w:sz w:val="28"/>
          <w:szCs w:val="28"/>
        </w:rPr>
        <w:t>р.Иртыш</w:t>
      </w:r>
      <w:proofErr w:type="spellEnd"/>
      <w:r w:rsidRPr="0099169B">
        <w:rPr>
          <w:color w:val="auto"/>
          <w:sz w:val="28"/>
          <w:szCs w:val="28"/>
        </w:rPr>
        <w:t xml:space="preserve">, северо-восточная, площадью 28 тысяч </w:t>
      </w:r>
      <w:proofErr w:type="spellStart"/>
      <w:r w:rsidRPr="0099169B">
        <w:rPr>
          <w:color w:val="auto"/>
          <w:sz w:val="28"/>
          <w:szCs w:val="28"/>
        </w:rPr>
        <w:t>кв.км</w:t>
      </w:r>
      <w:proofErr w:type="spellEnd"/>
      <w:r w:rsidRPr="0099169B">
        <w:rPr>
          <w:color w:val="auto"/>
          <w:sz w:val="28"/>
          <w:szCs w:val="28"/>
        </w:rPr>
        <w:t xml:space="preserve"> к бассейну </w:t>
      </w:r>
      <w:proofErr w:type="spellStart"/>
      <w:r w:rsidRPr="0099169B">
        <w:rPr>
          <w:color w:val="auto"/>
          <w:sz w:val="28"/>
          <w:szCs w:val="28"/>
        </w:rPr>
        <w:t>р.Обь</w:t>
      </w:r>
      <w:proofErr w:type="spellEnd"/>
      <w:r w:rsidRPr="0099169B">
        <w:rPr>
          <w:color w:val="auto"/>
          <w:sz w:val="28"/>
          <w:szCs w:val="28"/>
        </w:rPr>
        <w:t>, а вся остальная территория составляет основную часть внутреннего бессточного озёрного бассейна.</w:t>
      </w:r>
    </w:p>
    <w:p w:rsidR="001F46D3" w:rsidRPr="0099169B" w:rsidRDefault="001F46D3" w:rsidP="001F46D3">
      <w:pPr>
        <w:pStyle w:val="100"/>
        <w:ind w:firstLine="709"/>
        <w:rPr>
          <w:color w:val="auto"/>
          <w:sz w:val="28"/>
          <w:szCs w:val="28"/>
        </w:rPr>
      </w:pPr>
      <w:proofErr w:type="gramStart"/>
      <w:r w:rsidRPr="0099169B">
        <w:rPr>
          <w:color w:val="auto"/>
          <w:sz w:val="28"/>
          <w:szCs w:val="28"/>
        </w:rPr>
        <w:t xml:space="preserve">Правобережная часть Новосибирской области, включающая </w:t>
      </w:r>
      <w:proofErr w:type="spellStart"/>
      <w:r w:rsidRPr="0099169B">
        <w:rPr>
          <w:color w:val="auto"/>
          <w:sz w:val="28"/>
          <w:szCs w:val="28"/>
        </w:rPr>
        <w:t>Тогучинский</w:t>
      </w:r>
      <w:proofErr w:type="spellEnd"/>
      <w:r w:rsidRPr="0099169B">
        <w:rPr>
          <w:color w:val="auto"/>
          <w:sz w:val="28"/>
          <w:szCs w:val="28"/>
        </w:rPr>
        <w:t xml:space="preserve">, </w:t>
      </w:r>
      <w:proofErr w:type="spellStart"/>
      <w:r w:rsidRPr="0099169B">
        <w:rPr>
          <w:color w:val="auto"/>
          <w:sz w:val="28"/>
          <w:szCs w:val="28"/>
        </w:rPr>
        <w:t>Искитимский</w:t>
      </w:r>
      <w:proofErr w:type="spellEnd"/>
      <w:r w:rsidRPr="0099169B">
        <w:rPr>
          <w:color w:val="auto"/>
          <w:sz w:val="28"/>
          <w:szCs w:val="28"/>
        </w:rPr>
        <w:t xml:space="preserve">, </w:t>
      </w:r>
      <w:proofErr w:type="spellStart"/>
      <w:r w:rsidRPr="0099169B">
        <w:rPr>
          <w:color w:val="auto"/>
          <w:sz w:val="28"/>
          <w:szCs w:val="28"/>
        </w:rPr>
        <w:t>Маслянинский</w:t>
      </w:r>
      <w:proofErr w:type="spellEnd"/>
      <w:r w:rsidRPr="0099169B">
        <w:rPr>
          <w:color w:val="auto"/>
          <w:sz w:val="28"/>
          <w:szCs w:val="28"/>
        </w:rPr>
        <w:t xml:space="preserve">, </w:t>
      </w:r>
      <w:proofErr w:type="spellStart"/>
      <w:r w:rsidRPr="0099169B">
        <w:rPr>
          <w:color w:val="auto"/>
          <w:sz w:val="28"/>
          <w:szCs w:val="28"/>
        </w:rPr>
        <w:t>Черепановский</w:t>
      </w:r>
      <w:proofErr w:type="spellEnd"/>
      <w:r w:rsidRPr="0099169B">
        <w:rPr>
          <w:color w:val="auto"/>
          <w:sz w:val="28"/>
          <w:szCs w:val="28"/>
        </w:rPr>
        <w:t xml:space="preserve">, южную часть </w:t>
      </w:r>
      <w:proofErr w:type="spellStart"/>
      <w:r w:rsidRPr="0099169B">
        <w:rPr>
          <w:color w:val="auto"/>
          <w:sz w:val="28"/>
          <w:szCs w:val="28"/>
        </w:rPr>
        <w:t>Волотнинского</w:t>
      </w:r>
      <w:proofErr w:type="spellEnd"/>
      <w:r w:rsidRPr="0099169B">
        <w:rPr>
          <w:color w:val="auto"/>
          <w:sz w:val="28"/>
          <w:szCs w:val="28"/>
        </w:rPr>
        <w:t xml:space="preserve">, северную - </w:t>
      </w:r>
      <w:proofErr w:type="spellStart"/>
      <w:r w:rsidRPr="0099169B">
        <w:rPr>
          <w:color w:val="auto"/>
          <w:sz w:val="28"/>
          <w:szCs w:val="28"/>
        </w:rPr>
        <w:t>Сузунского</w:t>
      </w:r>
      <w:proofErr w:type="spellEnd"/>
      <w:r w:rsidRPr="0099169B">
        <w:rPr>
          <w:color w:val="auto"/>
          <w:sz w:val="28"/>
          <w:szCs w:val="28"/>
        </w:rPr>
        <w:t xml:space="preserve"> и юго-восточную - Ордынского районов относятся к Зоне I: практическое значение для водоснабжения в этих районах имеют неравномерно обводненные верхние трещиноватые палеозойские породы, вскрывающиеся па глубине 3-150 м. Высота напора 2-95 м. Максимальный дебит эксплуатационных </w:t>
      </w:r>
      <w:r w:rsidRPr="0099169B">
        <w:rPr>
          <w:color w:val="auto"/>
          <w:sz w:val="28"/>
          <w:szCs w:val="28"/>
        </w:rPr>
        <w:lastRenderedPageBreak/>
        <w:t>скважин приурочен к долинам речкой сети и достигает 5,5 л/с. Расход</w:t>
      </w:r>
      <w:proofErr w:type="gramEnd"/>
      <w:r w:rsidRPr="0099169B">
        <w:rPr>
          <w:color w:val="auto"/>
          <w:sz w:val="28"/>
          <w:szCs w:val="28"/>
        </w:rPr>
        <w:t xml:space="preserve"> скважин на водораздельных участках от сотых долей до 3 л/</w:t>
      </w:r>
      <w:proofErr w:type="gramStart"/>
      <w:r w:rsidRPr="0099169B">
        <w:rPr>
          <w:color w:val="auto"/>
          <w:sz w:val="28"/>
          <w:szCs w:val="28"/>
        </w:rPr>
        <w:t>с</w:t>
      </w:r>
      <w:proofErr w:type="gramEnd"/>
      <w:r w:rsidRPr="0099169B">
        <w:rPr>
          <w:color w:val="auto"/>
          <w:sz w:val="28"/>
          <w:szCs w:val="28"/>
        </w:rPr>
        <w:t xml:space="preserve">. </w:t>
      </w:r>
      <w:proofErr w:type="gramStart"/>
      <w:r w:rsidRPr="0099169B">
        <w:rPr>
          <w:color w:val="auto"/>
          <w:sz w:val="28"/>
          <w:szCs w:val="28"/>
        </w:rPr>
        <w:t>Общая</w:t>
      </w:r>
      <w:proofErr w:type="gramEnd"/>
      <w:r w:rsidRPr="0099169B">
        <w:rPr>
          <w:color w:val="auto"/>
          <w:sz w:val="28"/>
          <w:szCs w:val="28"/>
        </w:rPr>
        <w:t xml:space="preserve"> минерализация воды 0,2-0,8 г/л.</w:t>
      </w:r>
    </w:p>
    <w:p w:rsidR="001F46D3" w:rsidRPr="0099169B" w:rsidRDefault="001F46D3" w:rsidP="001F46D3">
      <w:pPr>
        <w:pStyle w:val="100"/>
        <w:jc w:val="center"/>
        <w:rPr>
          <w:b/>
          <w:color w:val="auto"/>
          <w:sz w:val="28"/>
          <w:szCs w:val="28"/>
        </w:rPr>
      </w:pPr>
      <w:r w:rsidRPr="0099169B">
        <w:rPr>
          <w:b/>
          <w:color w:val="auto"/>
          <w:sz w:val="28"/>
          <w:szCs w:val="28"/>
        </w:rPr>
        <w:t>Инженерно-геологические условия</w:t>
      </w:r>
    </w:p>
    <w:p w:rsidR="001F46D3" w:rsidRPr="0099169B" w:rsidRDefault="001F46D3" w:rsidP="001F46D3">
      <w:pPr>
        <w:pStyle w:val="100"/>
        <w:ind w:firstLine="709"/>
        <w:rPr>
          <w:color w:val="auto"/>
          <w:sz w:val="28"/>
          <w:szCs w:val="28"/>
        </w:rPr>
      </w:pPr>
      <w:r w:rsidRPr="0099169B">
        <w:rPr>
          <w:color w:val="auto"/>
          <w:sz w:val="28"/>
          <w:szCs w:val="28"/>
        </w:rPr>
        <w:t>Большая часть территории Новосибирской области расположена в пределах юго-восточной части Западно-Сибирской низменности, а меньшая - в пределах гор Южной Сибири (</w:t>
      </w:r>
      <w:proofErr w:type="spellStart"/>
      <w:r w:rsidRPr="0099169B">
        <w:rPr>
          <w:color w:val="auto"/>
          <w:sz w:val="28"/>
          <w:szCs w:val="28"/>
        </w:rPr>
        <w:t>Салаирский</w:t>
      </w:r>
      <w:proofErr w:type="spellEnd"/>
      <w:r w:rsidRPr="0099169B">
        <w:rPr>
          <w:color w:val="auto"/>
          <w:sz w:val="28"/>
          <w:szCs w:val="28"/>
        </w:rPr>
        <w:t xml:space="preserve"> кряж). В этом регионе можно выделить четыре основные геологические структуры: Западно-Сибирскую плиту, Колывань-Томскую складчатую зону, Салаир и </w:t>
      </w:r>
      <w:proofErr w:type="spellStart"/>
      <w:r w:rsidRPr="0099169B">
        <w:rPr>
          <w:color w:val="auto"/>
          <w:sz w:val="28"/>
          <w:szCs w:val="28"/>
        </w:rPr>
        <w:t>Горловский</w:t>
      </w:r>
      <w:proofErr w:type="spellEnd"/>
      <w:r w:rsidRPr="0099169B">
        <w:rPr>
          <w:color w:val="auto"/>
          <w:sz w:val="28"/>
          <w:szCs w:val="28"/>
        </w:rPr>
        <w:t xml:space="preserve"> прогиб. </w:t>
      </w:r>
    </w:p>
    <w:p w:rsidR="001F46D3" w:rsidRPr="0099169B" w:rsidRDefault="001F46D3" w:rsidP="001F46D3">
      <w:pPr>
        <w:pStyle w:val="100"/>
        <w:ind w:firstLine="709"/>
        <w:rPr>
          <w:color w:val="auto"/>
          <w:sz w:val="28"/>
          <w:szCs w:val="28"/>
        </w:rPr>
      </w:pPr>
      <w:r w:rsidRPr="0099169B">
        <w:rPr>
          <w:color w:val="auto"/>
          <w:sz w:val="28"/>
          <w:szCs w:val="28"/>
        </w:rPr>
        <w:t xml:space="preserve">Западно-Сибирская плита, состоит из плотных пород. Сверху ее в настоящее время покрывает многокилометровый осадочный чехол (рыхлые породы). Западно-Сибирская плита большую часть времени своего существования находилась в фазе погружения и над ней когда-то располагались морские мезозойские и раннепалеозойские бассейны. Если жизнь основного тела Западно-Сибирской плиты была относительно спокойной, то на ее периферии происходили бурные геологические катаклизмы. Эти регионы периодически то поднималась, то опускалась. Во время одного из таких поднятий образовались Уральские горы, а во время второго - горные массивы Алтае-Саянской области. С течением времени многие горы разрушились, а их материал заполнил древнюю морскую котловину трехкилометровым слоем осадочных пород. </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Юго-восточная часть Западно-Сибирской низменности</w:t>
      </w:r>
    </w:p>
    <w:p w:rsidR="001F46D3" w:rsidRPr="0099169B" w:rsidRDefault="001F46D3" w:rsidP="001F46D3">
      <w:pPr>
        <w:pStyle w:val="100"/>
        <w:ind w:firstLine="709"/>
        <w:rPr>
          <w:color w:val="auto"/>
          <w:sz w:val="28"/>
          <w:szCs w:val="28"/>
        </w:rPr>
      </w:pPr>
      <w:r w:rsidRPr="0099169B">
        <w:rPr>
          <w:color w:val="auto"/>
          <w:sz w:val="28"/>
          <w:szCs w:val="28"/>
        </w:rPr>
        <w:t xml:space="preserve">Юго-восточная часть Западно-Сибирской низменности существенно не отличается от других ее регионов. Это типичная озерно-аллювиальная равнина с </w:t>
      </w:r>
      <w:proofErr w:type="spellStart"/>
      <w:r w:rsidRPr="0099169B">
        <w:rPr>
          <w:color w:val="auto"/>
          <w:sz w:val="28"/>
          <w:szCs w:val="28"/>
        </w:rPr>
        <w:t>гривно</w:t>
      </w:r>
      <w:proofErr w:type="spellEnd"/>
      <w:r w:rsidRPr="0099169B">
        <w:rPr>
          <w:color w:val="auto"/>
          <w:sz w:val="28"/>
          <w:szCs w:val="28"/>
        </w:rPr>
        <w:t>-лощинным типом рельефа. Здесь нет выходов коренных пород, так как они погребены под многокилометровым слоем разновозрастных осадочных пород. Этот район богат подземными пресными, минеральными и гидротермальными водами, а также нефтью и газом. Здесь много поверхностных вод, образующих болота, пресные и соленые озера, которые служат источниками торфа, минеральных солей и лечебной грязи.</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Колывань-Томская складчатая зона и Салаир</w:t>
      </w:r>
    </w:p>
    <w:p w:rsidR="001F46D3" w:rsidRPr="0099169B" w:rsidRDefault="001F46D3" w:rsidP="001F46D3">
      <w:pPr>
        <w:pStyle w:val="100"/>
        <w:ind w:firstLine="709"/>
        <w:rPr>
          <w:color w:val="auto"/>
          <w:sz w:val="28"/>
          <w:szCs w:val="28"/>
        </w:rPr>
      </w:pPr>
      <w:r w:rsidRPr="0099169B">
        <w:rPr>
          <w:color w:val="auto"/>
          <w:sz w:val="28"/>
          <w:szCs w:val="28"/>
        </w:rPr>
        <w:t>Ранее находившиеся здесь высокие горы, почти полностью разрушились. На территории Колывань-Томской складчатой зоны и Салаира появились речные долины, надпойменные террасы и поймы. Максимальные поднятия на Салаире достигли к настоящему времени более 500 м, а в Колывань-Томской складчатой зоне - 350 м. На этой территории находятся несколько гранитных массивов (</w:t>
      </w:r>
      <w:proofErr w:type="spellStart"/>
      <w:r w:rsidRPr="0099169B">
        <w:rPr>
          <w:color w:val="auto"/>
          <w:sz w:val="28"/>
          <w:szCs w:val="28"/>
        </w:rPr>
        <w:t>Борокско</w:t>
      </w:r>
      <w:proofErr w:type="spellEnd"/>
      <w:r w:rsidRPr="0099169B">
        <w:rPr>
          <w:color w:val="auto"/>
          <w:sz w:val="28"/>
          <w:szCs w:val="28"/>
        </w:rPr>
        <w:t xml:space="preserve">-Новосибирский, </w:t>
      </w:r>
      <w:proofErr w:type="spellStart"/>
      <w:r w:rsidRPr="0099169B">
        <w:rPr>
          <w:color w:val="auto"/>
          <w:sz w:val="28"/>
          <w:szCs w:val="28"/>
        </w:rPr>
        <w:t>Колыванский</w:t>
      </w:r>
      <w:proofErr w:type="spellEnd"/>
      <w:r w:rsidRPr="0099169B">
        <w:rPr>
          <w:color w:val="auto"/>
          <w:sz w:val="28"/>
          <w:szCs w:val="28"/>
        </w:rPr>
        <w:t xml:space="preserve">, </w:t>
      </w:r>
      <w:proofErr w:type="spellStart"/>
      <w:r w:rsidRPr="0099169B">
        <w:rPr>
          <w:color w:val="auto"/>
          <w:sz w:val="28"/>
          <w:szCs w:val="28"/>
        </w:rPr>
        <w:t>Улантовский</w:t>
      </w:r>
      <w:proofErr w:type="spellEnd"/>
      <w:r w:rsidRPr="0099169B">
        <w:rPr>
          <w:color w:val="auto"/>
          <w:sz w:val="28"/>
          <w:szCs w:val="28"/>
        </w:rPr>
        <w:t xml:space="preserve"> и </w:t>
      </w:r>
      <w:proofErr w:type="spellStart"/>
      <w:r w:rsidRPr="0099169B">
        <w:rPr>
          <w:color w:val="auto"/>
          <w:sz w:val="28"/>
          <w:szCs w:val="28"/>
        </w:rPr>
        <w:t>Елбано-Бердский</w:t>
      </w:r>
      <w:proofErr w:type="spellEnd"/>
      <w:r w:rsidRPr="0099169B">
        <w:rPr>
          <w:color w:val="auto"/>
          <w:sz w:val="28"/>
          <w:szCs w:val="28"/>
        </w:rPr>
        <w:t xml:space="preserve">). </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Колывань-Томская складчатая зона</w:t>
      </w:r>
    </w:p>
    <w:p w:rsidR="001F46D3" w:rsidRPr="0099169B" w:rsidRDefault="001F46D3" w:rsidP="001F46D3">
      <w:pPr>
        <w:pStyle w:val="100"/>
        <w:ind w:firstLine="709"/>
        <w:rPr>
          <w:color w:val="auto"/>
          <w:sz w:val="28"/>
          <w:szCs w:val="28"/>
        </w:rPr>
      </w:pPr>
      <w:r w:rsidRPr="0099169B">
        <w:rPr>
          <w:color w:val="auto"/>
          <w:sz w:val="28"/>
          <w:szCs w:val="28"/>
        </w:rPr>
        <w:t xml:space="preserve">Колывань-Томская складчатая зона расположена на востоке Новосибирской области (там, где протекает река Обь). Рельеф в этой местности представлен мелкосопочником. Ее ширина достигает 100 км, а в длину она протянулась от Камня-на-Оби до Томска. Эта область, как отмечено выше, находится в фазе поднятия. Поэтому коренные породы и плотные осадочные породы (девонские, </w:t>
      </w:r>
      <w:r w:rsidRPr="0099169B">
        <w:rPr>
          <w:color w:val="auto"/>
          <w:sz w:val="28"/>
          <w:szCs w:val="28"/>
        </w:rPr>
        <w:lastRenderedPageBreak/>
        <w:t>карбоновые, меловые) находятся здесь на небольшой глубине и повсюду можно встретить обнажения гранитов, базальтов и осадочных пород. Колывань-Томская складчатая зона сейсмически активна. Об этом свидетельствуют выходы минерализованных радоновых и горячих источников в пределах ее гранитоидных массивов. Здесь уже были сильные землетрясения (</w:t>
      </w:r>
      <w:proofErr w:type="spellStart"/>
      <w:r w:rsidRPr="0099169B">
        <w:rPr>
          <w:color w:val="auto"/>
          <w:sz w:val="28"/>
          <w:szCs w:val="28"/>
        </w:rPr>
        <w:t>Сузунское</w:t>
      </w:r>
      <w:proofErr w:type="spellEnd"/>
      <w:r w:rsidRPr="0099169B">
        <w:rPr>
          <w:color w:val="auto"/>
          <w:sz w:val="28"/>
          <w:szCs w:val="28"/>
        </w:rPr>
        <w:t xml:space="preserve"> 7-бальное землетрясение в 1829 г. и 4 - 6-бальные Каменские - в 1964 -1965 </w:t>
      </w:r>
      <w:proofErr w:type="spellStart"/>
      <w:r w:rsidRPr="0099169B">
        <w:rPr>
          <w:color w:val="auto"/>
          <w:sz w:val="28"/>
          <w:szCs w:val="28"/>
        </w:rPr>
        <w:t>г.г</w:t>
      </w:r>
      <w:proofErr w:type="spellEnd"/>
      <w:r w:rsidRPr="0099169B">
        <w:rPr>
          <w:color w:val="auto"/>
          <w:sz w:val="28"/>
          <w:szCs w:val="28"/>
        </w:rPr>
        <w:t xml:space="preserve">.). </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Салаир</w:t>
      </w:r>
    </w:p>
    <w:p w:rsidR="001F46D3" w:rsidRPr="0099169B" w:rsidRDefault="001F46D3" w:rsidP="001F46D3">
      <w:pPr>
        <w:pStyle w:val="100"/>
        <w:ind w:firstLine="709"/>
        <w:rPr>
          <w:color w:val="auto"/>
          <w:sz w:val="28"/>
          <w:szCs w:val="28"/>
        </w:rPr>
      </w:pPr>
      <w:r w:rsidRPr="0099169B">
        <w:rPr>
          <w:color w:val="auto"/>
          <w:sz w:val="28"/>
          <w:szCs w:val="28"/>
        </w:rPr>
        <w:t xml:space="preserve">Территория Салаира медленно поднимается и, к настоящему времени, здесь уже сформировался низкогорный рельеф. Водные потоки, текущие в период дождей и таяния снегов с вершин </w:t>
      </w:r>
      <w:proofErr w:type="spellStart"/>
      <w:r w:rsidRPr="0099169B">
        <w:rPr>
          <w:color w:val="auto"/>
          <w:sz w:val="28"/>
          <w:szCs w:val="28"/>
        </w:rPr>
        <w:t>Салаирского</w:t>
      </w:r>
      <w:proofErr w:type="spellEnd"/>
      <w:r w:rsidRPr="0099169B">
        <w:rPr>
          <w:color w:val="auto"/>
          <w:sz w:val="28"/>
          <w:szCs w:val="28"/>
        </w:rPr>
        <w:t xml:space="preserve"> кряжа (с высоты 400–500м) и его отрогов, размывают поверхностный слой рыхлых пород, оголяя коренные (граниты, базальты), плотные осадочные (карбонатные) и метаморфические (мрамор) породы. Этот регион за время своего существования дважды опускался ниже уровня моря и дважды поднимался. В периоды опусканий на данной территории образовались многокилометровые толщи осадочных пород, а во время подъема и активизации вулканических процессов – вулканические и метаморфические породы. Одновременно с последним подъемом данной территории началось формирование речной сети. Постепенно многочисленные горные речки прорезали в рыхлом чехле свои долины, и по их берегам появились живописные скалы. Особенно много таких скал по берегам главной реки Салаира – </w:t>
      </w:r>
      <w:proofErr w:type="spellStart"/>
      <w:r w:rsidRPr="0099169B">
        <w:rPr>
          <w:color w:val="auto"/>
          <w:sz w:val="28"/>
          <w:szCs w:val="28"/>
        </w:rPr>
        <w:t>Берди</w:t>
      </w:r>
      <w:proofErr w:type="spellEnd"/>
      <w:r w:rsidRPr="0099169B">
        <w:rPr>
          <w:color w:val="auto"/>
          <w:sz w:val="28"/>
          <w:szCs w:val="28"/>
        </w:rPr>
        <w:t xml:space="preserve"> и ее притоков (Ик, Селенга, </w:t>
      </w:r>
      <w:proofErr w:type="spellStart"/>
      <w:r w:rsidRPr="0099169B">
        <w:rPr>
          <w:color w:val="auto"/>
          <w:sz w:val="28"/>
          <w:szCs w:val="28"/>
        </w:rPr>
        <w:t>Шипуниха</w:t>
      </w:r>
      <w:proofErr w:type="spellEnd"/>
      <w:r w:rsidRPr="0099169B">
        <w:rPr>
          <w:color w:val="auto"/>
          <w:sz w:val="28"/>
          <w:szCs w:val="28"/>
        </w:rPr>
        <w:t xml:space="preserve">). Многие из этих скал имеют собственные названия (Собачий Камень, Соколиный Камень, скалы Зверобой, </w:t>
      </w:r>
      <w:proofErr w:type="spellStart"/>
      <w:r w:rsidRPr="0099169B">
        <w:rPr>
          <w:color w:val="auto"/>
          <w:sz w:val="28"/>
          <w:szCs w:val="28"/>
        </w:rPr>
        <w:t>Икские</w:t>
      </w:r>
      <w:proofErr w:type="spellEnd"/>
      <w:r w:rsidRPr="0099169B">
        <w:rPr>
          <w:color w:val="auto"/>
          <w:sz w:val="28"/>
          <w:szCs w:val="28"/>
        </w:rPr>
        <w:t xml:space="preserve"> ворота). Салаир, также как и Колывань-Томская складчатая зона, </w:t>
      </w:r>
      <w:proofErr w:type="spellStart"/>
      <w:r w:rsidRPr="0099169B">
        <w:rPr>
          <w:color w:val="auto"/>
          <w:sz w:val="28"/>
          <w:szCs w:val="28"/>
        </w:rPr>
        <w:t>сейсмоактивен</w:t>
      </w:r>
      <w:proofErr w:type="spellEnd"/>
      <w:r w:rsidRPr="0099169B">
        <w:rPr>
          <w:color w:val="auto"/>
          <w:sz w:val="28"/>
          <w:szCs w:val="28"/>
        </w:rPr>
        <w:t xml:space="preserve">. </w:t>
      </w:r>
    </w:p>
    <w:p w:rsidR="001F46D3" w:rsidRPr="0099169B" w:rsidRDefault="001F46D3" w:rsidP="001F46D3">
      <w:pPr>
        <w:pStyle w:val="100"/>
        <w:jc w:val="center"/>
        <w:rPr>
          <w:b/>
          <w:i/>
          <w:color w:val="auto"/>
          <w:sz w:val="28"/>
          <w:szCs w:val="28"/>
          <w:u w:val="single"/>
        </w:rPr>
      </w:pPr>
      <w:proofErr w:type="spellStart"/>
      <w:r w:rsidRPr="0099169B">
        <w:rPr>
          <w:b/>
          <w:i/>
          <w:color w:val="auto"/>
          <w:sz w:val="28"/>
          <w:szCs w:val="28"/>
          <w:u w:val="single"/>
        </w:rPr>
        <w:t>Горловский</w:t>
      </w:r>
      <w:proofErr w:type="spellEnd"/>
      <w:r w:rsidRPr="0099169B">
        <w:rPr>
          <w:b/>
          <w:i/>
          <w:color w:val="auto"/>
          <w:sz w:val="28"/>
          <w:szCs w:val="28"/>
          <w:u w:val="single"/>
        </w:rPr>
        <w:t xml:space="preserve"> прогиб</w:t>
      </w:r>
    </w:p>
    <w:p w:rsidR="001F46D3" w:rsidRPr="0099169B" w:rsidRDefault="001F46D3" w:rsidP="001F46D3">
      <w:pPr>
        <w:pStyle w:val="100"/>
        <w:ind w:firstLine="709"/>
        <w:rPr>
          <w:color w:val="auto"/>
          <w:sz w:val="28"/>
          <w:szCs w:val="28"/>
        </w:rPr>
      </w:pPr>
      <w:r w:rsidRPr="0099169B">
        <w:rPr>
          <w:color w:val="auto"/>
          <w:sz w:val="28"/>
          <w:szCs w:val="28"/>
        </w:rPr>
        <w:t xml:space="preserve">Между Салаиром и Колывань-Томской складчатой зоной расположена еще одна крупная геологическая структура - </w:t>
      </w:r>
      <w:proofErr w:type="spellStart"/>
      <w:r w:rsidRPr="0099169B">
        <w:rPr>
          <w:color w:val="auto"/>
          <w:sz w:val="28"/>
          <w:szCs w:val="28"/>
        </w:rPr>
        <w:t>Горловский</w:t>
      </w:r>
      <w:proofErr w:type="spellEnd"/>
      <w:r w:rsidRPr="0099169B">
        <w:rPr>
          <w:color w:val="auto"/>
          <w:sz w:val="28"/>
          <w:szCs w:val="28"/>
        </w:rPr>
        <w:t xml:space="preserve"> прогиб. Когда-то здесь был мелководный бассейн с богатым растительным и животным миром, послужившим основой для возникновения в верхнем палеозое органогенных осадочных пород (известняки, мрамор, каменный уголь). </w:t>
      </w:r>
    </w:p>
    <w:p w:rsidR="001F46D3" w:rsidRPr="0099169B"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Полезные ископаемые, породы и минералы</w:t>
      </w:r>
    </w:p>
    <w:p w:rsidR="001F46D3" w:rsidRPr="0099169B" w:rsidRDefault="001F46D3" w:rsidP="001F46D3">
      <w:pPr>
        <w:pStyle w:val="100"/>
        <w:ind w:firstLine="709"/>
        <w:rPr>
          <w:color w:val="FF0000"/>
          <w:sz w:val="28"/>
          <w:szCs w:val="28"/>
        </w:rPr>
      </w:pPr>
      <w:r w:rsidRPr="0099169B">
        <w:rPr>
          <w:color w:val="auto"/>
          <w:sz w:val="28"/>
          <w:szCs w:val="28"/>
        </w:rPr>
        <w:t xml:space="preserve">В недрах Новосибирской области содержатся практически все основные виды геологических пород и минералов. Однако, они еще недостаточно изучены, так как геологические поисковые работы здесь начались лишь в 1957 г. Несмотря на это, за последние 150 лет на данной территории выявлено уже много месторождений и мест проявления полезных ископаемых. </w:t>
      </w:r>
    </w:p>
    <w:p w:rsidR="001F46D3" w:rsidRPr="0099169B" w:rsidRDefault="001F46D3" w:rsidP="001F46D3">
      <w:pPr>
        <w:pStyle w:val="100"/>
        <w:ind w:firstLine="709"/>
        <w:rPr>
          <w:color w:val="auto"/>
          <w:sz w:val="28"/>
          <w:szCs w:val="28"/>
        </w:rPr>
      </w:pPr>
      <w:r w:rsidRPr="0099169B">
        <w:rPr>
          <w:color w:val="auto"/>
          <w:sz w:val="28"/>
          <w:szCs w:val="28"/>
        </w:rPr>
        <w:t xml:space="preserve">Область богата строительным камнем (несколько крупных карьеров в окрестностях поселка Горный, карьеры </w:t>
      </w:r>
      <w:proofErr w:type="spellStart"/>
      <w:r w:rsidRPr="0099169B">
        <w:rPr>
          <w:color w:val="auto"/>
          <w:sz w:val="28"/>
          <w:szCs w:val="28"/>
        </w:rPr>
        <w:t>Колыванский</w:t>
      </w:r>
      <w:proofErr w:type="spellEnd"/>
      <w:r w:rsidRPr="0099169B">
        <w:rPr>
          <w:color w:val="auto"/>
          <w:sz w:val="28"/>
          <w:szCs w:val="28"/>
        </w:rPr>
        <w:t xml:space="preserve">, </w:t>
      </w:r>
      <w:proofErr w:type="spellStart"/>
      <w:r w:rsidRPr="0099169B">
        <w:rPr>
          <w:color w:val="auto"/>
          <w:sz w:val="28"/>
          <w:szCs w:val="28"/>
        </w:rPr>
        <w:t>Мочищенский</w:t>
      </w:r>
      <w:proofErr w:type="spellEnd"/>
      <w:r w:rsidRPr="0099169B">
        <w:rPr>
          <w:color w:val="auto"/>
          <w:sz w:val="28"/>
          <w:szCs w:val="28"/>
        </w:rPr>
        <w:t xml:space="preserve">, Борок, </w:t>
      </w:r>
      <w:proofErr w:type="spellStart"/>
      <w:r w:rsidRPr="0099169B">
        <w:rPr>
          <w:color w:val="auto"/>
          <w:sz w:val="28"/>
          <w:szCs w:val="28"/>
        </w:rPr>
        <w:t>Искитимский</w:t>
      </w:r>
      <w:proofErr w:type="spellEnd"/>
      <w:r w:rsidRPr="0099169B">
        <w:rPr>
          <w:color w:val="auto"/>
          <w:sz w:val="28"/>
          <w:szCs w:val="28"/>
        </w:rPr>
        <w:t>, Медведский), гравием, песками строительными (</w:t>
      </w:r>
      <w:proofErr w:type="spellStart"/>
      <w:r w:rsidRPr="0099169B">
        <w:rPr>
          <w:color w:val="auto"/>
          <w:sz w:val="28"/>
          <w:szCs w:val="28"/>
        </w:rPr>
        <w:t>Криводановская</w:t>
      </w:r>
      <w:proofErr w:type="spellEnd"/>
      <w:r w:rsidRPr="0099169B">
        <w:rPr>
          <w:color w:val="auto"/>
          <w:sz w:val="28"/>
          <w:szCs w:val="28"/>
        </w:rPr>
        <w:t xml:space="preserve"> группа месторождений) и стекольными, разноцветными глинами. Кроме этого, </w:t>
      </w:r>
      <w:r w:rsidRPr="0099169B">
        <w:rPr>
          <w:color w:val="auto"/>
          <w:sz w:val="28"/>
          <w:szCs w:val="28"/>
        </w:rPr>
        <w:lastRenderedPageBreak/>
        <w:t xml:space="preserve">выявлены более сотни органо-минеральных месторождений (торфа, сапропеля, болотных фосфатов). </w:t>
      </w:r>
    </w:p>
    <w:p w:rsidR="001F46D3" w:rsidRPr="0099169B" w:rsidRDefault="001F46D3" w:rsidP="001F46D3">
      <w:pPr>
        <w:pStyle w:val="100"/>
        <w:ind w:firstLine="709"/>
        <w:rPr>
          <w:color w:val="FF0000"/>
          <w:sz w:val="28"/>
          <w:szCs w:val="28"/>
        </w:rPr>
      </w:pPr>
      <w:r w:rsidRPr="0099169B">
        <w:rPr>
          <w:color w:val="auto"/>
          <w:sz w:val="28"/>
          <w:szCs w:val="28"/>
        </w:rPr>
        <w:t>Проектированию и ведению строительства в районе должен предшествовать необходимый комплекс инженерно-геологических исследований.</w:t>
      </w:r>
      <w:r w:rsidRPr="0099169B">
        <w:rPr>
          <w:color w:val="FF0000"/>
          <w:sz w:val="28"/>
          <w:szCs w:val="28"/>
        </w:rPr>
        <w:t xml:space="preserve"> </w:t>
      </w:r>
    </w:p>
    <w:p w:rsidR="001F46D3" w:rsidRPr="0099169B" w:rsidRDefault="001F46D3" w:rsidP="001F46D3">
      <w:pPr>
        <w:pStyle w:val="100"/>
        <w:ind w:firstLine="709"/>
        <w:rPr>
          <w:color w:val="FF0000"/>
          <w:sz w:val="28"/>
          <w:szCs w:val="28"/>
        </w:rPr>
      </w:pPr>
      <w:r w:rsidRPr="009F105E">
        <w:rPr>
          <w:color w:val="auto"/>
          <w:sz w:val="28"/>
          <w:szCs w:val="28"/>
        </w:rPr>
        <w:t>Добыча полезных ископаемых на территории поселения не ведется.</w:t>
      </w:r>
    </w:p>
    <w:p w:rsidR="001F46D3" w:rsidRPr="0099169B" w:rsidRDefault="001F46D3" w:rsidP="001F46D3">
      <w:pPr>
        <w:ind w:firstLine="540"/>
        <w:jc w:val="center"/>
        <w:rPr>
          <w:b/>
          <w:sz w:val="28"/>
          <w:szCs w:val="28"/>
        </w:rPr>
      </w:pPr>
      <w:r w:rsidRPr="0099169B">
        <w:rPr>
          <w:b/>
          <w:sz w:val="28"/>
          <w:szCs w:val="28"/>
        </w:rPr>
        <w:t>Почвенный покров</w:t>
      </w:r>
    </w:p>
    <w:p w:rsidR="001F46D3" w:rsidRPr="0099169B" w:rsidRDefault="001F46D3" w:rsidP="001F46D3">
      <w:pPr>
        <w:ind w:firstLine="709"/>
        <w:jc w:val="both"/>
        <w:rPr>
          <w:sz w:val="28"/>
          <w:szCs w:val="28"/>
        </w:rPr>
      </w:pPr>
      <w:r w:rsidRPr="0099169B">
        <w:rPr>
          <w:sz w:val="28"/>
          <w:szCs w:val="28"/>
        </w:rPr>
        <w:t>Почвенный покров  области весьма сложен, включает несколько зональных типов и подтипов, среди которых широко распространены почвы гидроморфного ряда почвообразования. В специальной литературе почвенный покров Новосибирской области рассматривается по шести районам, отличающимся по комплексу природных условий:</w:t>
      </w:r>
    </w:p>
    <w:p w:rsidR="001F46D3" w:rsidRPr="0099169B" w:rsidRDefault="001F46D3" w:rsidP="001F46D3">
      <w:pPr>
        <w:ind w:firstLine="709"/>
        <w:jc w:val="both"/>
        <w:rPr>
          <w:sz w:val="28"/>
          <w:szCs w:val="28"/>
        </w:rPr>
      </w:pPr>
      <w:r w:rsidRPr="0099169B">
        <w:rPr>
          <w:sz w:val="28"/>
          <w:szCs w:val="28"/>
        </w:rPr>
        <w:t>- заболоченный южно-таежный район;</w:t>
      </w:r>
    </w:p>
    <w:p w:rsidR="001F46D3" w:rsidRPr="0099169B" w:rsidRDefault="001F46D3" w:rsidP="001F46D3">
      <w:pPr>
        <w:ind w:firstLine="709"/>
        <w:jc w:val="both"/>
        <w:rPr>
          <w:sz w:val="28"/>
          <w:szCs w:val="28"/>
        </w:rPr>
      </w:pPr>
      <w:r w:rsidRPr="0099169B">
        <w:rPr>
          <w:sz w:val="28"/>
          <w:szCs w:val="28"/>
        </w:rPr>
        <w:t xml:space="preserve">- засоленная заболоченная лесостепь (Центральная </w:t>
      </w:r>
      <w:proofErr w:type="spellStart"/>
      <w:r w:rsidRPr="0099169B">
        <w:rPr>
          <w:sz w:val="28"/>
          <w:szCs w:val="28"/>
        </w:rPr>
        <w:t>Бараба</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t xml:space="preserve">- солонцовая лесостепь (Южная </w:t>
      </w:r>
      <w:proofErr w:type="spellStart"/>
      <w:r w:rsidRPr="0099169B">
        <w:rPr>
          <w:sz w:val="28"/>
          <w:szCs w:val="28"/>
        </w:rPr>
        <w:t>Бараба</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t>- солонцеватая степь;</w:t>
      </w:r>
    </w:p>
    <w:p w:rsidR="001F46D3" w:rsidRPr="0099169B" w:rsidRDefault="001F46D3" w:rsidP="001F46D3">
      <w:pPr>
        <w:ind w:firstLine="709"/>
        <w:jc w:val="both"/>
        <w:rPr>
          <w:sz w:val="28"/>
          <w:szCs w:val="28"/>
        </w:rPr>
      </w:pPr>
      <w:r w:rsidRPr="0099169B">
        <w:rPr>
          <w:sz w:val="28"/>
          <w:szCs w:val="28"/>
        </w:rPr>
        <w:t>- дренированная лесостепь;</w:t>
      </w:r>
    </w:p>
    <w:p w:rsidR="001F46D3" w:rsidRPr="0099169B" w:rsidRDefault="001F46D3" w:rsidP="001F46D3">
      <w:pPr>
        <w:ind w:firstLine="709"/>
        <w:jc w:val="both"/>
        <w:rPr>
          <w:sz w:val="28"/>
          <w:szCs w:val="28"/>
        </w:rPr>
      </w:pPr>
      <w:r w:rsidRPr="0099169B">
        <w:rPr>
          <w:sz w:val="28"/>
          <w:szCs w:val="28"/>
        </w:rPr>
        <w:t xml:space="preserve">- лесостепь </w:t>
      </w:r>
      <w:proofErr w:type="spellStart"/>
      <w:r w:rsidRPr="0099169B">
        <w:rPr>
          <w:sz w:val="28"/>
          <w:szCs w:val="28"/>
        </w:rPr>
        <w:t>Присалаирья</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t xml:space="preserve">Заболоченный южно-таежный район занимает </w:t>
      </w:r>
      <w:proofErr w:type="spellStart"/>
      <w:r w:rsidRPr="0099169B">
        <w:rPr>
          <w:sz w:val="28"/>
          <w:szCs w:val="28"/>
        </w:rPr>
        <w:t>Кыштовский</w:t>
      </w:r>
      <w:proofErr w:type="spellEnd"/>
      <w:r w:rsidRPr="0099169B">
        <w:rPr>
          <w:sz w:val="28"/>
          <w:szCs w:val="28"/>
        </w:rPr>
        <w:t xml:space="preserve">, Северный, а также северные части Куйбышевского, </w:t>
      </w:r>
      <w:proofErr w:type="spellStart"/>
      <w:r w:rsidRPr="0099169B">
        <w:rPr>
          <w:sz w:val="28"/>
          <w:szCs w:val="28"/>
        </w:rPr>
        <w:t>Чулымского</w:t>
      </w:r>
      <w:proofErr w:type="spellEnd"/>
      <w:r w:rsidRPr="0099169B">
        <w:rPr>
          <w:sz w:val="28"/>
          <w:szCs w:val="28"/>
        </w:rPr>
        <w:t xml:space="preserve"> и </w:t>
      </w:r>
      <w:proofErr w:type="spellStart"/>
      <w:r w:rsidRPr="0099169B">
        <w:rPr>
          <w:sz w:val="28"/>
          <w:szCs w:val="28"/>
        </w:rPr>
        <w:t>Колыванского</w:t>
      </w:r>
      <w:proofErr w:type="spellEnd"/>
      <w:r w:rsidRPr="0099169B">
        <w:rPr>
          <w:sz w:val="28"/>
          <w:szCs w:val="28"/>
        </w:rPr>
        <w:t xml:space="preserve"> административных районов.</w:t>
      </w:r>
    </w:p>
    <w:p w:rsidR="001F46D3" w:rsidRPr="0099169B" w:rsidRDefault="001F46D3" w:rsidP="001F46D3">
      <w:pPr>
        <w:ind w:firstLine="709"/>
        <w:jc w:val="both"/>
        <w:rPr>
          <w:sz w:val="28"/>
          <w:szCs w:val="28"/>
        </w:rPr>
      </w:pPr>
      <w:r w:rsidRPr="0099169B">
        <w:rPr>
          <w:sz w:val="28"/>
          <w:szCs w:val="28"/>
        </w:rPr>
        <w:t xml:space="preserve">Значительная часть территории расположена в бассейне </w:t>
      </w:r>
      <w:proofErr w:type="spellStart"/>
      <w:r w:rsidRPr="0099169B">
        <w:rPr>
          <w:sz w:val="28"/>
          <w:szCs w:val="28"/>
        </w:rPr>
        <w:t>р.Тары</w:t>
      </w:r>
      <w:proofErr w:type="spellEnd"/>
      <w:r w:rsidRPr="0099169B">
        <w:rPr>
          <w:sz w:val="28"/>
          <w:szCs w:val="28"/>
        </w:rPr>
        <w:t>. Справа в Тару впадает несколько притоков. Все они неглубоко врезаны в поверхностные отложения. Бассейн сильно обводнен, поэтому до 70% всей площади заболочено. Необходима гидроизоляция пластов при строительстве и ведении хозяйства.</w:t>
      </w:r>
    </w:p>
    <w:p w:rsidR="001F46D3" w:rsidRPr="0099169B" w:rsidRDefault="001F46D3" w:rsidP="001F46D3">
      <w:pPr>
        <w:ind w:firstLine="709"/>
        <w:jc w:val="both"/>
        <w:rPr>
          <w:sz w:val="28"/>
          <w:szCs w:val="28"/>
        </w:rPr>
      </w:pPr>
      <w:r w:rsidRPr="0099169B">
        <w:rPr>
          <w:sz w:val="28"/>
          <w:szCs w:val="28"/>
        </w:rPr>
        <w:t>Бассейн Тары покрыт смешанными и хвойными лесами и болотами верхового типа. На безлесных участках встречаются разнотравно-злаковые и злаково-разнотравные луга. Почвообразующие породы представлены глинами и суглинками.</w:t>
      </w:r>
    </w:p>
    <w:p w:rsidR="001F46D3" w:rsidRPr="0099169B" w:rsidRDefault="001F46D3" w:rsidP="001F46D3">
      <w:pPr>
        <w:ind w:firstLine="709"/>
        <w:jc w:val="both"/>
        <w:rPr>
          <w:sz w:val="28"/>
          <w:szCs w:val="28"/>
        </w:rPr>
      </w:pPr>
      <w:r w:rsidRPr="0099169B">
        <w:rPr>
          <w:sz w:val="28"/>
          <w:szCs w:val="28"/>
        </w:rPr>
        <w:t xml:space="preserve">Водораздельные площади быстро заболачиваются, в прибрежных дренированных районах образуются подзолы. Сплошные болота дальнего севера к югу сменяются </w:t>
      </w:r>
      <w:proofErr w:type="spellStart"/>
      <w:r w:rsidRPr="0099169B">
        <w:rPr>
          <w:sz w:val="28"/>
          <w:szCs w:val="28"/>
        </w:rPr>
        <w:t>залесенными</w:t>
      </w:r>
      <w:proofErr w:type="spellEnd"/>
      <w:r w:rsidRPr="0099169B">
        <w:rPr>
          <w:sz w:val="28"/>
          <w:szCs w:val="28"/>
        </w:rPr>
        <w:t xml:space="preserve"> и заболоченными площадями, прорезанными реками Чекой и </w:t>
      </w:r>
      <w:proofErr w:type="spellStart"/>
      <w:r w:rsidRPr="0099169B">
        <w:rPr>
          <w:sz w:val="28"/>
          <w:szCs w:val="28"/>
        </w:rPr>
        <w:t>Майзассом</w:t>
      </w:r>
      <w:proofErr w:type="spellEnd"/>
      <w:r w:rsidRPr="0099169B">
        <w:rPr>
          <w:sz w:val="28"/>
          <w:szCs w:val="28"/>
        </w:rPr>
        <w:t>. Здесь широко распространены подзолистые и дерново-подзолистые почвы.</w:t>
      </w:r>
    </w:p>
    <w:p w:rsidR="001F46D3" w:rsidRPr="0099169B" w:rsidRDefault="001F46D3" w:rsidP="001F46D3">
      <w:pPr>
        <w:ind w:firstLine="709"/>
        <w:jc w:val="both"/>
        <w:rPr>
          <w:sz w:val="28"/>
          <w:szCs w:val="28"/>
        </w:rPr>
      </w:pPr>
      <w:r w:rsidRPr="0099169B">
        <w:rPr>
          <w:sz w:val="28"/>
          <w:szCs w:val="28"/>
        </w:rPr>
        <w:t>В среднем течении Тары  преобладают торфяно-болотные и торфянисто-болотные почвы, встречаются подзолистые, дерново-подзолистые, луговые и лугово-болотные. Торфяники, торфяно-болотные и другие почвы в этом районе не засолены. В торфах низинных болот есть скопления извести и охры, но легкорастворимых солей они не содержат. Грунтовые воды слабо минерализованы и лишены хлоридов.</w:t>
      </w:r>
    </w:p>
    <w:p w:rsidR="001F46D3" w:rsidRPr="0099169B" w:rsidRDefault="001F46D3" w:rsidP="001F46D3">
      <w:pPr>
        <w:ind w:firstLine="709"/>
        <w:jc w:val="both"/>
        <w:rPr>
          <w:sz w:val="28"/>
          <w:szCs w:val="28"/>
        </w:rPr>
      </w:pPr>
      <w:r w:rsidRPr="0099169B">
        <w:rPr>
          <w:sz w:val="28"/>
          <w:szCs w:val="28"/>
        </w:rPr>
        <w:t xml:space="preserve">Засоленная заболоченная лесостепь (Центральная </w:t>
      </w:r>
      <w:proofErr w:type="spellStart"/>
      <w:r w:rsidRPr="0099169B">
        <w:rPr>
          <w:sz w:val="28"/>
          <w:szCs w:val="28"/>
        </w:rPr>
        <w:t>Бараба</w:t>
      </w:r>
      <w:proofErr w:type="spellEnd"/>
      <w:r w:rsidRPr="0099169B">
        <w:rPr>
          <w:sz w:val="28"/>
          <w:szCs w:val="28"/>
        </w:rPr>
        <w:t xml:space="preserve">) охватывает </w:t>
      </w:r>
      <w:proofErr w:type="spellStart"/>
      <w:r w:rsidRPr="0099169B">
        <w:rPr>
          <w:sz w:val="28"/>
          <w:szCs w:val="28"/>
        </w:rPr>
        <w:t>Усть-Таркский</w:t>
      </w:r>
      <w:proofErr w:type="spellEnd"/>
      <w:r w:rsidRPr="0099169B">
        <w:rPr>
          <w:sz w:val="28"/>
          <w:szCs w:val="28"/>
        </w:rPr>
        <w:t xml:space="preserve">, Венгеровский, Куйбышевский, </w:t>
      </w:r>
      <w:proofErr w:type="spellStart"/>
      <w:r w:rsidRPr="0099169B">
        <w:rPr>
          <w:sz w:val="28"/>
          <w:szCs w:val="28"/>
        </w:rPr>
        <w:t>Убинский</w:t>
      </w:r>
      <w:proofErr w:type="spellEnd"/>
      <w:r w:rsidRPr="0099169B">
        <w:rPr>
          <w:sz w:val="28"/>
          <w:szCs w:val="28"/>
        </w:rPr>
        <w:t xml:space="preserve">, </w:t>
      </w:r>
      <w:proofErr w:type="spellStart"/>
      <w:r w:rsidRPr="0099169B">
        <w:rPr>
          <w:sz w:val="28"/>
          <w:szCs w:val="28"/>
        </w:rPr>
        <w:t>Каргатский</w:t>
      </w:r>
      <w:proofErr w:type="spellEnd"/>
      <w:r w:rsidRPr="0099169B">
        <w:rPr>
          <w:sz w:val="28"/>
          <w:szCs w:val="28"/>
        </w:rPr>
        <w:t xml:space="preserve"> и </w:t>
      </w:r>
      <w:proofErr w:type="spellStart"/>
      <w:r w:rsidRPr="0099169B">
        <w:rPr>
          <w:sz w:val="28"/>
          <w:szCs w:val="28"/>
        </w:rPr>
        <w:t>Чулымский</w:t>
      </w:r>
      <w:proofErr w:type="spellEnd"/>
      <w:r w:rsidRPr="0099169B">
        <w:rPr>
          <w:sz w:val="28"/>
          <w:szCs w:val="28"/>
        </w:rPr>
        <w:t xml:space="preserve"> районы.</w:t>
      </w:r>
    </w:p>
    <w:p w:rsidR="001F46D3" w:rsidRPr="0099169B" w:rsidRDefault="001F46D3" w:rsidP="001F46D3">
      <w:pPr>
        <w:ind w:firstLine="709"/>
        <w:jc w:val="both"/>
        <w:rPr>
          <w:sz w:val="28"/>
          <w:szCs w:val="28"/>
        </w:rPr>
      </w:pPr>
      <w:r w:rsidRPr="0099169B">
        <w:rPr>
          <w:sz w:val="28"/>
          <w:szCs w:val="28"/>
        </w:rPr>
        <w:lastRenderedPageBreak/>
        <w:t xml:space="preserve">Бассейн </w:t>
      </w:r>
      <w:proofErr w:type="spellStart"/>
      <w:r w:rsidRPr="0099169B">
        <w:rPr>
          <w:sz w:val="28"/>
          <w:szCs w:val="28"/>
        </w:rPr>
        <w:t>Тартаса</w:t>
      </w:r>
      <w:proofErr w:type="spellEnd"/>
      <w:r w:rsidRPr="0099169B">
        <w:rPr>
          <w:sz w:val="28"/>
          <w:szCs w:val="28"/>
        </w:rPr>
        <w:t xml:space="preserve"> от истоков до </w:t>
      </w:r>
      <w:proofErr w:type="spellStart"/>
      <w:r w:rsidRPr="0099169B">
        <w:rPr>
          <w:sz w:val="28"/>
          <w:szCs w:val="28"/>
        </w:rPr>
        <w:t>с.Северного</w:t>
      </w:r>
      <w:proofErr w:type="spellEnd"/>
      <w:r w:rsidRPr="0099169B">
        <w:rPr>
          <w:sz w:val="28"/>
          <w:szCs w:val="28"/>
        </w:rPr>
        <w:t xml:space="preserve"> – это сплошное болото. В среднем течении река прорезает смешанные леса. Северо-западнее устья </w:t>
      </w:r>
      <w:proofErr w:type="spellStart"/>
      <w:r w:rsidRPr="0099169B">
        <w:rPr>
          <w:sz w:val="28"/>
          <w:szCs w:val="28"/>
        </w:rPr>
        <w:t>Тартаса</w:t>
      </w:r>
      <w:proofErr w:type="spellEnd"/>
      <w:r w:rsidRPr="0099169B">
        <w:rPr>
          <w:sz w:val="28"/>
          <w:szCs w:val="28"/>
        </w:rPr>
        <w:t xml:space="preserve"> до границы с Омской областью (</w:t>
      </w:r>
      <w:proofErr w:type="spellStart"/>
      <w:r w:rsidRPr="0099169B">
        <w:rPr>
          <w:sz w:val="28"/>
          <w:szCs w:val="28"/>
        </w:rPr>
        <w:t>Усть-Таркский</w:t>
      </w:r>
      <w:proofErr w:type="spellEnd"/>
      <w:r w:rsidRPr="0099169B">
        <w:rPr>
          <w:sz w:val="28"/>
          <w:szCs w:val="28"/>
        </w:rPr>
        <w:t xml:space="preserve"> район) лесостепь представлена засоленными торфяно-болотными и луговыми почвами.</w:t>
      </w:r>
    </w:p>
    <w:p w:rsidR="001F46D3" w:rsidRPr="0099169B" w:rsidRDefault="001F46D3" w:rsidP="001F46D3">
      <w:pPr>
        <w:ind w:firstLine="709"/>
        <w:jc w:val="both"/>
        <w:rPr>
          <w:sz w:val="28"/>
          <w:szCs w:val="28"/>
        </w:rPr>
      </w:pPr>
      <w:r w:rsidRPr="0099169B">
        <w:rPr>
          <w:sz w:val="28"/>
          <w:szCs w:val="28"/>
        </w:rPr>
        <w:t xml:space="preserve">На северо-востоке района преобладают заболоченные облесенные площади, покрытые торфяно-болотными, осолоделыми почвами и </w:t>
      </w:r>
      <w:proofErr w:type="spellStart"/>
      <w:r w:rsidRPr="0099169B">
        <w:rPr>
          <w:sz w:val="28"/>
          <w:szCs w:val="28"/>
        </w:rPr>
        <w:t>солодями</w:t>
      </w:r>
      <w:proofErr w:type="spellEnd"/>
      <w:r w:rsidRPr="0099169B">
        <w:rPr>
          <w:sz w:val="28"/>
          <w:szCs w:val="28"/>
        </w:rPr>
        <w:t xml:space="preserve">. В среднем течении </w:t>
      </w:r>
      <w:proofErr w:type="spellStart"/>
      <w:r w:rsidRPr="0099169B">
        <w:rPr>
          <w:sz w:val="28"/>
          <w:szCs w:val="28"/>
        </w:rPr>
        <w:t>Тартаса</w:t>
      </w:r>
      <w:proofErr w:type="spellEnd"/>
      <w:r w:rsidRPr="0099169B">
        <w:rPr>
          <w:sz w:val="28"/>
          <w:szCs w:val="28"/>
        </w:rPr>
        <w:t xml:space="preserve"> значительные площади заняты плодородными лугово-черноземными почвами. Южнее, до линии железной дороги преобладают черноземы, солонцы, засоленные почвы и солончаки. Меньшие площади занимают лугово-черноземные почвы.</w:t>
      </w:r>
    </w:p>
    <w:p w:rsidR="001F46D3" w:rsidRPr="0099169B" w:rsidRDefault="001F46D3" w:rsidP="001F46D3">
      <w:pPr>
        <w:ind w:firstLine="709"/>
        <w:jc w:val="both"/>
        <w:rPr>
          <w:sz w:val="28"/>
          <w:szCs w:val="28"/>
        </w:rPr>
      </w:pPr>
      <w:r w:rsidRPr="0099169B">
        <w:rPr>
          <w:sz w:val="28"/>
          <w:szCs w:val="28"/>
        </w:rPr>
        <w:t xml:space="preserve">Для района заболоченной засоленной лесостепи характерны солонцы. Солонцовая лесостепь занимает Татарский, </w:t>
      </w:r>
      <w:proofErr w:type="spellStart"/>
      <w:r w:rsidRPr="0099169B">
        <w:rPr>
          <w:sz w:val="28"/>
          <w:szCs w:val="28"/>
        </w:rPr>
        <w:t>Чановский</w:t>
      </w:r>
      <w:proofErr w:type="spellEnd"/>
      <w:r w:rsidRPr="0099169B">
        <w:rPr>
          <w:sz w:val="28"/>
          <w:szCs w:val="28"/>
        </w:rPr>
        <w:t xml:space="preserve">, </w:t>
      </w:r>
      <w:proofErr w:type="spellStart"/>
      <w:r w:rsidRPr="0099169B">
        <w:rPr>
          <w:sz w:val="28"/>
          <w:szCs w:val="28"/>
        </w:rPr>
        <w:t>Барабинский</w:t>
      </w:r>
      <w:proofErr w:type="spellEnd"/>
      <w:r w:rsidRPr="0099169B">
        <w:rPr>
          <w:sz w:val="28"/>
          <w:szCs w:val="28"/>
        </w:rPr>
        <w:t xml:space="preserve">, </w:t>
      </w:r>
      <w:proofErr w:type="spellStart"/>
      <w:r w:rsidRPr="0099169B">
        <w:rPr>
          <w:sz w:val="28"/>
          <w:szCs w:val="28"/>
        </w:rPr>
        <w:t>Здвинский</w:t>
      </w:r>
      <w:proofErr w:type="spellEnd"/>
      <w:r w:rsidRPr="0099169B">
        <w:rPr>
          <w:sz w:val="28"/>
          <w:szCs w:val="28"/>
        </w:rPr>
        <w:t xml:space="preserve">, </w:t>
      </w:r>
      <w:proofErr w:type="spellStart"/>
      <w:r w:rsidRPr="0099169B">
        <w:rPr>
          <w:sz w:val="28"/>
          <w:szCs w:val="28"/>
        </w:rPr>
        <w:t>Доволенский</w:t>
      </w:r>
      <w:proofErr w:type="spellEnd"/>
      <w:r w:rsidRPr="0099169B">
        <w:rPr>
          <w:sz w:val="28"/>
          <w:szCs w:val="28"/>
        </w:rPr>
        <w:t xml:space="preserve"> административные районы. Здесь отчетливо выражены гривы, заметно приподнятые и направленные с северо-востока на юго-запад. </w:t>
      </w:r>
      <w:proofErr w:type="spellStart"/>
      <w:r w:rsidRPr="0099169B">
        <w:rPr>
          <w:sz w:val="28"/>
          <w:szCs w:val="28"/>
        </w:rPr>
        <w:t>Межгривные</w:t>
      </w:r>
      <w:proofErr w:type="spellEnd"/>
      <w:r w:rsidRPr="0099169B">
        <w:rPr>
          <w:sz w:val="28"/>
          <w:szCs w:val="28"/>
        </w:rPr>
        <w:t xml:space="preserve"> понижения заняты березовыми колками, озерами и болотами. Болота, солончаки и засоленные почвы располагаются вокруг озера Чаны (западная часть солонцовой лесостепи). Почвенный покров весьма разнообразен. Это черноземы, лугово-черноземные почвы, солонцы, луговые почвы, солончаки, болотные, осолоделые почвы.</w:t>
      </w:r>
    </w:p>
    <w:p w:rsidR="001F46D3" w:rsidRPr="0099169B" w:rsidRDefault="001F46D3" w:rsidP="001F46D3">
      <w:pPr>
        <w:ind w:firstLine="709"/>
        <w:jc w:val="both"/>
        <w:rPr>
          <w:sz w:val="28"/>
          <w:szCs w:val="28"/>
        </w:rPr>
      </w:pPr>
      <w:r w:rsidRPr="0099169B">
        <w:rPr>
          <w:sz w:val="28"/>
          <w:szCs w:val="28"/>
        </w:rPr>
        <w:t xml:space="preserve">Солонцеватая степь охватывает Карасукский, </w:t>
      </w:r>
      <w:proofErr w:type="spellStart"/>
      <w:r w:rsidRPr="0099169B">
        <w:rPr>
          <w:sz w:val="28"/>
          <w:szCs w:val="28"/>
        </w:rPr>
        <w:t>Баганский</w:t>
      </w:r>
      <w:proofErr w:type="spellEnd"/>
      <w:r w:rsidRPr="0099169B">
        <w:rPr>
          <w:sz w:val="28"/>
          <w:szCs w:val="28"/>
        </w:rPr>
        <w:t xml:space="preserve">, </w:t>
      </w:r>
      <w:proofErr w:type="spellStart"/>
      <w:r w:rsidRPr="0099169B">
        <w:rPr>
          <w:sz w:val="28"/>
          <w:szCs w:val="28"/>
        </w:rPr>
        <w:t>Краснозерский</w:t>
      </w:r>
      <w:proofErr w:type="spellEnd"/>
      <w:r w:rsidRPr="0099169B">
        <w:rPr>
          <w:sz w:val="28"/>
          <w:szCs w:val="28"/>
        </w:rPr>
        <w:t xml:space="preserve"> и </w:t>
      </w:r>
      <w:proofErr w:type="spellStart"/>
      <w:r w:rsidRPr="0099169B">
        <w:rPr>
          <w:sz w:val="28"/>
          <w:szCs w:val="28"/>
        </w:rPr>
        <w:t>Купинский</w:t>
      </w:r>
      <w:proofErr w:type="spellEnd"/>
      <w:r w:rsidRPr="0099169B">
        <w:rPr>
          <w:sz w:val="28"/>
          <w:szCs w:val="28"/>
        </w:rPr>
        <w:t xml:space="preserve"> районы. Рельеф слабоволнистый. </w:t>
      </w:r>
      <w:proofErr w:type="spellStart"/>
      <w:r w:rsidRPr="0099169B">
        <w:rPr>
          <w:sz w:val="28"/>
          <w:szCs w:val="28"/>
        </w:rPr>
        <w:t>Межгривные</w:t>
      </w:r>
      <w:proofErr w:type="spellEnd"/>
      <w:r w:rsidRPr="0099169B">
        <w:rPr>
          <w:sz w:val="28"/>
          <w:szCs w:val="28"/>
        </w:rPr>
        <w:t xml:space="preserve"> пространства большей частью засолены.        Почвообразующие породы характеризуются отложениями различного механического состава. Под лесными колками преобладают солоди и осолоделые почвы.</w:t>
      </w:r>
    </w:p>
    <w:p w:rsidR="001F46D3" w:rsidRPr="0099169B" w:rsidRDefault="001F46D3" w:rsidP="001F46D3">
      <w:pPr>
        <w:ind w:firstLine="709"/>
        <w:jc w:val="both"/>
        <w:rPr>
          <w:sz w:val="28"/>
          <w:szCs w:val="28"/>
        </w:rPr>
      </w:pPr>
      <w:r w:rsidRPr="0099169B">
        <w:rPr>
          <w:sz w:val="28"/>
          <w:szCs w:val="28"/>
        </w:rPr>
        <w:t xml:space="preserve">Дренированная лесостепь включает районы, непосредственно прилегающие с обеих сторон к Оби: Ордынский, Новосибирский, </w:t>
      </w:r>
      <w:proofErr w:type="spellStart"/>
      <w:r w:rsidRPr="0099169B">
        <w:rPr>
          <w:sz w:val="28"/>
          <w:szCs w:val="28"/>
        </w:rPr>
        <w:t>Коченевский</w:t>
      </w:r>
      <w:proofErr w:type="spellEnd"/>
      <w:r w:rsidRPr="0099169B">
        <w:rPr>
          <w:sz w:val="28"/>
          <w:szCs w:val="28"/>
        </w:rPr>
        <w:t xml:space="preserve">, </w:t>
      </w:r>
      <w:proofErr w:type="spellStart"/>
      <w:r w:rsidRPr="0099169B">
        <w:rPr>
          <w:sz w:val="28"/>
          <w:szCs w:val="28"/>
        </w:rPr>
        <w:t>Колыванский</w:t>
      </w:r>
      <w:proofErr w:type="spellEnd"/>
      <w:r w:rsidRPr="0099169B">
        <w:rPr>
          <w:sz w:val="28"/>
          <w:szCs w:val="28"/>
        </w:rPr>
        <w:t xml:space="preserve">, </w:t>
      </w:r>
      <w:proofErr w:type="spellStart"/>
      <w:r w:rsidRPr="0099169B">
        <w:rPr>
          <w:sz w:val="28"/>
          <w:szCs w:val="28"/>
        </w:rPr>
        <w:t>Сузунский</w:t>
      </w:r>
      <w:proofErr w:type="spellEnd"/>
      <w:r w:rsidRPr="0099169B">
        <w:rPr>
          <w:sz w:val="28"/>
          <w:szCs w:val="28"/>
        </w:rPr>
        <w:t xml:space="preserve">, </w:t>
      </w:r>
      <w:proofErr w:type="spellStart"/>
      <w:r w:rsidRPr="0099169B">
        <w:rPr>
          <w:sz w:val="28"/>
          <w:szCs w:val="28"/>
        </w:rPr>
        <w:t>Черепановский</w:t>
      </w:r>
      <w:proofErr w:type="spellEnd"/>
      <w:r w:rsidRPr="0099169B">
        <w:rPr>
          <w:sz w:val="28"/>
          <w:szCs w:val="28"/>
        </w:rPr>
        <w:t xml:space="preserve">, </w:t>
      </w:r>
      <w:proofErr w:type="spellStart"/>
      <w:r w:rsidRPr="0099169B">
        <w:rPr>
          <w:sz w:val="28"/>
          <w:szCs w:val="28"/>
        </w:rPr>
        <w:t>Искитимский</w:t>
      </w:r>
      <w:proofErr w:type="spellEnd"/>
      <w:r w:rsidRPr="0099169B">
        <w:rPr>
          <w:sz w:val="28"/>
          <w:szCs w:val="28"/>
        </w:rPr>
        <w:t>. Здесь много березовых колков и лесов паркового типа. На террасах и в поймах рек Оби и Ини на песчаных почвах растут сосновые леса. Почвы образовались на лессовидных тяжелых суглинках и глинах, вблизи рек больше грунтов супесчаных и песчаных. Засоленные грунты встречаются редко.</w:t>
      </w:r>
    </w:p>
    <w:p w:rsidR="001F46D3" w:rsidRPr="0099169B" w:rsidRDefault="001F46D3" w:rsidP="001F46D3">
      <w:pPr>
        <w:ind w:firstLine="709"/>
        <w:jc w:val="both"/>
        <w:rPr>
          <w:sz w:val="28"/>
          <w:szCs w:val="28"/>
        </w:rPr>
      </w:pPr>
      <w:r w:rsidRPr="0099169B">
        <w:rPr>
          <w:sz w:val="28"/>
          <w:szCs w:val="28"/>
        </w:rPr>
        <w:t xml:space="preserve">Самые типичные почвы – черноземы, лугово-черноземные, серые лесные, дерново-подзолистые. Встречаются также луговые, осолоделые почвы и солоди, солонцеватые почвы и солонцы, солончаковатые и болотные почвы. На севере черноземы переходят в оподзоленные почвы и в лугово-черноземные. По запасам гумуса, азота и фосфора они превосходят черноземы. </w:t>
      </w:r>
    </w:p>
    <w:p w:rsidR="001F46D3" w:rsidRPr="0099169B" w:rsidRDefault="001F46D3" w:rsidP="001F46D3">
      <w:pPr>
        <w:ind w:firstLine="709"/>
        <w:jc w:val="both"/>
        <w:rPr>
          <w:sz w:val="28"/>
          <w:szCs w:val="28"/>
        </w:rPr>
      </w:pPr>
      <w:r w:rsidRPr="0099169B">
        <w:rPr>
          <w:sz w:val="28"/>
          <w:szCs w:val="28"/>
        </w:rPr>
        <w:t xml:space="preserve">Лесостепь </w:t>
      </w:r>
      <w:proofErr w:type="spellStart"/>
      <w:r w:rsidRPr="0099169B">
        <w:rPr>
          <w:sz w:val="28"/>
          <w:szCs w:val="28"/>
        </w:rPr>
        <w:t>Присалаирья</w:t>
      </w:r>
      <w:proofErr w:type="spellEnd"/>
      <w:r w:rsidRPr="0099169B">
        <w:rPr>
          <w:sz w:val="28"/>
          <w:szCs w:val="28"/>
        </w:rPr>
        <w:t xml:space="preserve"> – это </w:t>
      </w:r>
      <w:proofErr w:type="spellStart"/>
      <w:r w:rsidRPr="0099169B">
        <w:rPr>
          <w:sz w:val="28"/>
          <w:szCs w:val="28"/>
        </w:rPr>
        <w:t>Маслянинский</w:t>
      </w:r>
      <w:proofErr w:type="spellEnd"/>
      <w:r w:rsidRPr="0099169B">
        <w:rPr>
          <w:sz w:val="28"/>
          <w:szCs w:val="28"/>
        </w:rPr>
        <w:t xml:space="preserve">, </w:t>
      </w:r>
      <w:proofErr w:type="spellStart"/>
      <w:r w:rsidRPr="0099169B">
        <w:rPr>
          <w:sz w:val="28"/>
          <w:szCs w:val="28"/>
        </w:rPr>
        <w:t>Тогучинский</w:t>
      </w:r>
      <w:proofErr w:type="spellEnd"/>
      <w:r w:rsidRPr="0099169B">
        <w:rPr>
          <w:sz w:val="28"/>
          <w:szCs w:val="28"/>
        </w:rPr>
        <w:t xml:space="preserve"> и </w:t>
      </w:r>
      <w:proofErr w:type="spellStart"/>
      <w:r w:rsidRPr="0099169B">
        <w:rPr>
          <w:sz w:val="28"/>
          <w:szCs w:val="28"/>
        </w:rPr>
        <w:t>Болотнинский</w:t>
      </w:r>
      <w:proofErr w:type="spellEnd"/>
      <w:r w:rsidRPr="0099169B">
        <w:rPr>
          <w:sz w:val="28"/>
          <w:szCs w:val="28"/>
        </w:rPr>
        <w:t xml:space="preserve"> районы. На отрогах Салаира лесостепь переходит в горную тайгу.</w:t>
      </w:r>
    </w:p>
    <w:p w:rsidR="001F46D3" w:rsidRPr="0099169B" w:rsidRDefault="001F46D3" w:rsidP="001F46D3">
      <w:pPr>
        <w:ind w:firstLine="709"/>
        <w:jc w:val="both"/>
        <w:rPr>
          <w:sz w:val="28"/>
          <w:szCs w:val="28"/>
        </w:rPr>
      </w:pPr>
      <w:r w:rsidRPr="0099169B">
        <w:rPr>
          <w:sz w:val="28"/>
          <w:szCs w:val="28"/>
        </w:rPr>
        <w:t>Типичные почвы – серые лесные, черноземы, дерново-подзолистые, лугово-черноземные, луговые, торфянисто-болотные. Они образовались на лессовидных суглинках. Засоленные почвы и солонцы не встречаются.</w:t>
      </w:r>
    </w:p>
    <w:p w:rsidR="001F46D3" w:rsidRPr="0099169B" w:rsidRDefault="001F46D3" w:rsidP="001F46D3">
      <w:pPr>
        <w:ind w:firstLine="709"/>
        <w:jc w:val="both"/>
        <w:rPr>
          <w:sz w:val="28"/>
          <w:szCs w:val="28"/>
        </w:rPr>
      </w:pPr>
      <w:r w:rsidRPr="0099169B">
        <w:rPr>
          <w:sz w:val="28"/>
          <w:szCs w:val="28"/>
        </w:rPr>
        <w:lastRenderedPageBreak/>
        <w:t>Все многообразие названий почв, встречающихся в Новосибирской области  (99 наименований), можно объединить в 13 типов. Семь типов: черноземы, серые лесные, дерново-подзолистые, осолоделые, солоди, лугово-черноземные и черноземно-луговые пригодны для произрастания лесной растительности и создания лесных культур. Остальные шесть: луговые, солончаковые и солончаки, солонцы лугово-степные и луговые, солонцовые, болотные и пойменные для целей лесного хозяйства непригодны.</w:t>
      </w:r>
    </w:p>
    <w:p w:rsidR="001F46D3" w:rsidRPr="0099169B" w:rsidRDefault="001F46D3" w:rsidP="001F46D3">
      <w:pPr>
        <w:jc w:val="center"/>
        <w:rPr>
          <w:b/>
          <w:sz w:val="28"/>
          <w:szCs w:val="28"/>
        </w:rPr>
      </w:pPr>
    </w:p>
    <w:p w:rsidR="001F46D3" w:rsidRPr="0099169B" w:rsidRDefault="001F46D3" w:rsidP="001F46D3">
      <w:pPr>
        <w:jc w:val="center"/>
        <w:rPr>
          <w:b/>
          <w:sz w:val="28"/>
          <w:szCs w:val="28"/>
        </w:rPr>
      </w:pPr>
      <w:r w:rsidRPr="0099169B">
        <w:rPr>
          <w:b/>
          <w:sz w:val="28"/>
          <w:szCs w:val="28"/>
        </w:rPr>
        <w:t>2.2.2. Экологическое состояние</w:t>
      </w:r>
    </w:p>
    <w:p w:rsidR="001F46D3" w:rsidRPr="0099169B" w:rsidRDefault="001F46D3" w:rsidP="001F46D3">
      <w:pPr>
        <w:ind w:firstLine="709"/>
        <w:jc w:val="both"/>
        <w:rPr>
          <w:sz w:val="28"/>
          <w:szCs w:val="28"/>
        </w:rPr>
      </w:pPr>
      <w:r w:rsidRPr="0099169B">
        <w:rPr>
          <w:sz w:val="28"/>
          <w:szCs w:val="28"/>
        </w:rPr>
        <w:t>Экологические проблемы Новосибирской области знакомы жителям практически любого крупного года. Одной из серьезнейших проблем, с которой сталкиваются практически все регионы нашей страны, является утилизация мусора. Количества мусоросжигательных заводов в нашей стране явно недостаточно для того, чтобы обеспечить своевременную утилизацию мусора, кроме того, в отличие от большинства стран западной Европы, в России не принято сортировать мусор, что довольно сильно усложняет процесс его утилизации.</w:t>
      </w:r>
    </w:p>
    <w:p w:rsidR="001F46D3" w:rsidRPr="0099169B" w:rsidRDefault="001F46D3" w:rsidP="001F46D3">
      <w:pPr>
        <w:ind w:firstLine="709"/>
        <w:jc w:val="both"/>
        <w:rPr>
          <w:sz w:val="28"/>
          <w:szCs w:val="28"/>
        </w:rPr>
      </w:pPr>
      <w:r w:rsidRPr="0099169B">
        <w:rPr>
          <w:sz w:val="28"/>
          <w:szCs w:val="28"/>
        </w:rPr>
        <w:t>Еще одной экологической проблемой Новосибирской области является вырубка лесов,  а также лесные пожары, которые уничтожают огромное количество деревьев.  По мнению специалистов, необходимо в кратчайшие сроки восстанавливать лесные хозяйства, которые занимались уходом за лесными массивами.</w:t>
      </w:r>
    </w:p>
    <w:p w:rsidR="001F46D3" w:rsidRPr="0099169B" w:rsidRDefault="001F46D3" w:rsidP="001F46D3">
      <w:pPr>
        <w:ind w:firstLine="709"/>
        <w:jc w:val="both"/>
        <w:rPr>
          <w:sz w:val="28"/>
          <w:szCs w:val="28"/>
        </w:rPr>
      </w:pPr>
      <w:r w:rsidRPr="0099169B">
        <w:rPr>
          <w:sz w:val="28"/>
          <w:szCs w:val="28"/>
        </w:rPr>
        <w:t>Одной из глобальных экологических проблем, с которой сталкиваются экологи всего мира, является изменение климата, которое связано человеческим воздействием на природу. Одной из мер по предотвращению негативного влияния человека на окружающую среду является применение различных энергосберегающих технологий, а также поиск альтернативных источников энергии, которые будут наносить минимальный вред природе.</w:t>
      </w:r>
    </w:p>
    <w:p w:rsidR="001F46D3" w:rsidRPr="0099169B" w:rsidRDefault="001F46D3" w:rsidP="001F46D3">
      <w:pPr>
        <w:pStyle w:val="Default"/>
        <w:ind w:firstLine="709"/>
        <w:jc w:val="both"/>
        <w:rPr>
          <w:sz w:val="28"/>
          <w:szCs w:val="28"/>
        </w:rPr>
      </w:pPr>
      <w:r w:rsidRPr="0099169B">
        <w:rPr>
          <w:sz w:val="28"/>
          <w:szCs w:val="28"/>
        </w:rPr>
        <w:t>Сегодня состояние окружающей среды на территории Новосибирской области определяется воздействием на нее как природных, так и техногенных факторов. Интенсивное хозяйственное освоение территории области приводит к возрастанию техногенной нагрузки на окружающую среду и сопровождается неблагоприятными последствиями, в первую очередь на урбанизированных территориях, в местах концентрации источников негативного воздействия – объектов энергетики и транспорта, промышленных предприятий.</w:t>
      </w:r>
    </w:p>
    <w:p w:rsidR="001F46D3" w:rsidRPr="0099169B" w:rsidRDefault="001F46D3" w:rsidP="001F46D3">
      <w:pPr>
        <w:ind w:firstLine="709"/>
        <w:jc w:val="both"/>
        <w:rPr>
          <w:sz w:val="28"/>
          <w:szCs w:val="28"/>
        </w:rPr>
      </w:pPr>
      <w:r w:rsidRPr="0099169B">
        <w:rPr>
          <w:sz w:val="28"/>
          <w:szCs w:val="28"/>
        </w:rPr>
        <w:t>Эколого-градостроительную ситуацию проектируемой территории, в основном, определяют следующие составляющие:</w:t>
      </w:r>
    </w:p>
    <w:p w:rsidR="001F46D3" w:rsidRPr="0099169B" w:rsidRDefault="001F46D3" w:rsidP="001F46D3">
      <w:pPr>
        <w:numPr>
          <w:ilvl w:val="0"/>
          <w:numId w:val="16"/>
        </w:numPr>
        <w:ind w:firstLine="337"/>
        <w:jc w:val="both"/>
        <w:rPr>
          <w:sz w:val="28"/>
          <w:szCs w:val="28"/>
        </w:rPr>
      </w:pPr>
      <w:r w:rsidRPr="0099169B">
        <w:rPr>
          <w:sz w:val="28"/>
          <w:szCs w:val="28"/>
        </w:rPr>
        <w:t>природные особенности;</w:t>
      </w:r>
    </w:p>
    <w:p w:rsidR="001F46D3" w:rsidRPr="0099169B" w:rsidRDefault="001F46D3" w:rsidP="001F46D3">
      <w:pPr>
        <w:numPr>
          <w:ilvl w:val="0"/>
          <w:numId w:val="16"/>
        </w:numPr>
        <w:ind w:firstLine="337"/>
        <w:jc w:val="both"/>
        <w:rPr>
          <w:sz w:val="28"/>
          <w:szCs w:val="28"/>
        </w:rPr>
      </w:pPr>
      <w:r w:rsidRPr="0099169B">
        <w:rPr>
          <w:sz w:val="28"/>
          <w:szCs w:val="28"/>
        </w:rPr>
        <w:t>санитарное состояние.</w:t>
      </w:r>
    </w:p>
    <w:p w:rsidR="001F46D3" w:rsidRPr="0099169B" w:rsidRDefault="001F46D3" w:rsidP="001F46D3">
      <w:pPr>
        <w:ind w:firstLine="709"/>
        <w:jc w:val="both"/>
        <w:rPr>
          <w:sz w:val="28"/>
          <w:szCs w:val="28"/>
        </w:rPr>
      </w:pPr>
      <w:r w:rsidRPr="0099169B">
        <w:rPr>
          <w:sz w:val="28"/>
          <w:szCs w:val="28"/>
        </w:rPr>
        <w:t xml:space="preserve">Устойчивость компонентов природной среды к антропогенному воздействию на проектируемой территории связано с природными особенностями: </w:t>
      </w:r>
    </w:p>
    <w:p w:rsidR="001F46D3" w:rsidRPr="0099169B" w:rsidRDefault="001F46D3" w:rsidP="001F46D3">
      <w:pPr>
        <w:numPr>
          <w:ilvl w:val="0"/>
          <w:numId w:val="57"/>
        </w:numPr>
        <w:rPr>
          <w:sz w:val="28"/>
          <w:szCs w:val="28"/>
        </w:rPr>
      </w:pPr>
      <w:r w:rsidRPr="0099169B">
        <w:rPr>
          <w:sz w:val="28"/>
          <w:szCs w:val="28"/>
        </w:rPr>
        <w:lastRenderedPageBreak/>
        <w:t xml:space="preserve">способностью поверхностных вод к самоочищению и условиями защищенности подземных вод; </w:t>
      </w:r>
    </w:p>
    <w:p w:rsidR="001F46D3" w:rsidRPr="0099169B" w:rsidRDefault="001F46D3" w:rsidP="001F46D3">
      <w:pPr>
        <w:numPr>
          <w:ilvl w:val="0"/>
          <w:numId w:val="57"/>
        </w:numPr>
        <w:rPr>
          <w:sz w:val="28"/>
          <w:szCs w:val="28"/>
        </w:rPr>
      </w:pPr>
      <w:r w:rsidRPr="0099169B">
        <w:rPr>
          <w:sz w:val="28"/>
          <w:szCs w:val="28"/>
        </w:rPr>
        <w:t>условиями рассеивания загрязненных вод в атмосфере.</w:t>
      </w:r>
    </w:p>
    <w:p w:rsidR="001F46D3" w:rsidRPr="0099169B" w:rsidRDefault="001F46D3" w:rsidP="001F46D3">
      <w:pPr>
        <w:ind w:firstLine="709"/>
        <w:jc w:val="both"/>
        <w:rPr>
          <w:sz w:val="28"/>
          <w:szCs w:val="28"/>
        </w:rPr>
      </w:pPr>
      <w:r w:rsidRPr="0099169B">
        <w:rPr>
          <w:sz w:val="28"/>
          <w:szCs w:val="28"/>
        </w:rPr>
        <w:t>Санитарное состояние планируемой территории следует считать удовлетворительным.</w:t>
      </w:r>
    </w:p>
    <w:p w:rsidR="001F46D3" w:rsidRPr="0099169B" w:rsidRDefault="001F46D3" w:rsidP="001F46D3">
      <w:pPr>
        <w:ind w:firstLine="709"/>
        <w:jc w:val="both"/>
        <w:rPr>
          <w:sz w:val="28"/>
          <w:szCs w:val="28"/>
        </w:rPr>
      </w:pPr>
      <w:r w:rsidRPr="0099169B">
        <w:rPr>
          <w:sz w:val="28"/>
          <w:szCs w:val="28"/>
        </w:rPr>
        <w:t xml:space="preserve">На вновь проектируемой территории жилищного строительства отсутствую промышленные источники загрязнения. </w:t>
      </w:r>
    </w:p>
    <w:p w:rsidR="001F46D3" w:rsidRPr="0099169B" w:rsidRDefault="001F46D3" w:rsidP="001F46D3">
      <w:pPr>
        <w:ind w:firstLine="709"/>
        <w:jc w:val="both"/>
        <w:rPr>
          <w:sz w:val="28"/>
          <w:szCs w:val="28"/>
        </w:rPr>
      </w:pPr>
      <w:r w:rsidRPr="0099169B">
        <w:rPr>
          <w:sz w:val="28"/>
          <w:szCs w:val="28"/>
        </w:rPr>
        <w:t xml:space="preserve">Натуральные наблюдения за качеством почв не проводятся. Разовые наблюдения отклонений от санитарно-гигиенических нормативов не отмечались. </w:t>
      </w:r>
    </w:p>
    <w:p w:rsidR="001F46D3" w:rsidRPr="0099169B" w:rsidRDefault="001F46D3" w:rsidP="001F46D3">
      <w:pPr>
        <w:ind w:firstLine="709"/>
        <w:jc w:val="both"/>
        <w:rPr>
          <w:sz w:val="28"/>
          <w:szCs w:val="28"/>
        </w:rPr>
      </w:pPr>
      <w:r w:rsidRPr="0099169B">
        <w:rPr>
          <w:sz w:val="28"/>
          <w:szCs w:val="28"/>
        </w:rPr>
        <w:t>Кроме того, наличие заболоченных участков в понижениях рельефа может являться источником природно-очаговых заболеваний, что требует проведения мероприятий по вертикальной планировке и водоотведению.</w:t>
      </w:r>
    </w:p>
    <w:p w:rsidR="001F46D3" w:rsidRPr="0099169B" w:rsidRDefault="001F46D3" w:rsidP="001F46D3">
      <w:pPr>
        <w:ind w:firstLine="709"/>
        <w:jc w:val="both"/>
        <w:rPr>
          <w:sz w:val="28"/>
          <w:szCs w:val="28"/>
        </w:rPr>
      </w:pPr>
      <w:r w:rsidRPr="0099169B">
        <w:rPr>
          <w:sz w:val="28"/>
          <w:szCs w:val="28"/>
        </w:rPr>
        <w:t>Таким образом, экологическая ситуация на проектируемой территории, в целом, является благоприятной для градостроительного развития.</w:t>
      </w:r>
    </w:p>
    <w:p w:rsidR="001F46D3" w:rsidRPr="0099169B" w:rsidRDefault="001F46D3" w:rsidP="001F46D3">
      <w:pPr>
        <w:ind w:firstLine="709"/>
        <w:jc w:val="both"/>
        <w:rPr>
          <w:sz w:val="28"/>
          <w:szCs w:val="28"/>
        </w:rPr>
      </w:pPr>
      <w:r w:rsidRPr="0099169B">
        <w:rPr>
          <w:sz w:val="28"/>
          <w:szCs w:val="28"/>
        </w:rPr>
        <w:t>Для размещения гражданского необходимо проведение следующих мероприятий по оптимизации экологической обстановки:</w:t>
      </w:r>
    </w:p>
    <w:p w:rsidR="001F46D3" w:rsidRPr="00D47A0A" w:rsidRDefault="001F46D3" w:rsidP="001F46D3">
      <w:pPr>
        <w:pStyle w:val="100"/>
        <w:ind w:firstLine="709"/>
        <w:rPr>
          <w:color w:val="auto"/>
          <w:sz w:val="28"/>
          <w:szCs w:val="28"/>
          <w:u w:val="single"/>
        </w:rPr>
      </w:pPr>
      <w:r w:rsidRPr="00D47A0A">
        <w:rPr>
          <w:color w:val="auto"/>
          <w:sz w:val="28"/>
          <w:szCs w:val="28"/>
          <w:u w:val="single"/>
        </w:rPr>
        <w:t>Воздушный бассейн:</w:t>
      </w:r>
    </w:p>
    <w:p w:rsidR="001F46D3" w:rsidRPr="00D47A0A" w:rsidRDefault="001F46D3" w:rsidP="001F46D3">
      <w:pPr>
        <w:numPr>
          <w:ilvl w:val="0"/>
          <w:numId w:val="17"/>
        </w:numPr>
        <w:tabs>
          <w:tab w:val="clear" w:pos="1364"/>
          <w:tab w:val="num" w:pos="1080"/>
        </w:tabs>
        <w:ind w:left="1080"/>
        <w:jc w:val="both"/>
        <w:rPr>
          <w:sz w:val="28"/>
          <w:szCs w:val="28"/>
        </w:rPr>
      </w:pPr>
      <w:r w:rsidRPr="00D47A0A">
        <w:rPr>
          <w:sz w:val="28"/>
          <w:szCs w:val="28"/>
        </w:rPr>
        <w:t xml:space="preserve">разработка проектов санитарно-защитных зон для существующих предприятий </w:t>
      </w:r>
      <w:proofErr w:type="spellStart"/>
      <w:r w:rsidR="009F105E" w:rsidRPr="009F105E">
        <w:rPr>
          <w:sz w:val="28"/>
          <w:szCs w:val="28"/>
        </w:rPr>
        <w:t>Меретского</w:t>
      </w:r>
      <w:proofErr w:type="spellEnd"/>
      <w:r w:rsidRPr="009F105E">
        <w:rPr>
          <w:sz w:val="28"/>
          <w:szCs w:val="28"/>
        </w:rPr>
        <w:t xml:space="preserve"> сельсовета;</w:t>
      </w:r>
    </w:p>
    <w:p w:rsidR="001F46D3" w:rsidRPr="0099169B" w:rsidRDefault="001F46D3" w:rsidP="001F46D3">
      <w:pPr>
        <w:numPr>
          <w:ilvl w:val="0"/>
          <w:numId w:val="17"/>
        </w:numPr>
        <w:tabs>
          <w:tab w:val="clear" w:pos="1364"/>
          <w:tab w:val="num" w:pos="1080"/>
        </w:tabs>
        <w:ind w:left="1080"/>
        <w:jc w:val="both"/>
        <w:rPr>
          <w:sz w:val="28"/>
          <w:szCs w:val="28"/>
        </w:rPr>
      </w:pPr>
      <w:r w:rsidRPr="0099169B">
        <w:rPr>
          <w:sz w:val="28"/>
          <w:szCs w:val="28"/>
        </w:rPr>
        <w:t xml:space="preserve">оснащение источников выбросов </w:t>
      </w:r>
      <w:proofErr w:type="spellStart"/>
      <w:r w:rsidRPr="0099169B">
        <w:rPr>
          <w:sz w:val="28"/>
          <w:szCs w:val="28"/>
        </w:rPr>
        <w:t>газопылеулавливающими</w:t>
      </w:r>
      <w:proofErr w:type="spellEnd"/>
      <w:r w:rsidRPr="0099169B">
        <w:rPr>
          <w:sz w:val="28"/>
          <w:szCs w:val="28"/>
        </w:rPr>
        <w:t xml:space="preserve"> установками, своевременная паспортизация вентиляционных устройств и </w:t>
      </w:r>
      <w:proofErr w:type="spellStart"/>
      <w:r w:rsidRPr="0099169B">
        <w:rPr>
          <w:sz w:val="28"/>
          <w:szCs w:val="28"/>
        </w:rPr>
        <w:t>газопылеочистных</w:t>
      </w:r>
      <w:proofErr w:type="spellEnd"/>
      <w:r w:rsidRPr="0099169B">
        <w:rPr>
          <w:sz w:val="28"/>
          <w:szCs w:val="28"/>
        </w:rPr>
        <w:t xml:space="preserve"> установок с оценкой их эффективности;</w:t>
      </w:r>
    </w:p>
    <w:p w:rsidR="001F46D3" w:rsidRPr="0099169B" w:rsidRDefault="001F46D3" w:rsidP="001F46D3">
      <w:pPr>
        <w:numPr>
          <w:ilvl w:val="0"/>
          <w:numId w:val="17"/>
        </w:numPr>
        <w:tabs>
          <w:tab w:val="clear" w:pos="1364"/>
          <w:tab w:val="num" w:pos="1080"/>
        </w:tabs>
        <w:ind w:left="1080"/>
        <w:jc w:val="both"/>
        <w:rPr>
          <w:sz w:val="28"/>
          <w:szCs w:val="28"/>
        </w:rPr>
      </w:pPr>
      <w:r w:rsidRPr="0099169B">
        <w:rPr>
          <w:sz w:val="28"/>
          <w:szCs w:val="28"/>
        </w:rPr>
        <w:t>озеленение улиц и санитарно-защитных зон с двухъярусной посадкой зеленых насаждений.</w:t>
      </w:r>
    </w:p>
    <w:p w:rsidR="001F46D3" w:rsidRPr="0099169B" w:rsidRDefault="001F46D3" w:rsidP="001F46D3">
      <w:pPr>
        <w:pStyle w:val="100"/>
        <w:ind w:firstLine="709"/>
        <w:rPr>
          <w:sz w:val="28"/>
          <w:szCs w:val="28"/>
          <w:u w:val="single"/>
        </w:rPr>
      </w:pPr>
      <w:r w:rsidRPr="0099169B">
        <w:rPr>
          <w:sz w:val="28"/>
          <w:szCs w:val="28"/>
          <w:u w:val="single"/>
        </w:rPr>
        <w:t>Поверхностные и подземные воды:</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обеспечение качества питьевой воды, подаваемой населению;</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предотвращение загрязнения и истощения источников питьевого водоснабжения, соблюдение режимов зон охраны источников водоснабжения;</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обеспечение централизованной системы водоотведения и очистки хозяйственно-бытовых сточных вод;</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 xml:space="preserve">исключение случаев сброса в водотоки недостаточно очищенных стоков; соблюдение правил водопользования в границах </w:t>
      </w:r>
      <w:proofErr w:type="spellStart"/>
      <w:r w:rsidRPr="0099169B">
        <w:rPr>
          <w:sz w:val="28"/>
          <w:szCs w:val="28"/>
        </w:rPr>
        <w:t>водоохранной</w:t>
      </w:r>
      <w:proofErr w:type="spellEnd"/>
      <w:r w:rsidRPr="0099169B">
        <w:rPr>
          <w:sz w:val="28"/>
          <w:szCs w:val="28"/>
        </w:rPr>
        <w:t xml:space="preserve"> зоны;</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проведение детальных инженерно-геологических изысканий с целью определения литологии грунтов, уровня и характеристики горизонтов грунтовых вод, а также  прогноза возможного их загрязнения.</w:t>
      </w:r>
    </w:p>
    <w:p w:rsidR="001F46D3" w:rsidRPr="0099169B" w:rsidRDefault="001F46D3" w:rsidP="001F46D3">
      <w:pPr>
        <w:pStyle w:val="100"/>
        <w:ind w:firstLine="709"/>
        <w:rPr>
          <w:sz w:val="28"/>
          <w:szCs w:val="28"/>
          <w:u w:val="single"/>
        </w:rPr>
      </w:pPr>
      <w:r w:rsidRPr="0099169B">
        <w:rPr>
          <w:sz w:val="28"/>
          <w:szCs w:val="28"/>
          <w:u w:val="single"/>
        </w:rPr>
        <w:t>Загрязнение почв:</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разработка схемы санитарной очистки проектируемой территории с соблюдением требований "Санитарных правил содержания территорий населенных мест" (СанПиН 42-128-4690-88);</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выявление и рекультивация территорий несанкционированных свалок;</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lastRenderedPageBreak/>
        <w:t>рекультивация территорий закрытых скотомогильников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г. №13-7-2/469</w:t>
      </w:r>
    </w:p>
    <w:p w:rsidR="001F46D3" w:rsidRPr="0099169B" w:rsidRDefault="001F46D3" w:rsidP="001F46D3">
      <w:pPr>
        <w:pStyle w:val="100"/>
        <w:ind w:firstLine="709"/>
        <w:rPr>
          <w:sz w:val="28"/>
          <w:szCs w:val="28"/>
          <w:u w:val="single"/>
        </w:rPr>
      </w:pPr>
      <w:r w:rsidRPr="0099169B">
        <w:rPr>
          <w:sz w:val="28"/>
          <w:szCs w:val="28"/>
          <w:u w:val="single"/>
        </w:rPr>
        <w:t>Зеленые насаждения:</w:t>
      </w:r>
    </w:p>
    <w:p w:rsidR="001F46D3" w:rsidRPr="0099169B" w:rsidRDefault="001F46D3" w:rsidP="001F46D3">
      <w:pPr>
        <w:numPr>
          <w:ilvl w:val="0"/>
          <w:numId w:val="20"/>
        </w:numPr>
        <w:tabs>
          <w:tab w:val="clear" w:pos="1904"/>
          <w:tab w:val="num" w:pos="1080"/>
        </w:tabs>
        <w:ind w:left="1080"/>
        <w:jc w:val="both"/>
        <w:rPr>
          <w:sz w:val="28"/>
          <w:szCs w:val="28"/>
        </w:rPr>
      </w:pPr>
      <w:r w:rsidRPr="0099169B">
        <w:rPr>
          <w:sz w:val="28"/>
          <w:szCs w:val="28"/>
        </w:rPr>
        <w:t>формирование системы зеленых насаждений с включением в её структуру существующих лесополос и комплекса лесного фонда;</w:t>
      </w:r>
    </w:p>
    <w:p w:rsidR="001F46D3" w:rsidRPr="0099169B" w:rsidRDefault="001F46D3" w:rsidP="001F46D3">
      <w:pPr>
        <w:numPr>
          <w:ilvl w:val="0"/>
          <w:numId w:val="20"/>
        </w:numPr>
        <w:tabs>
          <w:tab w:val="clear" w:pos="1904"/>
          <w:tab w:val="num" w:pos="1080"/>
        </w:tabs>
        <w:ind w:left="1080"/>
        <w:jc w:val="both"/>
        <w:rPr>
          <w:sz w:val="28"/>
          <w:szCs w:val="28"/>
        </w:rPr>
      </w:pPr>
      <w:r w:rsidRPr="0099169B">
        <w:rPr>
          <w:sz w:val="28"/>
          <w:szCs w:val="28"/>
        </w:rPr>
        <w:t>сохранение естественного ландшафта</w:t>
      </w:r>
      <w:r w:rsidRPr="0099169B">
        <w:rPr>
          <w:color w:val="FF0000"/>
          <w:sz w:val="28"/>
          <w:szCs w:val="28"/>
        </w:rPr>
        <w:t>,</w:t>
      </w:r>
      <w:r w:rsidRPr="0099169B">
        <w:rPr>
          <w:sz w:val="28"/>
          <w:szCs w:val="28"/>
        </w:rPr>
        <w:t xml:space="preserve"> с сокращением площадей заболоченных участков путем расчистки староречий, при предварительном инженерно-экологическом обосновании, соответствующих гидрологических и гидрогеологических исследованиях.</w:t>
      </w:r>
    </w:p>
    <w:p w:rsidR="001F46D3" w:rsidRPr="0099169B" w:rsidRDefault="001F46D3" w:rsidP="001F46D3">
      <w:pPr>
        <w:pStyle w:val="100"/>
        <w:ind w:firstLine="709"/>
        <w:rPr>
          <w:sz w:val="28"/>
          <w:szCs w:val="28"/>
          <w:u w:val="single"/>
        </w:rPr>
      </w:pPr>
      <w:r w:rsidRPr="0099169B">
        <w:rPr>
          <w:sz w:val="28"/>
          <w:szCs w:val="28"/>
          <w:u w:val="single"/>
        </w:rPr>
        <w:t>Экологическая безопасность:</w:t>
      </w:r>
    </w:p>
    <w:p w:rsidR="001F46D3" w:rsidRPr="0099169B" w:rsidRDefault="001F46D3" w:rsidP="001F46D3">
      <w:pPr>
        <w:numPr>
          <w:ilvl w:val="0"/>
          <w:numId w:val="21"/>
        </w:numPr>
        <w:tabs>
          <w:tab w:val="clear" w:pos="1364"/>
          <w:tab w:val="num" w:pos="1080"/>
        </w:tabs>
        <w:ind w:left="1080"/>
        <w:jc w:val="both"/>
        <w:rPr>
          <w:sz w:val="28"/>
          <w:szCs w:val="28"/>
        </w:rPr>
      </w:pPr>
      <w:r w:rsidRPr="0099169B">
        <w:rPr>
          <w:sz w:val="28"/>
          <w:szCs w:val="28"/>
        </w:rPr>
        <w:t>развитие системы экологического мониторинга за состоянием атмосферы, поверхностных и подземных вод, почв.</w:t>
      </w:r>
    </w:p>
    <w:p w:rsidR="001F46D3" w:rsidRDefault="001F46D3" w:rsidP="001F46D3">
      <w:pPr>
        <w:pStyle w:val="100"/>
        <w:jc w:val="center"/>
        <w:rPr>
          <w:b/>
          <w:sz w:val="28"/>
          <w:szCs w:val="28"/>
        </w:rPr>
      </w:pPr>
    </w:p>
    <w:p w:rsidR="001F46D3" w:rsidRPr="0099169B" w:rsidRDefault="001F46D3" w:rsidP="001F46D3">
      <w:pPr>
        <w:pStyle w:val="100"/>
        <w:jc w:val="center"/>
        <w:rPr>
          <w:b/>
          <w:sz w:val="28"/>
          <w:szCs w:val="28"/>
        </w:rPr>
      </w:pPr>
      <w:r w:rsidRPr="0099169B">
        <w:rPr>
          <w:b/>
          <w:sz w:val="28"/>
          <w:szCs w:val="28"/>
        </w:rPr>
        <w:t>2.2.3. Рекреационный потенциал</w:t>
      </w:r>
    </w:p>
    <w:p w:rsidR="001F46D3" w:rsidRPr="0099169B" w:rsidRDefault="001F46D3" w:rsidP="001F46D3">
      <w:pPr>
        <w:ind w:firstLine="709"/>
        <w:jc w:val="both"/>
        <w:rPr>
          <w:sz w:val="28"/>
          <w:szCs w:val="28"/>
        </w:rPr>
      </w:pPr>
      <w:r w:rsidRPr="0099169B">
        <w:rPr>
          <w:sz w:val="28"/>
          <w:szCs w:val="28"/>
        </w:rPr>
        <w:t>Рекреационный потенциал (РП) - это совокупность природных, культурно-исторических и социально-экономических предпосылок для организации рекреационной деятельности на определенной территории. Он предполагает наличие на территории определенных уникальных или, по крайней мере, интересных не только для местных жителей объектов. РП очень изменчив и зависит от особенностей социокультурного образования, в пределах которого он расположена.</w:t>
      </w:r>
    </w:p>
    <w:p w:rsidR="001F46D3" w:rsidRPr="0099169B" w:rsidRDefault="001F46D3" w:rsidP="001F46D3">
      <w:pPr>
        <w:ind w:firstLine="709"/>
        <w:jc w:val="both"/>
        <w:rPr>
          <w:sz w:val="28"/>
          <w:szCs w:val="28"/>
        </w:rPr>
      </w:pPr>
      <w:r w:rsidRPr="0099169B">
        <w:rPr>
          <w:sz w:val="28"/>
          <w:szCs w:val="28"/>
        </w:rPr>
        <w:t>Новосибирская область имеет возможности для развития всех видов рекреационной деятельности.</w:t>
      </w:r>
    </w:p>
    <w:p w:rsidR="001F46D3" w:rsidRPr="0099169B" w:rsidRDefault="001F46D3" w:rsidP="001F46D3">
      <w:pPr>
        <w:ind w:firstLine="709"/>
        <w:jc w:val="both"/>
        <w:rPr>
          <w:sz w:val="28"/>
          <w:szCs w:val="28"/>
        </w:rPr>
      </w:pPr>
      <w:r w:rsidRPr="0099169B">
        <w:rPr>
          <w:sz w:val="28"/>
          <w:szCs w:val="28"/>
        </w:rPr>
        <w:t xml:space="preserve">Лечебно-курортная рекреация, включающая использование природных особенностей (климат, грязь, минеральные воды), осуществляется в санаторно-курортных комплексах Новосибирской области. Славятся своими рекреационными возможностями </w:t>
      </w:r>
      <w:proofErr w:type="spellStart"/>
      <w:r w:rsidRPr="0099169B">
        <w:rPr>
          <w:sz w:val="28"/>
          <w:szCs w:val="28"/>
        </w:rPr>
        <w:t>Тогучинский</w:t>
      </w:r>
      <w:proofErr w:type="spellEnd"/>
      <w:r w:rsidRPr="0099169B">
        <w:rPr>
          <w:sz w:val="28"/>
          <w:szCs w:val="28"/>
        </w:rPr>
        <w:t xml:space="preserve">, </w:t>
      </w:r>
      <w:proofErr w:type="spellStart"/>
      <w:r w:rsidRPr="0099169B">
        <w:rPr>
          <w:sz w:val="28"/>
          <w:szCs w:val="28"/>
        </w:rPr>
        <w:t>Краснозерский</w:t>
      </w:r>
      <w:proofErr w:type="spellEnd"/>
      <w:r w:rsidRPr="0099169B">
        <w:rPr>
          <w:sz w:val="28"/>
          <w:szCs w:val="28"/>
        </w:rPr>
        <w:t xml:space="preserve">, </w:t>
      </w:r>
      <w:proofErr w:type="spellStart"/>
      <w:r w:rsidRPr="0099169B">
        <w:rPr>
          <w:sz w:val="28"/>
          <w:szCs w:val="28"/>
        </w:rPr>
        <w:t>Доволенский</w:t>
      </w:r>
      <w:proofErr w:type="spellEnd"/>
      <w:r w:rsidRPr="0099169B">
        <w:rPr>
          <w:sz w:val="28"/>
          <w:szCs w:val="28"/>
        </w:rPr>
        <w:t xml:space="preserve"> и другие санатории.</w:t>
      </w:r>
    </w:p>
    <w:p w:rsidR="001F46D3" w:rsidRPr="0099169B" w:rsidRDefault="001F46D3" w:rsidP="001F46D3">
      <w:pPr>
        <w:ind w:firstLine="709"/>
        <w:jc w:val="both"/>
        <w:rPr>
          <w:sz w:val="28"/>
          <w:szCs w:val="28"/>
        </w:rPr>
      </w:pPr>
      <w:r w:rsidRPr="0099169B">
        <w:rPr>
          <w:sz w:val="28"/>
          <w:szCs w:val="28"/>
        </w:rPr>
        <w:t xml:space="preserve">Весьма разнообразны возможности оздоровительной и спортивной рекреации - это и промыслово-прогулочный отдых, связанный с осмотром пейзажей, сбором грибов, ягод, лекарственных растений и т. п., маршрутный и познавательный краеведческий туризм. Обское водохранилище и р. Обь создают возможности широкого развития водного туризма, которые прекрасно сочетаются с пляжно-купальным отдыхом. Известна также популярность рыболовного и охотничьего туризма. Особенно широкое распространение получают фото- и </w:t>
      </w:r>
      <w:proofErr w:type="spellStart"/>
      <w:r w:rsidRPr="0099169B">
        <w:rPr>
          <w:sz w:val="28"/>
          <w:szCs w:val="28"/>
        </w:rPr>
        <w:t>киноохота</w:t>
      </w:r>
      <w:proofErr w:type="spellEnd"/>
      <w:r w:rsidRPr="0099169B">
        <w:rPr>
          <w:sz w:val="28"/>
          <w:szCs w:val="28"/>
        </w:rPr>
        <w:t xml:space="preserve">, преследующие своей целью не материальное обогащение, а отдых на природе и реализующие познавательные формы туризма. Охотничий туризм – один из самых дорогостоящих видов иностранного туризма - при умелом </w:t>
      </w:r>
      <w:r w:rsidRPr="0099169B">
        <w:rPr>
          <w:sz w:val="28"/>
          <w:szCs w:val="28"/>
        </w:rPr>
        <w:lastRenderedPageBreak/>
        <w:t>рекламировании за рубежом может стать весомым источником дохода областного бюджета.</w:t>
      </w:r>
    </w:p>
    <w:p w:rsidR="001F46D3" w:rsidRPr="0099169B" w:rsidRDefault="001F46D3" w:rsidP="001F46D3">
      <w:pPr>
        <w:ind w:firstLine="709"/>
        <w:jc w:val="both"/>
        <w:rPr>
          <w:sz w:val="28"/>
          <w:szCs w:val="28"/>
        </w:rPr>
      </w:pPr>
      <w:r w:rsidRPr="0099169B">
        <w:rPr>
          <w:sz w:val="28"/>
          <w:szCs w:val="28"/>
        </w:rPr>
        <w:t>Познавательные аспекты присущи значительной части рекреационных занятий (РЗ). Сугубо познавательные РЗ, связанные с информационным потреблением культурных ценностей, жители и гости области могут осуществлять, посещая многочисленные выставки и музеи, которыми богат Новосибирск, наслаждаясь искусством известных театральных и музыкальных коллективов города, знакомясь с новинками кинопроката в великолепно оборудованных кинотеатрах.</w:t>
      </w:r>
    </w:p>
    <w:p w:rsidR="001F46D3" w:rsidRPr="0099169B" w:rsidRDefault="001F46D3" w:rsidP="001F46D3">
      <w:pPr>
        <w:ind w:firstLine="709"/>
        <w:jc w:val="both"/>
        <w:rPr>
          <w:sz w:val="28"/>
          <w:szCs w:val="28"/>
        </w:rPr>
      </w:pPr>
      <w:r w:rsidRPr="0099169B">
        <w:rPr>
          <w:sz w:val="28"/>
          <w:szCs w:val="28"/>
        </w:rPr>
        <w:t>Факторами, способствующими развитию рекреации, являются следующие:</w:t>
      </w:r>
    </w:p>
    <w:p w:rsidR="001F46D3" w:rsidRPr="0099169B" w:rsidRDefault="001F46D3" w:rsidP="001F46D3">
      <w:pPr>
        <w:ind w:left="1134" w:hanging="567"/>
        <w:jc w:val="both"/>
        <w:rPr>
          <w:sz w:val="28"/>
          <w:szCs w:val="28"/>
        </w:rPr>
      </w:pPr>
      <w:r w:rsidRPr="0099169B">
        <w:rPr>
          <w:sz w:val="28"/>
          <w:szCs w:val="28"/>
        </w:rPr>
        <w:t>•</w:t>
      </w:r>
      <w:r w:rsidRPr="0099169B">
        <w:rPr>
          <w:color w:val="FF0000"/>
          <w:sz w:val="28"/>
          <w:szCs w:val="28"/>
        </w:rPr>
        <w:tab/>
      </w:r>
      <w:r w:rsidRPr="0099169B">
        <w:rPr>
          <w:sz w:val="28"/>
          <w:szCs w:val="28"/>
        </w:rPr>
        <w:t>сложная структура ландшафтного разнообразия, свойственная типам ландшафта – лесного и лесостепного, сохранились как естественные лесные, так и степные участки;</w:t>
      </w:r>
    </w:p>
    <w:p w:rsidR="001F46D3" w:rsidRPr="0099169B" w:rsidRDefault="001F46D3" w:rsidP="001F46D3">
      <w:pPr>
        <w:ind w:left="1134" w:hanging="567"/>
        <w:jc w:val="both"/>
        <w:rPr>
          <w:sz w:val="28"/>
          <w:szCs w:val="28"/>
        </w:rPr>
      </w:pPr>
      <w:r w:rsidRPr="0099169B">
        <w:rPr>
          <w:sz w:val="28"/>
          <w:szCs w:val="28"/>
        </w:rPr>
        <w:t>•</w:t>
      </w:r>
      <w:r w:rsidRPr="0099169B">
        <w:rPr>
          <w:sz w:val="28"/>
          <w:szCs w:val="28"/>
        </w:rPr>
        <w:tab/>
        <w:t xml:space="preserve">наличие водоемов, привлекающих </w:t>
      </w:r>
      <w:proofErr w:type="spellStart"/>
      <w:r w:rsidRPr="0099169B">
        <w:rPr>
          <w:sz w:val="28"/>
          <w:szCs w:val="28"/>
        </w:rPr>
        <w:t>рекреантов</w:t>
      </w:r>
      <w:proofErr w:type="spellEnd"/>
      <w:r w:rsidRPr="0099169B">
        <w:rPr>
          <w:sz w:val="28"/>
          <w:szCs w:val="28"/>
        </w:rPr>
        <w:t xml:space="preserve"> для сезонного отдыха, отдыха выходного дня, любительского лова и спортивной охоты;</w:t>
      </w:r>
    </w:p>
    <w:p w:rsidR="001F46D3" w:rsidRPr="0099169B" w:rsidRDefault="001F46D3" w:rsidP="001F46D3">
      <w:pPr>
        <w:ind w:left="1134" w:hanging="567"/>
        <w:jc w:val="both"/>
        <w:rPr>
          <w:sz w:val="28"/>
          <w:szCs w:val="28"/>
        </w:rPr>
      </w:pPr>
      <w:r w:rsidRPr="0099169B">
        <w:rPr>
          <w:sz w:val="28"/>
          <w:szCs w:val="28"/>
        </w:rPr>
        <w:t>•</w:t>
      </w:r>
      <w:r w:rsidRPr="0099169B">
        <w:rPr>
          <w:sz w:val="28"/>
          <w:szCs w:val="28"/>
        </w:rPr>
        <w:tab/>
        <w:t>наличие лесных массивов естественного происхождения, объектов природоохранного значения;</w:t>
      </w:r>
    </w:p>
    <w:p w:rsidR="001F46D3" w:rsidRPr="0099169B" w:rsidRDefault="001F46D3" w:rsidP="001F46D3">
      <w:pPr>
        <w:ind w:firstLine="709"/>
        <w:jc w:val="both"/>
        <w:rPr>
          <w:sz w:val="28"/>
          <w:szCs w:val="28"/>
        </w:rPr>
      </w:pPr>
      <w:r w:rsidRPr="0099169B">
        <w:rPr>
          <w:sz w:val="28"/>
          <w:szCs w:val="28"/>
        </w:rPr>
        <w:t>Ландшафтно-рекреационный комплекс проектируемой территории включает две составляющие: озелененные и природные территории.</w:t>
      </w:r>
    </w:p>
    <w:p w:rsidR="001F46D3" w:rsidRPr="0099169B" w:rsidRDefault="001F46D3" w:rsidP="001F46D3">
      <w:pPr>
        <w:ind w:firstLine="709"/>
        <w:jc w:val="both"/>
        <w:rPr>
          <w:sz w:val="28"/>
          <w:szCs w:val="28"/>
        </w:rPr>
      </w:pPr>
      <w:r w:rsidRPr="0099169B">
        <w:rPr>
          <w:sz w:val="28"/>
          <w:szCs w:val="28"/>
        </w:rPr>
        <w:t>Озелененные территории – объекты градостроительного нормирования, представленные в виде парков, скверов, бульваров, территорий зеленых насаждений в составе участков жилой, общественной и производственной застройки.</w:t>
      </w:r>
    </w:p>
    <w:p w:rsidR="001F46D3" w:rsidRPr="0099169B" w:rsidRDefault="001F46D3" w:rsidP="001F46D3">
      <w:pPr>
        <w:ind w:firstLine="709"/>
        <w:jc w:val="both"/>
        <w:rPr>
          <w:sz w:val="28"/>
          <w:szCs w:val="28"/>
        </w:rPr>
      </w:pPr>
      <w:r w:rsidRPr="0099169B">
        <w:rPr>
          <w:sz w:val="28"/>
          <w:szCs w:val="28"/>
        </w:rPr>
        <w:t>В соответствии с проектным решением получат развитие все виды зеленых насаждений, которые по функциональному назначению подразделяются на три группы:</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общего пользования, предназначенные для использования всем населением.</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ограниченного пользования – предназначены для повседневного отдыха населения вблизи жилья или места работы.</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специального назначения – предназначены для защиты населения и жилых территорий от вредного воздействия транспорта, промышленных предприятий, неблагоприятных природных явлений.</w:t>
      </w:r>
    </w:p>
    <w:p w:rsidR="001F46D3" w:rsidRPr="0099169B" w:rsidRDefault="001F46D3" w:rsidP="001F46D3">
      <w:pPr>
        <w:ind w:firstLine="709"/>
        <w:jc w:val="both"/>
        <w:rPr>
          <w:sz w:val="28"/>
          <w:szCs w:val="28"/>
        </w:rPr>
      </w:pPr>
      <w:r w:rsidRPr="0097095A">
        <w:rPr>
          <w:sz w:val="28"/>
          <w:szCs w:val="28"/>
        </w:rPr>
        <w:t>Зеленые насаждения общего пользования</w:t>
      </w:r>
      <w:r w:rsidRPr="0099169B">
        <w:rPr>
          <w:sz w:val="28"/>
          <w:szCs w:val="28"/>
        </w:rPr>
        <w:t xml:space="preserve"> включают самые крупные планировочные элементы системы озеленения, используемые всем населением для отдыха и досуга. </w:t>
      </w:r>
    </w:p>
    <w:p w:rsidR="001F46D3" w:rsidRPr="0099169B" w:rsidRDefault="001F46D3" w:rsidP="001F46D3">
      <w:pPr>
        <w:ind w:firstLine="709"/>
        <w:jc w:val="both"/>
        <w:rPr>
          <w:sz w:val="28"/>
          <w:szCs w:val="28"/>
        </w:rPr>
      </w:pPr>
      <w:r w:rsidRPr="0099169B">
        <w:rPr>
          <w:i/>
          <w:sz w:val="28"/>
          <w:szCs w:val="28"/>
        </w:rPr>
        <w:t>Природные территории</w:t>
      </w:r>
      <w:r w:rsidRPr="0099169B">
        <w:rPr>
          <w:sz w:val="28"/>
          <w:szCs w:val="28"/>
        </w:rPr>
        <w:t xml:space="preserve"> – территории естественных ландшафтов: леса, водные поверхности, поймы, овражно-балочные комплексы, выполняющие природоохранные, ресурсосберегающие и рекреационные функции.</w:t>
      </w:r>
    </w:p>
    <w:p w:rsidR="001F46D3" w:rsidRPr="0099169B" w:rsidRDefault="001F46D3" w:rsidP="001F46D3">
      <w:pPr>
        <w:ind w:firstLine="709"/>
        <w:jc w:val="both"/>
        <w:rPr>
          <w:sz w:val="28"/>
          <w:szCs w:val="28"/>
        </w:rPr>
      </w:pPr>
      <w:r w:rsidRPr="0099169B">
        <w:rPr>
          <w:sz w:val="28"/>
          <w:szCs w:val="28"/>
        </w:rPr>
        <w:t xml:space="preserve">Благоустройство водотоков должно осуществляться в комплексе с техническими решениями по водоотводной и дренажной системам. Сокращение </w:t>
      </w:r>
      <w:r w:rsidRPr="0099169B">
        <w:rPr>
          <w:sz w:val="28"/>
          <w:szCs w:val="28"/>
        </w:rPr>
        <w:lastRenderedPageBreak/>
        <w:t xml:space="preserve">площадей заболоченных участков может быть достигнуто путем расчистки русла рек. </w:t>
      </w:r>
    </w:p>
    <w:p w:rsidR="001F46D3" w:rsidRPr="0099169B" w:rsidRDefault="001F46D3" w:rsidP="001F46D3">
      <w:pPr>
        <w:ind w:firstLine="709"/>
        <w:jc w:val="both"/>
        <w:rPr>
          <w:sz w:val="28"/>
          <w:szCs w:val="28"/>
        </w:rPr>
      </w:pPr>
      <w:r w:rsidRPr="0099169B">
        <w:rPr>
          <w:sz w:val="28"/>
          <w:szCs w:val="28"/>
        </w:rPr>
        <w:t>Таким образом, благоприятные в эстетическом отношении ландшафты на большей части проектируемой территории, требуют проведения ряда планировочных мероприятий:</w:t>
      </w:r>
    </w:p>
    <w:p w:rsidR="001F46D3" w:rsidRPr="0099169B" w:rsidRDefault="001F46D3" w:rsidP="001F46D3">
      <w:pPr>
        <w:numPr>
          <w:ilvl w:val="0"/>
          <w:numId w:val="15"/>
        </w:numPr>
        <w:tabs>
          <w:tab w:val="clear" w:pos="1364"/>
          <w:tab w:val="num" w:pos="900"/>
        </w:tabs>
        <w:ind w:left="900" w:hanging="333"/>
        <w:jc w:val="both"/>
        <w:rPr>
          <w:sz w:val="28"/>
          <w:szCs w:val="28"/>
        </w:rPr>
      </w:pPr>
      <w:r w:rsidRPr="0099169B">
        <w:rPr>
          <w:sz w:val="28"/>
          <w:szCs w:val="28"/>
        </w:rPr>
        <w:t>сохранение в планировочной структуре существующих лесов, лесополос;</w:t>
      </w:r>
    </w:p>
    <w:p w:rsidR="001F46D3" w:rsidRPr="0099169B" w:rsidRDefault="001F46D3" w:rsidP="001F46D3">
      <w:pPr>
        <w:numPr>
          <w:ilvl w:val="0"/>
          <w:numId w:val="15"/>
        </w:numPr>
        <w:tabs>
          <w:tab w:val="clear" w:pos="1364"/>
          <w:tab w:val="num" w:pos="900"/>
        </w:tabs>
        <w:ind w:left="900" w:hanging="333"/>
        <w:jc w:val="both"/>
        <w:rPr>
          <w:sz w:val="28"/>
          <w:szCs w:val="28"/>
        </w:rPr>
      </w:pPr>
      <w:r w:rsidRPr="0099169B">
        <w:rPr>
          <w:sz w:val="28"/>
          <w:szCs w:val="28"/>
        </w:rPr>
        <w:t>формирование системы зеленых насаждений, включая зеленые насаждения общего и ограниченного пользования и специального назначения;</w:t>
      </w:r>
    </w:p>
    <w:p w:rsidR="001F46D3" w:rsidRPr="0099169B" w:rsidRDefault="001F46D3" w:rsidP="001F46D3">
      <w:pPr>
        <w:numPr>
          <w:ilvl w:val="0"/>
          <w:numId w:val="15"/>
        </w:numPr>
        <w:tabs>
          <w:tab w:val="clear" w:pos="1364"/>
          <w:tab w:val="num" w:pos="900"/>
        </w:tabs>
        <w:ind w:left="900" w:hanging="333"/>
        <w:jc w:val="both"/>
        <w:rPr>
          <w:sz w:val="28"/>
          <w:szCs w:val="28"/>
        </w:rPr>
      </w:pPr>
      <w:r w:rsidRPr="0099169B">
        <w:rPr>
          <w:sz w:val="28"/>
          <w:szCs w:val="28"/>
        </w:rPr>
        <w:t xml:space="preserve">организация природно-рекреационных зон </w:t>
      </w:r>
      <w:r w:rsidRPr="0099169B">
        <w:rPr>
          <w:color w:val="000000"/>
          <w:sz w:val="28"/>
          <w:szCs w:val="28"/>
        </w:rPr>
        <w:t xml:space="preserve">в окрестностях </w:t>
      </w:r>
      <w:proofErr w:type="spellStart"/>
      <w:r w:rsidR="009F105E" w:rsidRPr="009F105E">
        <w:rPr>
          <w:sz w:val="28"/>
          <w:szCs w:val="28"/>
        </w:rPr>
        <w:t>Меретского</w:t>
      </w:r>
      <w:proofErr w:type="spellEnd"/>
      <w:r w:rsidR="009F105E" w:rsidRPr="009F105E">
        <w:rPr>
          <w:sz w:val="28"/>
          <w:szCs w:val="28"/>
        </w:rPr>
        <w:t xml:space="preserve"> сельсовета</w:t>
      </w:r>
      <w:r w:rsidRPr="0099169B">
        <w:rPr>
          <w:color w:val="000000"/>
          <w:sz w:val="28"/>
          <w:szCs w:val="28"/>
        </w:rPr>
        <w:t xml:space="preserve"> в сложившихся местах купания при</w:t>
      </w:r>
      <w:r w:rsidRPr="0099169B">
        <w:rPr>
          <w:sz w:val="28"/>
          <w:szCs w:val="28"/>
        </w:rPr>
        <w:t xml:space="preserve"> соблюдении требований зон с особыми условиями использования.</w:t>
      </w:r>
    </w:p>
    <w:p w:rsidR="001F46D3" w:rsidRPr="0099169B" w:rsidRDefault="001F46D3" w:rsidP="001F46D3">
      <w:pPr>
        <w:autoSpaceDE w:val="0"/>
        <w:autoSpaceDN w:val="0"/>
        <w:adjustRightInd w:val="0"/>
        <w:ind w:firstLine="709"/>
        <w:jc w:val="both"/>
        <w:rPr>
          <w:sz w:val="28"/>
          <w:szCs w:val="28"/>
        </w:rPr>
      </w:pPr>
      <w:r w:rsidRPr="0099169B">
        <w:rPr>
          <w:sz w:val="28"/>
          <w:szCs w:val="28"/>
        </w:rPr>
        <w:t>В настоящее время исторические и археологические памятники рассредоточены по Новосибирской области, имеют слабую доступность, многие пригодны только для внутрирайонных краеведческих целей. Для включения в туристические маршруты таких объектов необходим комплексный подход: разработка генеральных планов развития населенных пунктов, подготовка объектов к посещению туристами, улучшение их содержания и ремонта, сооружение смотровых площадок, формирование новых экспозиций в музеях, разработка легенд, путеводителей и т.п.</w:t>
      </w:r>
    </w:p>
    <w:p w:rsidR="001F46D3" w:rsidRPr="0099169B" w:rsidRDefault="001F46D3" w:rsidP="001F46D3">
      <w:pPr>
        <w:autoSpaceDE w:val="0"/>
        <w:autoSpaceDN w:val="0"/>
        <w:adjustRightInd w:val="0"/>
        <w:ind w:firstLine="709"/>
        <w:jc w:val="both"/>
        <w:rPr>
          <w:sz w:val="28"/>
          <w:szCs w:val="28"/>
        </w:rPr>
      </w:pPr>
      <w:r w:rsidRPr="0099169B">
        <w:rPr>
          <w:sz w:val="28"/>
          <w:szCs w:val="28"/>
        </w:rPr>
        <w:t>За последние 5 лет в Новосибирской области открылись 35 туристских объектов: 24 гостиницы, 2 санаторно-курортных комплекса, 2 горнолыжных комплекса, 2 музея, театр, детская железная дорога, 4 объекта показа. Число иностранных граждан, прибывших в Новосибирскую область с деловыми и туристическими целями, увеличилось в 3 раза. Несмотря на ряд позитивных изменений в индустрии туризма, туристский потенциал Новосибирской области используется недостаточно эффективно. Его развитие во многом зависит от состояния наиболее конкурентоспособных туристско-рекреационных кластеров, требующих для своего развития не только природные и культурно-исторические ресурсы, но и специализированную инфраструктуру, профессиональные кадры, образовательные и научно-производственные центры, сферу развлечений и анимации.</w:t>
      </w:r>
    </w:p>
    <w:p w:rsidR="001F46D3" w:rsidRPr="0099169B" w:rsidRDefault="001F46D3" w:rsidP="001F46D3">
      <w:pPr>
        <w:autoSpaceDE w:val="0"/>
        <w:autoSpaceDN w:val="0"/>
        <w:adjustRightInd w:val="0"/>
        <w:ind w:firstLine="709"/>
        <w:jc w:val="both"/>
        <w:rPr>
          <w:sz w:val="28"/>
          <w:szCs w:val="28"/>
        </w:rPr>
      </w:pPr>
      <w:r w:rsidRPr="0099169B">
        <w:rPr>
          <w:sz w:val="28"/>
          <w:szCs w:val="28"/>
        </w:rPr>
        <w:t>Основными факторами, сдерживающими развитие туризма в Новосибирской области, являются:</w:t>
      </w:r>
    </w:p>
    <w:p w:rsidR="001F46D3" w:rsidRPr="0099169B" w:rsidRDefault="001F46D3" w:rsidP="001F46D3">
      <w:pPr>
        <w:autoSpaceDE w:val="0"/>
        <w:autoSpaceDN w:val="0"/>
        <w:adjustRightInd w:val="0"/>
        <w:ind w:firstLine="709"/>
        <w:jc w:val="both"/>
        <w:rPr>
          <w:sz w:val="28"/>
          <w:szCs w:val="28"/>
        </w:rPr>
      </w:pPr>
      <w:r w:rsidRPr="0099169B">
        <w:rPr>
          <w:sz w:val="28"/>
          <w:szCs w:val="28"/>
        </w:rPr>
        <w:t xml:space="preserve">1) слабое развитие, а в ряде муниципальных районов Новосибирской области отсутствие инженерной инфраструктуры (сетей автодорог с твердым покрытием, связывающих места проживания с местами отдыха и туристскими объектами Новосибирской области, сетей энергоснабжения, водоснабжения, очистных сооружений), а также недостаточное количество причалов, пристаней и причальных территорий для маломерных судов туристского класса, недостаточно активное проведение работ по дноуглублению и </w:t>
      </w:r>
      <w:proofErr w:type="spellStart"/>
      <w:r w:rsidRPr="0099169B">
        <w:rPr>
          <w:sz w:val="28"/>
          <w:szCs w:val="28"/>
        </w:rPr>
        <w:t>берегоукреплению</w:t>
      </w:r>
      <w:proofErr w:type="spellEnd"/>
      <w:r w:rsidRPr="0099169B">
        <w:rPr>
          <w:sz w:val="28"/>
          <w:szCs w:val="28"/>
        </w:rPr>
        <w:t xml:space="preserve">, являющихся в связи с их высокой стоимостью препятствием для привлечения частных </w:t>
      </w:r>
      <w:r w:rsidRPr="0099169B">
        <w:rPr>
          <w:sz w:val="28"/>
          <w:szCs w:val="28"/>
        </w:rPr>
        <w:lastRenderedPageBreak/>
        <w:t xml:space="preserve">инвестиций в туристскую сферу (по информации, представленной органами местного самоуправления муниципальных районов Новосибирской области, необходимо строительство 6 причалов, проведение </w:t>
      </w:r>
      <w:proofErr w:type="spellStart"/>
      <w:r w:rsidRPr="0099169B">
        <w:rPr>
          <w:sz w:val="28"/>
          <w:szCs w:val="28"/>
        </w:rPr>
        <w:t>берегоукрепления</w:t>
      </w:r>
      <w:proofErr w:type="spellEnd"/>
      <w:r w:rsidRPr="0099169B">
        <w:rPr>
          <w:sz w:val="28"/>
          <w:szCs w:val="28"/>
        </w:rPr>
        <w:t xml:space="preserve"> 5,5 км прибрежных зон 6 туристских территорий);</w:t>
      </w:r>
    </w:p>
    <w:p w:rsidR="001F46D3" w:rsidRPr="0099169B" w:rsidRDefault="001F46D3" w:rsidP="001F46D3">
      <w:pPr>
        <w:autoSpaceDE w:val="0"/>
        <w:autoSpaceDN w:val="0"/>
        <w:adjustRightInd w:val="0"/>
        <w:ind w:firstLine="709"/>
        <w:jc w:val="both"/>
        <w:rPr>
          <w:sz w:val="28"/>
          <w:szCs w:val="28"/>
        </w:rPr>
      </w:pPr>
      <w:r w:rsidRPr="0099169B">
        <w:rPr>
          <w:sz w:val="28"/>
          <w:szCs w:val="28"/>
        </w:rPr>
        <w:t>2) недостаточное количество объектов показа, размещения и отдыха для использования в туристских целях. Данный фактор является следствием:</w:t>
      </w:r>
    </w:p>
    <w:p w:rsidR="001F46D3" w:rsidRPr="0099169B" w:rsidRDefault="001F46D3" w:rsidP="001F46D3">
      <w:pPr>
        <w:autoSpaceDE w:val="0"/>
        <w:autoSpaceDN w:val="0"/>
        <w:adjustRightInd w:val="0"/>
        <w:ind w:left="709"/>
        <w:jc w:val="both"/>
        <w:rPr>
          <w:sz w:val="28"/>
          <w:szCs w:val="28"/>
        </w:rPr>
      </w:pPr>
      <w:r w:rsidRPr="0099169B">
        <w:rPr>
          <w:sz w:val="28"/>
          <w:szCs w:val="28"/>
        </w:rPr>
        <w:t xml:space="preserve">а) слабой поддержки туристского бизнеса со стороны органов местного самоуправления муниципальных районов Новосибирской области - практически не проводятся мероприятия по обустройству и реконструкции объектов, расположенных на туристско-рекреационных территориях. </w:t>
      </w:r>
    </w:p>
    <w:p w:rsidR="001F46D3" w:rsidRPr="0099169B" w:rsidRDefault="001F46D3" w:rsidP="001F46D3">
      <w:pPr>
        <w:autoSpaceDE w:val="0"/>
        <w:autoSpaceDN w:val="0"/>
        <w:adjustRightInd w:val="0"/>
        <w:ind w:left="709"/>
        <w:jc w:val="both"/>
        <w:rPr>
          <w:sz w:val="28"/>
          <w:szCs w:val="28"/>
        </w:rPr>
      </w:pPr>
      <w:r w:rsidRPr="0099169B">
        <w:rPr>
          <w:sz w:val="28"/>
          <w:szCs w:val="28"/>
        </w:rPr>
        <w:t>б) недостаточного развития туристской индустрии Новосибирской области, обеспечивающей круглогодичное функционирование объектов туризма (более 75% туристских объектов носят сезонный характер);</w:t>
      </w:r>
    </w:p>
    <w:p w:rsidR="001F46D3" w:rsidRPr="0099169B" w:rsidRDefault="001F46D3" w:rsidP="001F46D3">
      <w:pPr>
        <w:autoSpaceDE w:val="0"/>
        <w:autoSpaceDN w:val="0"/>
        <w:adjustRightInd w:val="0"/>
        <w:ind w:firstLine="709"/>
        <w:jc w:val="both"/>
        <w:rPr>
          <w:sz w:val="28"/>
          <w:szCs w:val="28"/>
        </w:rPr>
      </w:pPr>
      <w:r w:rsidRPr="0099169B">
        <w:rPr>
          <w:sz w:val="28"/>
          <w:szCs w:val="28"/>
        </w:rPr>
        <w:t>3) слабое продвижение туристского потенциала Новосибирской области, выражающееся в недостаточной информационной поддержке развития внутреннего туризма.</w:t>
      </w:r>
    </w:p>
    <w:p w:rsidR="001F46D3" w:rsidRPr="0099169B" w:rsidRDefault="001F46D3" w:rsidP="001F46D3">
      <w:pPr>
        <w:autoSpaceDE w:val="0"/>
        <w:autoSpaceDN w:val="0"/>
        <w:adjustRightInd w:val="0"/>
        <w:ind w:firstLine="709"/>
        <w:jc w:val="both"/>
        <w:rPr>
          <w:color w:val="FF0000"/>
          <w:sz w:val="28"/>
          <w:szCs w:val="28"/>
        </w:rPr>
      </w:pPr>
      <w:r w:rsidRPr="0099169B">
        <w:rPr>
          <w:sz w:val="28"/>
          <w:szCs w:val="28"/>
        </w:rPr>
        <w:t>При условии сохранения сложившейся ситуации в сфере туризма в ближайшие годы может произойти: снижение интереса туристов к Новосибирской области как туристско-привлекательному региону; снижение налоговых поступлений от туристской деятельности в бюджеты всех уровней бюджетной системы Российской Федерации и уменьшение доходов населения; увеличение выездного туристского потока и рост вывоза капитала из Новосибирской области.</w:t>
      </w:r>
    </w:p>
    <w:p w:rsidR="001F46D3" w:rsidRPr="0099169B" w:rsidRDefault="001F46D3" w:rsidP="001F46D3">
      <w:pPr>
        <w:ind w:firstLine="709"/>
        <w:jc w:val="both"/>
        <w:rPr>
          <w:sz w:val="28"/>
          <w:szCs w:val="28"/>
        </w:rPr>
      </w:pPr>
      <w:r w:rsidRPr="0099169B">
        <w:rPr>
          <w:sz w:val="28"/>
          <w:szCs w:val="28"/>
        </w:rPr>
        <w:t xml:space="preserve">Наиболее привлекательными для организации туристического бизнеса местами на территории </w:t>
      </w:r>
      <w:proofErr w:type="spellStart"/>
      <w:r w:rsidRPr="0099169B">
        <w:rPr>
          <w:sz w:val="28"/>
          <w:szCs w:val="28"/>
        </w:rPr>
        <w:t>Сузунского</w:t>
      </w:r>
      <w:proofErr w:type="spellEnd"/>
      <w:r w:rsidRPr="0099169B">
        <w:rPr>
          <w:sz w:val="28"/>
          <w:szCs w:val="28"/>
        </w:rPr>
        <w:t xml:space="preserve"> района являются:</w:t>
      </w:r>
    </w:p>
    <w:p w:rsidR="001F46D3" w:rsidRPr="0099169B" w:rsidRDefault="001F46D3" w:rsidP="001F46D3">
      <w:pPr>
        <w:numPr>
          <w:ilvl w:val="0"/>
          <w:numId w:val="60"/>
        </w:numPr>
        <w:tabs>
          <w:tab w:val="left" w:pos="993"/>
        </w:tabs>
        <w:ind w:left="993" w:hanging="567"/>
        <w:jc w:val="both"/>
        <w:rPr>
          <w:sz w:val="28"/>
          <w:szCs w:val="28"/>
        </w:rPr>
      </w:pPr>
      <w:r w:rsidRPr="0099169B">
        <w:rPr>
          <w:sz w:val="28"/>
          <w:szCs w:val="28"/>
        </w:rPr>
        <w:t>Река Обь, природный ландшафт по берегам реки и рыбные запасы ежегодно привлекают в район не одну тысячу рыбаков из Новосибирской, Кемеровской областей и Алтайского края</w:t>
      </w:r>
    </w:p>
    <w:p w:rsidR="001F46D3" w:rsidRPr="0099169B" w:rsidRDefault="001F46D3" w:rsidP="001F46D3">
      <w:pPr>
        <w:numPr>
          <w:ilvl w:val="0"/>
          <w:numId w:val="60"/>
        </w:numPr>
        <w:tabs>
          <w:tab w:val="left" w:pos="993"/>
        </w:tabs>
        <w:ind w:left="993" w:hanging="567"/>
        <w:jc w:val="both"/>
        <w:rPr>
          <w:sz w:val="28"/>
          <w:szCs w:val="28"/>
        </w:rPr>
      </w:pPr>
      <w:r w:rsidRPr="0099169B">
        <w:rPr>
          <w:sz w:val="28"/>
          <w:szCs w:val="28"/>
        </w:rPr>
        <w:t>В районе имеется 3 крупных пруда, образованных плотинами на реках Каменка, Нижний Сузун, Холодная. Данные водоёмы пригодны как для зарыбления, так и для строительства рыболовных и туристических баз.</w:t>
      </w:r>
    </w:p>
    <w:p w:rsidR="001F46D3" w:rsidRPr="0099169B" w:rsidRDefault="001F46D3" w:rsidP="001F46D3">
      <w:pPr>
        <w:autoSpaceDE w:val="0"/>
        <w:autoSpaceDN w:val="0"/>
        <w:adjustRightInd w:val="0"/>
        <w:ind w:firstLine="709"/>
        <w:jc w:val="both"/>
        <w:rPr>
          <w:sz w:val="28"/>
          <w:szCs w:val="28"/>
        </w:rPr>
      </w:pPr>
      <w:r w:rsidRPr="0099169B">
        <w:rPr>
          <w:sz w:val="28"/>
          <w:szCs w:val="28"/>
        </w:rPr>
        <w:t xml:space="preserve">Одним из главных природных богатств </w:t>
      </w:r>
      <w:proofErr w:type="spellStart"/>
      <w:r w:rsidRPr="0099169B">
        <w:rPr>
          <w:sz w:val="28"/>
          <w:szCs w:val="28"/>
        </w:rPr>
        <w:t>Сузунского</w:t>
      </w:r>
      <w:proofErr w:type="spellEnd"/>
      <w:r w:rsidRPr="0099169B">
        <w:rPr>
          <w:sz w:val="28"/>
          <w:szCs w:val="28"/>
        </w:rPr>
        <w:t xml:space="preserve"> района является </w:t>
      </w:r>
      <w:proofErr w:type="spellStart"/>
      <w:r w:rsidRPr="0099169B">
        <w:rPr>
          <w:sz w:val="28"/>
          <w:szCs w:val="28"/>
        </w:rPr>
        <w:t>Сузунский</w:t>
      </w:r>
      <w:proofErr w:type="spellEnd"/>
      <w:r w:rsidRPr="0099169B">
        <w:rPr>
          <w:sz w:val="28"/>
          <w:szCs w:val="28"/>
        </w:rPr>
        <w:t xml:space="preserve"> бор, который богат грибами, ягодами, разнообразной охотничьей живностью.</w:t>
      </w:r>
    </w:p>
    <w:p w:rsidR="001F46D3" w:rsidRDefault="001F46D3" w:rsidP="001F46D3">
      <w:pPr>
        <w:pStyle w:val="2"/>
        <w:jc w:val="center"/>
        <w:rPr>
          <w:b/>
          <w:szCs w:val="28"/>
        </w:rPr>
      </w:pPr>
      <w:bookmarkStart w:id="42" w:name="_Toc277844583"/>
      <w:bookmarkStart w:id="43" w:name="_Toc283888302"/>
      <w:bookmarkStart w:id="44" w:name="_Toc310093230"/>
      <w:bookmarkStart w:id="45" w:name="_Toc310093400"/>
      <w:bookmarkStart w:id="46" w:name="_Toc310093575"/>
      <w:bookmarkStart w:id="47" w:name="_Toc310245548"/>
    </w:p>
    <w:p w:rsidR="001F46D3" w:rsidRPr="0097095A" w:rsidRDefault="001F46D3" w:rsidP="001F46D3">
      <w:pPr>
        <w:pStyle w:val="2"/>
        <w:jc w:val="center"/>
        <w:rPr>
          <w:b/>
          <w:szCs w:val="28"/>
        </w:rPr>
      </w:pPr>
      <w:r w:rsidRPr="0097095A">
        <w:rPr>
          <w:b/>
          <w:szCs w:val="28"/>
        </w:rPr>
        <w:t>2.3. Население и демография</w:t>
      </w:r>
      <w:bookmarkEnd w:id="42"/>
      <w:bookmarkEnd w:id="43"/>
      <w:bookmarkEnd w:id="44"/>
      <w:bookmarkEnd w:id="45"/>
      <w:bookmarkEnd w:id="46"/>
      <w:bookmarkEnd w:id="47"/>
    </w:p>
    <w:p w:rsidR="001F46D3" w:rsidRPr="0099169B" w:rsidRDefault="001F46D3" w:rsidP="001F46D3">
      <w:pPr>
        <w:autoSpaceDE w:val="0"/>
        <w:autoSpaceDN w:val="0"/>
        <w:adjustRightInd w:val="0"/>
        <w:ind w:firstLine="709"/>
        <w:jc w:val="both"/>
        <w:rPr>
          <w:sz w:val="28"/>
          <w:szCs w:val="28"/>
        </w:rPr>
      </w:pPr>
      <w:bookmarkStart w:id="48" w:name="_Toc277844585"/>
      <w:bookmarkStart w:id="49" w:name="_Toc283888304"/>
      <w:r w:rsidRPr="0099169B">
        <w:rPr>
          <w:color w:val="212121"/>
          <w:sz w:val="28"/>
          <w:szCs w:val="28"/>
        </w:rPr>
        <w:t>Здоровое население и высокий демографический потенциал – это значимые факторы наращивания благосостояния населения, перехода Новосибирской области к устойчивому развитию, эффективному использованию человеческого потенциала, также это объективный критерий успешности проводимых социальных и экономических преобразований.</w:t>
      </w:r>
      <w:r w:rsidRPr="0099169B">
        <w:rPr>
          <w:sz w:val="28"/>
          <w:szCs w:val="28"/>
        </w:rPr>
        <w:t xml:space="preserve"> Демографическая ситуация, сложившаяся в районе, характеризуется сложными процессами. На 1 сентября </w:t>
      </w:r>
      <w:r w:rsidRPr="0099169B">
        <w:rPr>
          <w:sz w:val="28"/>
          <w:szCs w:val="28"/>
        </w:rPr>
        <w:lastRenderedPageBreak/>
        <w:t>2012 года по данным Федеральной службы государственной статистики в Новосибирской области проживает 2 694 310 человек.</w:t>
      </w:r>
    </w:p>
    <w:p w:rsidR="001F46D3" w:rsidRPr="0099169B" w:rsidRDefault="001F46D3" w:rsidP="001F46D3">
      <w:pPr>
        <w:autoSpaceDE w:val="0"/>
        <w:autoSpaceDN w:val="0"/>
        <w:adjustRightInd w:val="0"/>
        <w:ind w:firstLine="709"/>
        <w:jc w:val="both"/>
        <w:rPr>
          <w:color w:val="FF0000"/>
          <w:sz w:val="28"/>
          <w:szCs w:val="28"/>
        </w:rPr>
      </w:pPr>
      <w:r w:rsidRPr="0099169B">
        <w:rPr>
          <w:sz w:val="28"/>
          <w:szCs w:val="28"/>
        </w:rPr>
        <w:t xml:space="preserve">По данным на 1 января 2012 года численность населения поселений </w:t>
      </w:r>
      <w:proofErr w:type="spellStart"/>
      <w:r w:rsidRPr="0099169B">
        <w:rPr>
          <w:sz w:val="28"/>
          <w:szCs w:val="28"/>
        </w:rPr>
        <w:t>Сузунского</w:t>
      </w:r>
      <w:proofErr w:type="spellEnd"/>
      <w:r w:rsidRPr="0099169B">
        <w:rPr>
          <w:sz w:val="28"/>
          <w:szCs w:val="28"/>
        </w:rPr>
        <w:t xml:space="preserve"> района составила 33645 человек</w:t>
      </w:r>
      <w:r w:rsidRPr="0099169B">
        <w:rPr>
          <w:color w:val="FF0000"/>
          <w:sz w:val="28"/>
          <w:szCs w:val="28"/>
        </w:rPr>
        <w:t>.</w:t>
      </w:r>
    </w:p>
    <w:p w:rsidR="001F46D3" w:rsidRPr="0099169B" w:rsidRDefault="001F46D3" w:rsidP="001F46D3">
      <w:pPr>
        <w:pStyle w:val="affc"/>
        <w:ind w:firstLine="708"/>
        <w:jc w:val="both"/>
        <w:rPr>
          <w:color w:val="FF0000"/>
          <w:sz w:val="28"/>
          <w:szCs w:val="28"/>
        </w:rPr>
      </w:pPr>
    </w:p>
    <w:tbl>
      <w:tblPr>
        <w:tblStyle w:val="afc"/>
        <w:tblW w:w="10072" w:type="dxa"/>
        <w:tblLook w:val="0000" w:firstRow="0" w:lastRow="0" w:firstColumn="0" w:lastColumn="0" w:noHBand="0" w:noVBand="0"/>
      </w:tblPr>
      <w:tblGrid>
        <w:gridCol w:w="4576"/>
        <w:gridCol w:w="916"/>
        <w:gridCol w:w="916"/>
        <w:gridCol w:w="916"/>
        <w:gridCol w:w="916"/>
        <w:gridCol w:w="916"/>
        <w:gridCol w:w="916"/>
      </w:tblGrid>
      <w:tr w:rsidR="001F46D3" w:rsidRPr="0099169B" w:rsidTr="008223F5">
        <w:trPr>
          <w:trHeight w:val="300"/>
        </w:trPr>
        <w:tc>
          <w:tcPr>
            <w:tcW w:w="5559" w:type="dxa"/>
          </w:tcPr>
          <w:p w:rsidR="001F46D3" w:rsidRPr="00377957" w:rsidRDefault="001F46D3" w:rsidP="00BC21D3">
            <w:pPr>
              <w:jc w:val="center"/>
              <w:rPr>
                <w:b/>
                <w:sz w:val="28"/>
                <w:szCs w:val="28"/>
              </w:rPr>
            </w:pPr>
            <w:r w:rsidRPr="00377957">
              <w:rPr>
                <w:b/>
                <w:sz w:val="28"/>
                <w:szCs w:val="28"/>
              </w:rPr>
              <w:t>Показатели</w:t>
            </w:r>
          </w:p>
        </w:tc>
        <w:tc>
          <w:tcPr>
            <w:tcW w:w="850" w:type="dxa"/>
          </w:tcPr>
          <w:p w:rsidR="001F46D3" w:rsidRPr="00377957" w:rsidRDefault="001F46D3" w:rsidP="00BC21D3">
            <w:pPr>
              <w:jc w:val="center"/>
              <w:rPr>
                <w:b/>
                <w:sz w:val="28"/>
                <w:szCs w:val="28"/>
              </w:rPr>
            </w:pPr>
            <w:r w:rsidRPr="00377957">
              <w:rPr>
                <w:b/>
                <w:sz w:val="28"/>
                <w:szCs w:val="28"/>
              </w:rPr>
              <w:t>2007</w:t>
            </w:r>
          </w:p>
        </w:tc>
        <w:tc>
          <w:tcPr>
            <w:tcW w:w="760" w:type="dxa"/>
          </w:tcPr>
          <w:p w:rsidR="001F46D3" w:rsidRPr="00377957" w:rsidRDefault="001F46D3" w:rsidP="00BC21D3">
            <w:pPr>
              <w:jc w:val="center"/>
              <w:rPr>
                <w:b/>
                <w:sz w:val="28"/>
                <w:szCs w:val="28"/>
              </w:rPr>
            </w:pPr>
            <w:r w:rsidRPr="00377957">
              <w:rPr>
                <w:b/>
                <w:sz w:val="28"/>
                <w:szCs w:val="28"/>
              </w:rPr>
              <w:t>2008</w:t>
            </w:r>
          </w:p>
        </w:tc>
        <w:tc>
          <w:tcPr>
            <w:tcW w:w="760" w:type="dxa"/>
          </w:tcPr>
          <w:p w:rsidR="001F46D3" w:rsidRPr="00377957" w:rsidRDefault="001F46D3" w:rsidP="00BC21D3">
            <w:pPr>
              <w:jc w:val="center"/>
              <w:rPr>
                <w:b/>
                <w:sz w:val="28"/>
                <w:szCs w:val="28"/>
              </w:rPr>
            </w:pPr>
            <w:r w:rsidRPr="00377957">
              <w:rPr>
                <w:b/>
                <w:sz w:val="28"/>
                <w:szCs w:val="28"/>
              </w:rPr>
              <w:t>2009</w:t>
            </w:r>
          </w:p>
        </w:tc>
        <w:tc>
          <w:tcPr>
            <w:tcW w:w="760" w:type="dxa"/>
          </w:tcPr>
          <w:p w:rsidR="001F46D3" w:rsidRPr="00377957" w:rsidRDefault="001F46D3" w:rsidP="00BC21D3">
            <w:pPr>
              <w:jc w:val="center"/>
              <w:rPr>
                <w:b/>
                <w:sz w:val="28"/>
                <w:szCs w:val="28"/>
              </w:rPr>
            </w:pPr>
            <w:r w:rsidRPr="00377957">
              <w:rPr>
                <w:b/>
                <w:sz w:val="28"/>
                <w:szCs w:val="28"/>
              </w:rPr>
              <w:t>2010</w:t>
            </w:r>
          </w:p>
        </w:tc>
        <w:tc>
          <w:tcPr>
            <w:tcW w:w="623" w:type="dxa"/>
          </w:tcPr>
          <w:p w:rsidR="001F46D3" w:rsidRPr="00377957" w:rsidRDefault="001F46D3" w:rsidP="00BC21D3">
            <w:pPr>
              <w:jc w:val="center"/>
              <w:rPr>
                <w:b/>
                <w:sz w:val="28"/>
                <w:szCs w:val="28"/>
              </w:rPr>
            </w:pPr>
            <w:r w:rsidRPr="00377957">
              <w:rPr>
                <w:b/>
                <w:sz w:val="28"/>
                <w:szCs w:val="28"/>
              </w:rPr>
              <w:t>2011</w:t>
            </w:r>
          </w:p>
        </w:tc>
        <w:tc>
          <w:tcPr>
            <w:tcW w:w="760" w:type="dxa"/>
          </w:tcPr>
          <w:p w:rsidR="001F46D3" w:rsidRPr="00377957" w:rsidRDefault="001F46D3" w:rsidP="00BC21D3">
            <w:pPr>
              <w:jc w:val="center"/>
              <w:rPr>
                <w:b/>
                <w:sz w:val="28"/>
                <w:szCs w:val="28"/>
              </w:rPr>
            </w:pPr>
            <w:r w:rsidRPr="00377957">
              <w:rPr>
                <w:b/>
                <w:sz w:val="28"/>
                <w:szCs w:val="28"/>
              </w:rPr>
              <w:t>2012</w:t>
            </w:r>
          </w:p>
        </w:tc>
      </w:tr>
      <w:tr w:rsidR="001F46D3" w:rsidRPr="0099169B" w:rsidTr="008223F5">
        <w:trPr>
          <w:trHeight w:val="795"/>
        </w:trPr>
        <w:tc>
          <w:tcPr>
            <w:tcW w:w="5559" w:type="dxa"/>
          </w:tcPr>
          <w:p w:rsidR="001F46D3" w:rsidRPr="0099169B" w:rsidRDefault="001F46D3" w:rsidP="00BC21D3">
            <w:pPr>
              <w:rPr>
                <w:sz w:val="28"/>
                <w:szCs w:val="28"/>
              </w:rPr>
            </w:pPr>
            <w:r w:rsidRPr="0099169B">
              <w:rPr>
                <w:sz w:val="28"/>
                <w:szCs w:val="28"/>
              </w:rPr>
              <w:t xml:space="preserve">Численность постоянного населения </w:t>
            </w:r>
            <w:proofErr w:type="spellStart"/>
            <w:r w:rsidRPr="0099169B">
              <w:rPr>
                <w:sz w:val="28"/>
                <w:szCs w:val="28"/>
              </w:rPr>
              <w:t>Сузунского</w:t>
            </w:r>
            <w:proofErr w:type="spellEnd"/>
            <w:r w:rsidRPr="0099169B">
              <w:rPr>
                <w:sz w:val="28"/>
                <w:szCs w:val="28"/>
              </w:rPr>
              <w:t xml:space="preserve"> района </w:t>
            </w:r>
            <w:r>
              <w:rPr>
                <w:sz w:val="28"/>
                <w:szCs w:val="28"/>
              </w:rPr>
              <w:t xml:space="preserve">(сельских поселений)       </w:t>
            </w:r>
            <w:r w:rsidRPr="0099169B">
              <w:rPr>
                <w:sz w:val="28"/>
                <w:szCs w:val="28"/>
              </w:rPr>
              <w:t>на 1 января, всего</w:t>
            </w:r>
          </w:p>
        </w:tc>
        <w:tc>
          <w:tcPr>
            <w:tcW w:w="850" w:type="dxa"/>
          </w:tcPr>
          <w:p w:rsidR="001F46D3" w:rsidRPr="0099169B" w:rsidRDefault="001F46D3" w:rsidP="00BC21D3">
            <w:pPr>
              <w:jc w:val="center"/>
              <w:rPr>
                <w:sz w:val="28"/>
                <w:szCs w:val="28"/>
              </w:rPr>
            </w:pPr>
            <w:r>
              <w:rPr>
                <w:sz w:val="28"/>
                <w:szCs w:val="28"/>
              </w:rPr>
              <w:t>33537</w:t>
            </w:r>
          </w:p>
        </w:tc>
        <w:tc>
          <w:tcPr>
            <w:tcW w:w="760" w:type="dxa"/>
          </w:tcPr>
          <w:p w:rsidR="001F46D3" w:rsidRPr="0099169B" w:rsidRDefault="001F46D3" w:rsidP="00BC21D3">
            <w:pPr>
              <w:jc w:val="center"/>
              <w:rPr>
                <w:sz w:val="28"/>
                <w:szCs w:val="28"/>
              </w:rPr>
            </w:pPr>
            <w:r w:rsidRPr="0099169B">
              <w:rPr>
                <w:sz w:val="28"/>
                <w:szCs w:val="28"/>
              </w:rPr>
              <w:t>33378</w:t>
            </w:r>
          </w:p>
        </w:tc>
        <w:tc>
          <w:tcPr>
            <w:tcW w:w="760" w:type="dxa"/>
          </w:tcPr>
          <w:p w:rsidR="001F46D3" w:rsidRPr="0099169B" w:rsidRDefault="001F46D3" w:rsidP="00BC21D3">
            <w:pPr>
              <w:jc w:val="center"/>
              <w:rPr>
                <w:sz w:val="28"/>
                <w:szCs w:val="28"/>
              </w:rPr>
            </w:pPr>
            <w:r w:rsidRPr="0099169B">
              <w:rPr>
                <w:sz w:val="28"/>
                <w:szCs w:val="28"/>
              </w:rPr>
              <w:t>33255</w:t>
            </w:r>
          </w:p>
        </w:tc>
        <w:tc>
          <w:tcPr>
            <w:tcW w:w="760" w:type="dxa"/>
          </w:tcPr>
          <w:p w:rsidR="001F46D3" w:rsidRPr="0099169B" w:rsidRDefault="001F46D3" w:rsidP="00BC21D3">
            <w:pPr>
              <w:jc w:val="center"/>
              <w:rPr>
                <w:sz w:val="28"/>
                <w:szCs w:val="28"/>
              </w:rPr>
            </w:pPr>
            <w:r w:rsidRPr="0099169B">
              <w:rPr>
                <w:sz w:val="28"/>
                <w:szCs w:val="28"/>
              </w:rPr>
              <w:t>32590</w:t>
            </w:r>
          </w:p>
        </w:tc>
        <w:tc>
          <w:tcPr>
            <w:tcW w:w="623" w:type="dxa"/>
          </w:tcPr>
          <w:p w:rsidR="001F46D3" w:rsidRPr="0099169B" w:rsidRDefault="001F46D3" w:rsidP="00BC21D3">
            <w:pPr>
              <w:jc w:val="center"/>
              <w:rPr>
                <w:sz w:val="28"/>
                <w:szCs w:val="28"/>
              </w:rPr>
            </w:pPr>
            <w:r>
              <w:rPr>
                <w:sz w:val="28"/>
                <w:szCs w:val="28"/>
              </w:rPr>
              <w:t>32600</w:t>
            </w:r>
          </w:p>
        </w:tc>
        <w:tc>
          <w:tcPr>
            <w:tcW w:w="760" w:type="dxa"/>
          </w:tcPr>
          <w:p w:rsidR="001F46D3" w:rsidRPr="0099169B" w:rsidRDefault="001F46D3" w:rsidP="00BC21D3">
            <w:pPr>
              <w:jc w:val="center"/>
              <w:rPr>
                <w:sz w:val="28"/>
                <w:szCs w:val="28"/>
              </w:rPr>
            </w:pPr>
            <w:r w:rsidRPr="0099169B">
              <w:rPr>
                <w:sz w:val="28"/>
                <w:szCs w:val="28"/>
              </w:rPr>
              <w:t>33645</w:t>
            </w:r>
          </w:p>
        </w:tc>
      </w:tr>
      <w:tr w:rsidR="001F46D3" w:rsidRPr="0069590D" w:rsidTr="008223F5">
        <w:trPr>
          <w:trHeight w:val="795"/>
        </w:trPr>
        <w:tc>
          <w:tcPr>
            <w:tcW w:w="5559" w:type="dxa"/>
          </w:tcPr>
          <w:p w:rsidR="001F46D3" w:rsidRPr="0069590D" w:rsidRDefault="001F46D3" w:rsidP="0069590D">
            <w:pPr>
              <w:rPr>
                <w:sz w:val="28"/>
                <w:szCs w:val="28"/>
              </w:rPr>
            </w:pPr>
            <w:r w:rsidRPr="0069590D">
              <w:rPr>
                <w:sz w:val="28"/>
                <w:szCs w:val="28"/>
              </w:rPr>
              <w:t xml:space="preserve">Численность постоянного населения </w:t>
            </w:r>
            <w:proofErr w:type="spellStart"/>
            <w:r w:rsidR="0069590D" w:rsidRPr="0069590D">
              <w:rPr>
                <w:sz w:val="28"/>
                <w:szCs w:val="28"/>
              </w:rPr>
              <w:t>Меретского</w:t>
            </w:r>
            <w:proofErr w:type="spellEnd"/>
            <w:r w:rsidR="0069590D" w:rsidRPr="0069590D">
              <w:rPr>
                <w:sz w:val="28"/>
                <w:szCs w:val="28"/>
              </w:rPr>
              <w:t xml:space="preserve"> </w:t>
            </w:r>
            <w:r w:rsidRPr="0069590D">
              <w:rPr>
                <w:sz w:val="28"/>
                <w:szCs w:val="28"/>
              </w:rPr>
              <w:t xml:space="preserve">сельсовета </w:t>
            </w:r>
            <w:proofErr w:type="spellStart"/>
            <w:r w:rsidRPr="0069590D">
              <w:rPr>
                <w:sz w:val="28"/>
                <w:szCs w:val="28"/>
              </w:rPr>
              <w:t>Сузунского</w:t>
            </w:r>
            <w:proofErr w:type="spellEnd"/>
            <w:r w:rsidRPr="0069590D">
              <w:rPr>
                <w:sz w:val="28"/>
                <w:szCs w:val="28"/>
              </w:rPr>
              <w:t xml:space="preserve"> района на 1 января, всего</w:t>
            </w:r>
          </w:p>
        </w:tc>
        <w:tc>
          <w:tcPr>
            <w:tcW w:w="850" w:type="dxa"/>
          </w:tcPr>
          <w:p w:rsidR="001F46D3" w:rsidRPr="0069590D" w:rsidRDefault="0069590D" w:rsidP="00BC21D3">
            <w:pPr>
              <w:jc w:val="center"/>
              <w:rPr>
                <w:sz w:val="28"/>
                <w:szCs w:val="28"/>
              </w:rPr>
            </w:pPr>
            <w:r w:rsidRPr="0069590D">
              <w:rPr>
                <w:sz w:val="28"/>
                <w:szCs w:val="28"/>
              </w:rPr>
              <w:t>1125</w:t>
            </w:r>
          </w:p>
        </w:tc>
        <w:tc>
          <w:tcPr>
            <w:tcW w:w="760" w:type="dxa"/>
          </w:tcPr>
          <w:p w:rsidR="001F46D3" w:rsidRPr="0069590D" w:rsidRDefault="0069590D" w:rsidP="00BC21D3">
            <w:pPr>
              <w:jc w:val="center"/>
              <w:rPr>
                <w:sz w:val="28"/>
                <w:szCs w:val="28"/>
              </w:rPr>
            </w:pPr>
            <w:r w:rsidRPr="0069590D">
              <w:rPr>
                <w:sz w:val="28"/>
                <w:szCs w:val="28"/>
              </w:rPr>
              <w:t>1136</w:t>
            </w:r>
          </w:p>
        </w:tc>
        <w:tc>
          <w:tcPr>
            <w:tcW w:w="760" w:type="dxa"/>
          </w:tcPr>
          <w:p w:rsidR="001F46D3" w:rsidRPr="0069590D" w:rsidRDefault="0069590D" w:rsidP="00BC21D3">
            <w:pPr>
              <w:jc w:val="center"/>
              <w:rPr>
                <w:sz w:val="28"/>
                <w:szCs w:val="28"/>
              </w:rPr>
            </w:pPr>
            <w:r w:rsidRPr="0069590D">
              <w:rPr>
                <w:sz w:val="28"/>
                <w:szCs w:val="28"/>
              </w:rPr>
              <w:t>1106</w:t>
            </w:r>
          </w:p>
        </w:tc>
        <w:tc>
          <w:tcPr>
            <w:tcW w:w="760" w:type="dxa"/>
          </w:tcPr>
          <w:p w:rsidR="001F46D3" w:rsidRPr="0069590D" w:rsidRDefault="0069590D" w:rsidP="00BC21D3">
            <w:pPr>
              <w:jc w:val="center"/>
              <w:rPr>
                <w:sz w:val="28"/>
                <w:szCs w:val="28"/>
              </w:rPr>
            </w:pPr>
            <w:r w:rsidRPr="0069590D">
              <w:rPr>
                <w:sz w:val="28"/>
                <w:szCs w:val="28"/>
              </w:rPr>
              <w:t>1094</w:t>
            </w:r>
          </w:p>
        </w:tc>
        <w:tc>
          <w:tcPr>
            <w:tcW w:w="623" w:type="dxa"/>
          </w:tcPr>
          <w:p w:rsidR="001F46D3" w:rsidRPr="0069590D" w:rsidRDefault="0069590D" w:rsidP="00BC21D3">
            <w:pPr>
              <w:jc w:val="center"/>
              <w:rPr>
                <w:sz w:val="28"/>
                <w:szCs w:val="28"/>
              </w:rPr>
            </w:pPr>
            <w:r w:rsidRPr="0069590D">
              <w:rPr>
                <w:sz w:val="28"/>
                <w:szCs w:val="28"/>
              </w:rPr>
              <w:t>1015</w:t>
            </w:r>
          </w:p>
        </w:tc>
        <w:tc>
          <w:tcPr>
            <w:tcW w:w="760" w:type="dxa"/>
          </w:tcPr>
          <w:p w:rsidR="001F46D3" w:rsidRPr="0069590D" w:rsidRDefault="0069590D" w:rsidP="00BC21D3">
            <w:pPr>
              <w:jc w:val="center"/>
              <w:rPr>
                <w:sz w:val="28"/>
                <w:szCs w:val="28"/>
              </w:rPr>
            </w:pPr>
            <w:r w:rsidRPr="0069590D">
              <w:rPr>
                <w:sz w:val="28"/>
                <w:szCs w:val="28"/>
              </w:rPr>
              <w:t>1104</w:t>
            </w:r>
          </w:p>
        </w:tc>
      </w:tr>
    </w:tbl>
    <w:p w:rsidR="001F46D3" w:rsidRPr="0069590D" w:rsidRDefault="001F46D3" w:rsidP="001F46D3">
      <w:pPr>
        <w:pStyle w:val="affc"/>
        <w:ind w:firstLine="708"/>
        <w:jc w:val="both"/>
        <w:rPr>
          <w:color w:val="FF0000"/>
          <w:sz w:val="28"/>
          <w:szCs w:val="28"/>
        </w:rPr>
      </w:pPr>
    </w:p>
    <w:p w:rsidR="001F46D3" w:rsidRPr="0099169B" w:rsidRDefault="001F46D3" w:rsidP="001F46D3">
      <w:pPr>
        <w:pStyle w:val="affc"/>
        <w:ind w:firstLine="708"/>
        <w:jc w:val="both"/>
        <w:rPr>
          <w:sz w:val="28"/>
          <w:szCs w:val="28"/>
        </w:rPr>
      </w:pPr>
      <w:r w:rsidRPr="0069590D">
        <w:rPr>
          <w:sz w:val="28"/>
          <w:szCs w:val="28"/>
        </w:rPr>
        <w:t xml:space="preserve">За последние годы численность населения </w:t>
      </w:r>
      <w:proofErr w:type="spellStart"/>
      <w:r w:rsidR="0069590D" w:rsidRPr="0069590D">
        <w:rPr>
          <w:sz w:val="28"/>
          <w:szCs w:val="28"/>
        </w:rPr>
        <w:t>Меретского</w:t>
      </w:r>
      <w:proofErr w:type="spellEnd"/>
      <w:r w:rsidR="0069590D" w:rsidRPr="0069590D">
        <w:rPr>
          <w:sz w:val="28"/>
          <w:szCs w:val="28"/>
        </w:rPr>
        <w:t xml:space="preserve"> сельсовета уменьшилась</w:t>
      </w:r>
      <w:r w:rsidRPr="0069590D">
        <w:rPr>
          <w:sz w:val="28"/>
          <w:szCs w:val="28"/>
        </w:rPr>
        <w:t>.</w:t>
      </w:r>
      <w:r w:rsidRPr="0099169B">
        <w:rPr>
          <w:sz w:val="28"/>
          <w:szCs w:val="28"/>
        </w:rPr>
        <w:t xml:space="preserve"> </w:t>
      </w:r>
    </w:p>
    <w:p w:rsidR="001F46D3" w:rsidRDefault="001F46D3" w:rsidP="001F46D3">
      <w:pPr>
        <w:autoSpaceDE w:val="0"/>
        <w:autoSpaceDN w:val="0"/>
        <w:adjustRightInd w:val="0"/>
        <w:ind w:firstLine="709"/>
        <w:jc w:val="both"/>
        <w:rPr>
          <w:color w:val="212121"/>
          <w:sz w:val="28"/>
          <w:szCs w:val="28"/>
        </w:rPr>
      </w:pPr>
      <w:r w:rsidRPr="0099169B">
        <w:rPr>
          <w:color w:val="212121"/>
          <w:sz w:val="28"/>
          <w:szCs w:val="28"/>
        </w:rPr>
        <w:t xml:space="preserve">В настоящее время отмечена тенденция к стабилизации численности населения. </w:t>
      </w:r>
    </w:p>
    <w:p w:rsidR="008223F5" w:rsidRPr="0099169B" w:rsidRDefault="008223F5" w:rsidP="001F46D3">
      <w:pPr>
        <w:autoSpaceDE w:val="0"/>
        <w:autoSpaceDN w:val="0"/>
        <w:adjustRightInd w:val="0"/>
        <w:ind w:firstLine="709"/>
        <w:jc w:val="both"/>
        <w:rPr>
          <w:sz w:val="28"/>
          <w:szCs w:val="28"/>
        </w:rPr>
      </w:pPr>
    </w:p>
    <w:tbl>
      <w:tblPr>
        <w:tblStyle w:val="afc"/>
        <w:tblW w:w="10083" w:type="dxa"/>
        <w:tblLook w:val="0000" w:firstRow="0" w:lastRow="0" w:firstColumn="0" w:lastColumn="0" w:noHBand="0" w:noVBand="0"/>
      </w:tblPr>
      <w:tblGrid>
        <w:gridCol w:w="5695"/>
        <w:gridCol w:w="851"/>
        <w:gridCol w:w="850"/>
        <w:gridCol w:w="893"/>
        <w:gridCol w:w="896"/>
        <w:gridCol w:w="898"/>
      </w:tblGrid>
      <w:tr w:rsidR="00921C59" w:rsidRPr="0099169B" w:rsidTr="008223F5">
        <w:trPr>
          <w:trHeight w:val="398"/>
        </w:trPr>
        <w:tc>
          <w:tcPr>
            <w:tcW w:w="5695" w:type="dxa"/>
          </w:tcPr>
          <w:p w:rsidR="001F46D3" w:rsidRPr="0099169B" w:rsidRDefault="001F46D3" w:rsidP="00BC21D3">
            <w:pPr>
              <w:jc w:val="center"/>
              <w:rPr>
                <w:b/>
                <w:sz w:val="28"/>
                <w:szCs w:val="28"/>
              </w:rPr>
            </w:pPr>
            <w:r w:rsidRPr="0099169B">
              <w:rPr>
                <w:b/>
                <w:sz w:val="28"/>
                <w:szCs w:val="28"/>
              </w:rPr>
              <w:t>Показатели</w:t>
            </w:r>
          </w:p>
        </w:tc>
        <w:tc>
          <w:tcPr>
            <w:tcW w:w="851" w:type="dxa"/>
          </w:tcPr>
          <w:p w:rsidR="001F46D3" w:rsidRPr="0099169B" w:rsidRDefault="001F46D3" w:rsidP="00BC21D3">
            <w:pPr>
              <w:jc w:val="center"/>
              <w:rPr>
                <w:b/>
                <w:sz w:val="28"/>
                <w:szCs w:val="28"/>
              </w:rPr>
            </w:pPr>
            <w:r>
              <w:rPr>
                <w:b/>
                <w:sz w:val="28"/>
                <w:szCs w:val="28"/>
              </w:rPr>
              <w:t>2007</w:t>
            </w:r>
          </w:p>
        </w:tc>
        <w:tc>
          <w:tcPr>
            <w:tcW w:w="850" w:type="dxa"/>
          </w:tcPr>
          <w:p w:rsidR="001F46D3" w:rsidRPr="0099169B" w:rsidRDefault="001F46D3" w:rsidP="00BC21D3">
            <w:pPr>
              <w:jc w:val="center"/>
              <w:rPr>
                <w:b/>
                <w:sz w:val="28"/>
                <w:szCs w:val="28"/>
              </w:rPr>
            </w:pPr>
            <w:r w:rsidRPr="0099169B">
              <w:rPr>
                <w:b/>
                <w:sz w:val="28"/>
                <w:szCs w:val="28"/>
              </w:rPr>
              <w:t>2008</w:t>
            </w:r>
          </w:p>
        </w:tc>
        <w:tc>
          <w:tcPr>
            <w:tcW w:w="893" w:type="dxa"/>
          </w:tcPr>
          <w:p w:rsidR="001F46D3" w:rsidRPr="0099169B" w:rsidRDefault="001F46D3" w:rsidP="00BC21D3">
            <w:pPr>
              <w:jc w:val="center"/>
              <w:rPr>
                <w:b/>
                <w:sz w:val="28"/>
                <w:szCs w:val="28"/>
              </w:rPr>
            </w:pPr>
            <w:r w:rsidRPr="0099169B">
              <w:rPr>
                <w:b/>
                <w:sz w:val="28"/>
                <w:szCs w:val="28"/>
              </w:rPr>
              <w:t>2009</w:t>
            </w:r>
          </w:p>
        </w:tc>
        <w:tc>
          <w:tcPr>
            <w:tcW w:w="896" w:type="dxa"/>
          </w:tcPr>
          <w:p w:rsidR="001F46D3" w:rsidRPr="0099169B" w:rsidRDefault="001F46D3" w:rsidP="00BC21D3">
            <w:pPr>
              <w:jc w:val="center"/>
              <w:rPr>
                <w:b/>
                <w:sz w:val="28"/>
                <w:szCs w:val="28"/>
              </w:rPr>
            </w:pPr>
            <w:r w:rsidRPr="0099169B">
              <w:rPr>
                <w:b/>
                <w:sz w:val="28"/>
                <w:szCs w:val="28"/>
              </w:rPr>
              <w:t>2010</w:t>
            </w:r>
          </w:p>
        </w:tc>
        <w:tc>
          <w:tcPr>
            <w:tcW w:w="898" w:type="dxa"/>
          </w:tcPr>
          <w:p w:rsidR="001F46D3" w:rsidRPr="0099169B" w:rsidRDefault="001F46D3" w:rsidP="00BC21D3">
            <w:pPr>
              <w:jc w:val="center"/>
              <w:rPr>
                <w:b/>
                <w:sz w:val="28"/>
                <w:szCs w:val="28"/>
              </w:rPr>
            </w:pPr>
            <w:r w:rsidRPr="0099169B">
              <w:rPr>
                <w:b/>
                <w:sz w:val="28"/>
                <w:szCs w:val="28"/>
              </w:rPr>
              <w:t>2011</w:t>
            </w:r>
          </w:p>
        </w:tc>
      </w:tr>
      <w:tr w:rsidR="00921C59" w:rsidRPr="0099169B" w:rsidTr="008223F5">
        <w:trPr>
          <w:trHeight w:val="315"/>
        </w:trPr>
        <w:tc>
          <w:tcPr>
            <w:tcW w:w="5695" w:type="dxa"/>
          </w:tcPr>
          <w:p w:rsidR="001F46D3" w:rsidRPr="0099169B" w:rsidRDefault="001F46D3" w:rsidP="00BC21D3">
            <w:pPr>
              <w:rPr>
                <w:sz w:val="28"/>
                <w:szCs w:val="28"/>
                <w:highlight w:val="green"/>
              </w:rPr>
            </w:pPr>
            <w:r w:rsidRPr="0099169B">
              <w:rPr>
                <w:sz w:val="28"/>
                <w:szCs w:val="28"/>
              </w:rPr>
              <w:t>Рождаемость на 1000 человек</w:t>
            </w:r>
          </w:p>
        </w:tc>
        <w:tc>
          <w:tcPr>
            <w:tcW w:w="851" w:type="dxa"/>
          </w:tcPr>
          <w:p w:rsidR="001F46D3" w:rsidRPr="00921C59" w:rsidRDefault="001F46D3" w:rsidP="00BC21D3">
            <w:pPr>
              <w:jc w:val="center"/>
              <w:rPr>
                <w:sz w:val="28"/>
                <w:szCs w:val="28"/>
              </w:rPr>
            </w:pPr>
            <w:r w:rsidRPr="00921C59">
              <w:rPr>
                <w:sz w:val="28"/>
                <w:szCs w:val="28"/>
              </w:rPr>
              <w:t>0,41</w:t>
            </w:r>
          </w:p>
        </w:tc>
        <w:tc>
          <w:tcPr>
            <w:tcW w:w="850" w:type="dxa"/>
          </w:tcPr>
          <w:p w:rsidR="001F46D3" w:rsidRPr="00921C59" w:rsidRDefault="001F46D3" w:rsidP="00BC21D3">
            <w:pPr>
              <w:jc w:val="center"/>
              <w:rPr>
                <w:sz w:val="28"/>
                <w:szCs w:val="28"/>
              </w:rPr>
            </w:pPr>
            <w:r w:rsidRPr="00921C59">
              <w:rPr>
                <w:sz w:val="28"/>
                <w:szCs w:val="28"/>
              </w:rPr>
              <w:t>0,42</w:t>
            </w:r>
          </w:p>
        </w:tc>
        <w:tc>
          <w:tcPr>
            <w:tcW w:w="893" w:type="dxa"/>
          </w:tcPr>
          <w:p w:rsidR="001F46D3" w:rsidRPr="00921C59" w:rsidRDefault="001F46D3" w:rsidP="00BC21D3">
            <w:pPr>
              <w:jc w:val="center"/>
              <w:rPr>
                <w:sz w:val="28"/>
                <w:szCs w:val="28"/>
              </w:rPr>
            </w:pPr>
            <w:r w:rsidRPr="00921C59">
              <w:rPr>
                <w:sz w:val="28"/>
                <w:szCs w:val="28"/>
              </w:rPr>
              <w:t>0,38</w:t>
            </w:r>
          </w:p>
        </w:tc>
        <w:tc>
          <w:tcPr>
            <w:tcW w:w="896" w:type="dxa"/>
          </w:tcPr>
          <w:p w:rsidR="001F46D3" w:rsidRPr="00921C59" w:rsidRDefault="001F46D3" w:rsidP="00BC21D3">
            <w:pPr>
              <w:jc w:val="center"/>
              <w:rPr>
                <w:sz w:val="28"/>
                <w:szCs w:val="28"/>
              </w:rPr>
            </w:pPr>
            <w:r w:rsidRPr="00921C59">
              <w:rPr>
                <w:sz w:val="28"/>
                <w:szCs w:val="28"/>
              </w:rPr>
              <w:t>0,41</w:t>
            </w:r>
          </w:p>
        </w:tc>
        <w:tc>
          <w:tcPr>
            <w:tcW w:w="898" w:type="dxa"/>
          </w:tcPr>
          <w:p w:rsidR="001F46D3" w:rsidRPr="00921C59" w:rsidRDefault="001F46D3" w:rsidP="00BC21D3">
            <w:pPr>
              <w:jc w:val="center"/>
              <w:rPr>
                <w:sz w:val="28"/>
                <w:szCs w:val="28"/>
              </w:rPr>
            </w:pPr>
            <w:r w:rsidRPr="00921C59">
              <w:rPr>
                <w:sz w:val="28"/>
                <w:szCs w:val="28"/>
              </w:rPr>
              <w:t>0,45</w:t>
            </w:r>
          </w:p>
        </w:tc>
      </w:tr>
      <w:tr w:rsidR="00921C59" w:rsidRPr="0099169B" w:rsidTr="008223F5">
        <w:trPr>
          <w:trHeight w:val="315"/>
        </w:trPr>
        <w:tc>
          <w:tcPr>
            <w:tcW w:w="5695" w:type="dxa"/>
          </w:tcPr>
          <w:p w:rsidR="001F46D3" w:rsidRPr="0099169B" w:rsidRDefault="001F46D3" w:rsidP="00BC21D3">
            <w:pPr>
              <w:rPr>
                <w:sz w:val="28"/>
                <w:szCs w:val="28"/>
              </w:rPr>
            </w:pPr>
            <w:r w:rsidRPr="0099169B">
              <w:rPr>
                <w:sz w:val="28"/>
                <w:szCs w:val="28"/>
              </w:rPr>
              <w:t>Смертность на 1000 человек</w:t>
            </w:r>
          </w:p>
        </w:tc>
        <w:tc>
          <w:tcPr>
            <w:tcW w:w="851" w:type="dxa"/>
          </w:tcPr>
          <w:p w:rsidR="001F46D3" w:rsidRPr="00921C59" w:rsidRDefault="001F46D3" w:rsidP="00BC21D3">
            <w:pPr>
              <w:jc w:val="center"/>
              <w:rPr>
                <w:sz w:val="28"/>
                <w:szCs w:val="28"/>
              </w:rPr>
            </w:pPr>
            <w:r w:rsidRPr="00921C59">
              <w:rPr>
                <w:sz w:val="28"/>
                <w:szCs w:val="28"/>
              </w:rPr>
              <w:t>0,61</w:t>
            </w:r>
          </w:p>
        </w:tc>
        <w:tc>
          <w:tcPr>
            <w:tcW w:w="850" w:type="dxa"/>
          </w:tcPr>
          <w:p w:rsidR="001F46D3" w:rsidRPr="00921C59" w:rsidRDefault="001F46D3" w:rsidP="00BC21D3">
            <w:pPr>
              <w:jc w:val="center"/>
              <w:rPr>
                <w:sz w:val="28"/>
                <w:szCs w:val="28"/>
              </w:rPr>
            </w:pPr>
            <w:r w:rsidRPr="00921C59">
              <w:rPr>
                <w:sz w:val="28"/>
                <w:szCs w:val="28"/>
              </w:rPr>
              <w:t>0,60</w:t>
            </w:r>
          </w:p>
        </w:tc>
        <w:tc>
          <w:tcPr>
            <w:tcW w:w="893" w:type="dxa"/>
          </w:tcPr>
          <w:p w:rsidR="001F46D3" w:rsidRPr="00921C59" w:rsidRDefault="001F46D3" w:rsidP="00BC21D3">
            <w:pPr>
              <w:jc w:val="center"/>
              <w:rPr>
                <w:sz w:val="28"/>
                <w:szCs w:val="28"/>
              </w:rPr>
            </w:pPr>
            <w:r w:rsidRPr="00921C59">
              <w:rPr>
                <w:sz w:val="28"/>
                <w:szCs w:val="28"/>
              </w:rPr>
              <w:t>0,55</w:t>
            </w:r>
          </w:p>
        </w:tc>
        <w:tc>
          <w:tcPr>
            <w:tcW w:w="896" w:type="dxa"/>
          </w:tcPr>
          <w:p w:rsidR="001F46D3" w:rsidRPr="00921C59" w:rsidRDefault="001F46D3" w:rsidP="00BC21D3">
            <w:pPr>
              <w:jc w:val="center"/>
              <w:rPr>
                <w:sz w:val="28"/>
                <w:szCs w:val="28"/>
              </w:rPr>
            </w:pPr>
            <w:r w:rsidRPr="00921C59">
              <w:rPr>
                <w:sz w:val="28"/>
                <w:szCs w:val="28"/>
              </w:rPr>
              <w:t>0,58</w:t>
            </w:r>
          </w:p>
        </w:tc>
        <w:tc>
          <w:tcPr>
            <w:tcW w:w="898" w:type="dxa"/>
          </w:tcPr>
          <w:p w:rsidR="001F46D3" w:rsidRPr="00921C59" w:rsidRDefault="001F46D3" w:rsidP="00BC21D3">
            <w:pPr>
              <w:jc w:val="center"/>
              <w:rPr>
                <w:sz w:val="28"/>
                <w:szCs w:val="28"/>
              </w:rPr>
            </w:pPr>
            <w:r w:rsidRPr="00921C59">
              <w:rPr>
                <w:sz w:val="28"/>
                <w:szCs w:val="28"/>
              </w:rPr>
              <w:t>0,52</w:t>
            </w:r>
          </w:p>
        </w:tc>
      </w:tr>
      <w:tr w:rsidR="00921C59" w:rsidRPr="0099169B" w:rsidTr="008223F5">
        <w:trPr>
          <w:trHeight w:val="600"/>
        </w:trPr>
        <w:tc>
          <w:tcPr>
            <w:tcW w:w="5695" w:type="dxa"/>
          </w:tcPr>
          <w:p w:rsidR="001F46D3" w:rsidRPr="0099169B" w:rsidRDefault="001F46D3" w:rsidP="00BC21D3">
            <w:pPr>
              <w:rPr>
                <w:sz w:val="28"/>
                <w:szCs w:val="28"/>
              </w:rPr>
            </w:pPr>
            <w:r w:rsidRPr="0099169B">
              <w:rPr>
                <w:sz w:val="28"/>
                <w:szCs w:val="28"/>
              </w:rPr>
              <w:t>Естественный прирост населения прирост (+), убыль (-) населения</w:t>
            </w:r>
          </w:p>
        </w:tc>
        <w:tc>
          <w:tcPr>
            <w:tcW w:w="851" w:type="dxa"/>
          </w:tcPr>
          <w:p w:rsidR="001F46D3" w:rsidRPr="00921C59" w:rsidRDefault="001F46D3" w:rsidP="00BC21D3">
            <w:pPr>
              <w:jc w:val="center"/>
              <w:rPr>
                <w:sz w:val="28"/>
                <w:szCs w:val="28"/>
              </w:rPr>
            </w:pPr>
            <w:r w:rsidRPr="00921C59">
              <w:rPr>
                <w:sz w:val="28"/>
                <w:szCs w:val="28"/>
              </w:rPr>
              <w:t>-0,2</w:t>
            </w:r>
          </w:p>
        </w:tc>
        <w:tc>
          <w:tcPr>
            <w:tcW w:w="850" w:type="dxa"/>
          </w:tcPr>
          <w:p w:rsidR="001F46D3" w:rsidRPr="00921C59" w:rsidRDefault="001F46D3" w:rsidP="00BC21D3">
            <w:pPr>
              <w:jc w:val="center"/>
              <w:rPr>
                <w:sz w:val="28"/>
                <w:szCs w:val="28"/>
              </w:rPr>
            </w:pPr>
            <w:r w:rsidRPr="00921C59">
              <w:rPr>
                <w:sz w:val="28"/>
                <w:szCs w:val="28"/>
              </w:rPr>
              <w:t>-0,18</w:t>
            </w:r>
          </w:p>
        </w:tc>
        <w:tc>
          <w:tcPr>
            <w:tcW w:w="893" w:type="dxa"/>
          </w:tcPr>
          <w:p w:rsidR="001F46D3" w:rsidRPr="00921C59" w:rsidRDefault="001F46D3" w:rsidP="00BC21D3">
            <w:pPr>
              <w:jc w:val="center"/>
              <w:rPr>
                <w:sz w:val="28"/>
                <w:szCs w:val="28"/>
              </w:rPr>
            </w:pPr>
            <w:r w:rsidRPr="00921C59">
              <w:rPr>
                <w:sz w:val="28"/>
                <w:szCs w:val="28"/>
              </w:rPr>
              <w:t>-0,17</w:t>
            </w:r>
          </w:p>
        </w:tc>
        <w:tc>
          <w:tcPr>
            <w:tcW w:w="896" w:type="dxa"/>
          </w:tcPr>
          <w:p w:rsidR="001F46D3" w:rsidRPr="00921C59" w:rsidRDefault="001F46D3" w:rsidP="00BC21D3">
            <w:pPr>
              <w:jc w:val="center"/>
              <w:rPr>
                <w:sz w:val="28"/>
                <w:szCs w:val="28"/>
              </w:rPr>
            </w:pPr>
            <w:r w:rsidRPr="00921C59">
              <w:rPr>
                <w:sz w:val="28"/>
                <w:szCs w:val="28"/>
              </w:rPr>
              <w:t>-0,17</w:t>
            </w:r>
          </w:p>
        </w:tc>
        <w:tc>
          <w:tcPr>
            <w:tcW w:w="898" w:type="dxa"/>
          </w:tcPr>
          <w:p w:rsidR="001F46D3" w:rsidRPr="00921C59" w:rsidRDefault="001F46D3" w:rsidP="00BC21D3">
            <w:pPr>
              <w:jc w:val="center"/>
              <w:rPr>
                <w:sz w:val="28"/>
                <w:szCs w:val="28"/>
              </w:rPr>
            </w:pPr>
            <w:r w:rsidRPr="00921C59">
              <w:rPr>
                <w:sz w:val="28"/>
                <w:szCs w:val="28"/>
              </w:rPr>
              <w:t>-0,07</w:t>
            </w:r>
          </w:p>
        </w:tc>
      </w:tr>
      <w:tr w:rsidR="00921C59" w:rsidRPr="0099169B" w:rsidTr="008223F5">
        <w:trPr>
          <w:trHeight w:val="600"/>
        </w:trPr>
        <w:tc>
          <w:tcPr>
            <w:tcW w:w="5695" w:type="dxa"/>
          </w:tcPr>
          <w:p w:rsidR="001F46D3" w:rsidRPr="00921C59" w:rsidRDefault="001F46D3" w:rsidP="00921C59">
            <w:pPr>
              <w:rPr>
                <w:sz w:val="28"/>
                <w:szCs w:val="28"/>
              </w:rPr>
            </w:pPr>
            <w:r w:rsidRPr="00921C59">
              <w:rPr>
                <w:sz w:val="28"/>
                <w:szCs w:val="28"/>
              </w:rPr>
              <w:t>Общий коэффициент рождаемости</w:t>
            </w:r>
            <w:r w:rsidR="00921C59" w:rsidRPr="00921C59">
              <w:rPr>
                <w:sz w:val="28"/>
                <w:szCs w:val="28"/>
              </w:rPr>
              <w:t xml:space="preserve"> по </w:t>
            </w:r>
            <w:proofErr w:type="spellStart"/>
            <w:r w:rsidR="00921C59" w:rsidRPr="00921C59">
              <w:rPr>
                <w:sz w:val="28"/>
                <w:szCs w:val="28"/>
              </w:rPr>
              <w:t>Сузунскому</w:t>
            </w:r>
            <w:proofErr w:type="spellEnd"/>
            <w:r w:rsidR="00921C59" w:rsidRPr="00921C59">
              <w:rPr>
                <w:sz w:val="28"/>
                <w:szCs w:val="28"/>
              </w:rPr>
              <w:t xml:space="preserve"> району</w:t>
            </w:r>
            <w:r w:rsidRPr="00921C59">
              <w:rPr>
                <w:sz w:val="28"/>
                <w:szCs w:val="28"/>
              </w:rPr>
              <w:t xml:space="preserve">, промилле (число </w:t>
            </w:r>
            <w:proofErr w:type="spellStart"/>
            <w:r w:rsidRPr="00921C59">
              <w:rPr>
                <w:sz w:val="28"/>
                <w:szCs w:val="28"/>
              </w:rPr>
              <w:t>родивш</w:t>
            </w:r>
            <w:proofErr w:type="spellEnd"/>
            <w:r w:rsidRPr="00921C59">
              <w:rPr>
                <w:sz w:val="28"/>
                <w:szCs w:val="28"/>
              </w:rPr>
              <w:t>. /на числен. в тыс. чел.)</w:t>
            </w:r>
          </w:p>
        </w:tc>
        <w:tc>
          <w:tcPr>
            <w:tcW w:w="851" w:type="dxa"/>
          </w:tcPr>
          <w:p w:rsidR="001F46D3" w:rsidRPr="00921C59" w:rsidRDefault="00921C59" w:rsidP="00BC21D3">
            <w:pPr>
              <w:jc w:val="center"/>
              <w:rPr>
                <w:sz w:val="28"/>
                <w:szCs w:val="28"/>
              </w:rPr>
            </w:pPr>
            <w:r w:rsidRPr="00921C59">
              <w:rPr>
                <w:sz w:val="28"/>
                <w:szCs w:val="28"/>
              </w:rPr>
              <w:t>0,012</w:t>
            </w:r>
          </w:p>
        </w:tc>
        <w:tc>
          <w:tcPr>
            <w:tcW w:w="850" w:type="dxa"/>
          </w:tcPr>
          <w:p w:rsidR="001F46D3" w:rsidRPr="00921C59" w:rsidRDefault="00921C59" w:rsidP="00BC21D3">
            <w:pPr>
              <w:jc w:val="center"/>
              <w:rPr>
                <w:sz w:val="28"/>
                <w:szCs w:val="28"/>
              </w:rPr>
            </w:pPr>
            <w:r w:rsidRPr="00921C59">
              <w:rPr>
                <w:sz w:val="28"/>
                <w:szCs w:val="28"/>
              </w:rPr>
              <w:t>0,012</w:t>
            </w:r>
          </w:p>
        </w:tc>
        <w:tc>
          <w:tcPr>
            <w:tcW w:w="893" w:type="dxa"/>
          </w:tcPr>
          <w:p w:rsidR="001F46D3" w:rsidRPr="00921C59" w:rsidRDefault="00921C59" w:rsidP="00BC21D3">
            <w:pPr>
              <w:jc w:val="center"/>
              <w:rPr>
                <w:sz w:val="28"/>
                <w:szCs w:val="28"/>
              </w:rPr>
            </w:pPr>
            <w:r w:rsidRPr="00921C59">
              <w:rPr>
                <w:sz w:val="28"/>
                <w:szCs w:val="28"/>
              </w:rPr>
              <w:t>0,011</w:t>
            </w:r>
          </w:p>
        </w:tc>
        <w:tc>
          <w:tcPr>
            <w:tcW w:w="896" w:type="dxa"/>
          </w:tcPr>
          <w:p w:rsidR="001F46D3" w:rsidRPr="00921C59" w:rsidRDefault="00921C59" w:rsidP="00BC21D3">
            <w:pPr>
              <w:jc w:val="center"/>
              <w:rPr>
                <w:sz w:val="28"/>
                <w:szCs w:val="28"/>
              </w:rPr>
            </w:pPr>
            <w:r w:rsidRPr="00921C59">
              <w:rPr>
                <w:sz w:val="28"/>
                <w:szCs w:val="28"/>
              </w:rPr>
              <w:t>0,013</w:t>
            </w:r>
          </w:p>
        </w:tc>
        <w:tc>
          <w:tcPr>
            <w:tcW w:w="898" w:type="dxa"/>
          </w:tcPr>
          <w:p w:rsidR="001F46D3" w:rsidRPr="00921C59" w:rsidRDefault="00921C59" w:rsidP="00BC21D3">
            <w:pPr>
              <w:jc w:val="center"/>
              <w:rPr>
                <w:sz w:val="28"/>
                <w:szCs w:val="28"/>
              </w:rPr>
            </w:pPr>
            <w:r w:rsidRPr="00921C59">
              <w:rPr>
                <w:sz w:val="28"/>
                <w:szCs w:val="28"/>
              </w:rPr>
              <w:t>0,014</w:t>
            </w:r>
          </w:p>
        </w:tc>
      </w:tr>
      <w:tr w:rsidR="00921C59" w:rsidRPr="0099169B" w:rsidTr="008223F5">
        <w:trPr>
          <w:trHeight w:val="600"/>
        </w:trPr>
        <w:tc>
          <w:tcPr>
            <w:tcW w:w="5695" w:type="dxa"/>
          </w:tcPr>
          <w:p w:rsidR="001F46D3" w:rsidRPr="00921C59" w:rsidRDefault="001F46D3" w:rsidP="00BC21D3">
            <w:pPr>
              <w:rPr>
                <w:sz w:val="28"/>
                <w:szCs w:val="28"/>
              </w:rPr>
            </w:pPr>
            <w:r w:rsidRPr="00921C59">
              <w:rPr>
                <w:sz w:val="28"/>
                <w:szCs w:val="28"/>
              </w:rPr>
              <w:t>Общий коэффициент смертности, промилле (число умерших /на числен. в тыс. чел.)</w:t>
            </w:r>
          </w:p>
        </w:tc>
        <w:tc>
          <w:tcPr>
            <w:tcW w:w="851" w:type="dxa"/>
          </w:tcPr>
          <w:p w:rsidR="001F46D3" w:rsidRPr="00921C59" w:rsidRDefault="00921C59" w:rsidP="00BC21D3">
            <w:pPr>
              <w:jc w:val="center"/>
              <w:rPr>
                <w:sz w:val="28"/>
                <w:szCs w:val="28"/>
              </w:rPr>
            </w:pPr>
            <w:r w:rsidRPr="00921C59">
              <w:rPr>
                <w:sz w:val="28"/>
                <w:szCs w:val="28"/>
              </w:rPr>
              <w:t>0,018</w:t>
            </w:r>
          </w:p>
        </w:tc>
        <w:tc>
          <w:tcPr>
            <w:tcW w:w="850" w:type="dxa"/>
          </w:tcPr>
          <w:p w:rsidR="001F46D3" w:rsidRPr="00921C59" w:rsidRDefault="00921C59" w:rsidP="00921C59">
            <w:pPr>
              <w:jc w:val="center"/>
              <w:rPr>
                <w:sz w:val="28"/>
                <w:szCs w:val="28"/>
              </w:rPr>
            </w:pPr>
            <w:r w:rsidRPr="00921C59">
              <w:rPr>
                <w:sz w:val="28"/>
                <w:szCs w:val="28"/>
              </w:rPr>
              <w:t>0,018</w:t>
            </w:r>
          </w:p>
        </w:tc>
        <w:tc>
          <w:tcPr>
            <w:tcW w:w="893" w:type="dxa"/>
          </w:tcPr>
          <w:p w:rsidR="001F46D3" w:rsidRPr="00921C59" w:rsidRDefault="00921C59" w:rsidP="00921C59">
            <w:pPr>
              <w:jc w:val="center"/>
              <w:rPr>
                <w:sz w:val="28"/>
                <w:szCs w:val="28"/>
              </w:rPr>
            </w:pPr>
            <w:r w:rsidRPr="00921C59">
              <w:rPr>
                <w:sz w:val="28"/>
                <w:szCs w:val="28"/>
              </w:rPr>
              <w:t>0,017</w:t>
            </w:r>
          </w:p>
        </w:tc>
        <w:tc>
          <w:tcPr>
            <w:tcW w:w="896" w:type="dxa"/>
          </w:tcPr>
          <w:p w:rsidR="001F46D3" w:rsidRPr="00921C59" w:rsidRDefault="00921C59" w:rsidP="00921C59">
            <w:pPr>
              <w:jc w:val="center"/>
              <w:rPr>
                <w:sz w:val="28"/>
                <w:szCs w:val="28"/>
              </w:rPr>
            </w:pPr>
            <w:r w:rsidRPr="00921C59">
              <w:rPr>
                <w:sz w:val="28"/>
                <w:szCs w:val="28"/>
              </w:rPr>
              <w:t>0,018</w:t>
            </w:r>
          </w:p>
        </w:tc>
        <w:tc>
          <w:tcPr>
            <w:tcW w:w="898" w:type="dxa"/>
          </w:tcPr>
          <w:p w:rsidR="001F46D3" w:rsidRPr="00921C59" w:rsidRDefault="00921C59" w:rsidP="00BC21D3">
            <w:pPr>
              <w:jc w:val="center"/>
              <w:rPr>
                <w:sz w:val="28"/>
                <w:szCs w:val="28"/>
              </w:rPr>
            </w:pPr>
            <w:r w:rsidRPr="00921C59">
              <w:rPr>
                <w:sz w:val="28"/>
                <w:szCs w:val="28"/>
              </w:rPr>
              <w:t>0,016</w:t>
            </w:r>
          </w:p>
        </w:tc>
      </w:tr>
    </w:tbl>
    <w:p w:rsidR="001F46D3" w:rsidRPr="0099169B" w:rsidRDefault="001F46D3" w:rsidP="001F46D3">
      <w:pPr>
        <w:pStyle w:val="affc"/>
        <w:ind w:firstLine="708"/>
        <w:jc w:val="both"/>
        <w:rPr>
          <w:sz w:val="28"/>
          <w:szCs w:val="28"/>
        </w:rPr>
      </w:pPr>
    </w:p>
    <w:p w:rsidR="001F46D3" w:rsidRPr="0099169B" w:rsidRDefault="001F46D3" w:rsidP="001F46D3">
      <w:pPr>
        <w:autoSpaceDE w:val="0"/>
        <w:autoSpaceDN w:val="0"/>
        <w:adjustRightInd w:val="0"/>
        <w:ind w:firstLine="709"/>
        <w:jc w:val="both"/>
        <w:rPr>
          <w:sz w:val="28"/>
          <w:szCs w:val="28"/>
        </w:rPr>
      </w:pPr>
      <w:r w:rsidRPr="0099169B">
        <w:rPr>
          <w:rFonts w:ascii="TimesNewRomanPSMT" w:hAnsi="TimesNewRomanPSMT" w:cs="TimesNewRomanPSMT"/>
          <w:sz w:val="28"/>
          <w:szCs w:val="28"/>
        </w:rPr>
        <w:t xml:space="preserve">Сохраняется тенденция превышения смертности над рождаемостью. </w:t>
      </w:r>
      <w:r w:rsidRPr="0099169B">
        <w:rPr>
          <w:color w:val="212121"/>
          <w:sz w:val="28"/>
          <w:szCs w:val="28"/>
        </w:rPr>
        <w:t xml:space="preserve">При устойчивом росте числа новорожденных продолжает сохраняться дисбаланс между числом рожденных детей и умерших людей. </w:t>
      </w:r>
      <w:r w:rsidRPr="0099169B">
        <w:rPr>
          <w:color w:val="000000"/>
          <w:sz w:val="28"/>
          <w:szCs w:val="28"/>
        </w:rPr>
        <w:t xml:space="preserve">При современных показателях продолжительности жизни для положительного прироста населения Новосибирской области необходим уровень рождаемости </w:t>
      </w:r>
      <w:r w:rsidR="00843282">
        <w:rPr>
          <w:color w:val="000000"/>
          <w:sz w:val="28"/>
          <w:szCs w:val="28"/>
        </w:rPr>
        <w:t>0,53</w:t>
      </w:r>
      <w:r w:rsidRPr="0099169B">
        <w:rPr>
          <w:color w:val="000000"/>
          <w:sz w:val="28"/>
          <w:szCs w:val="28"/>
        </w:rPr>
        <w:t xml:space="preserve"> на 1000 человек, в то время как в 200</w:t>
      </w:r>
      <w:r w:rsidR="00843282">
        <w:rPr>
          <w:color w:val="000000"/>
          <w:sz w:val="28"/>
          <w:szCs w:val="28"/>
        </w:rPr>
        <w:t>7</w:t>
      </w:r>
      <w:r w:rsidRPr="0099169B">
        <w:rPr>
          <w:color w:val="000000"/>
          <w:sz w:val="28"/>
          <w:szCs w:val="28"/>
        </w:rPr>
        <w:t xml:space="preserve"> году уровень рождаемости составлял </w:t>
      </w:r>
      <w:r w:rsidR="00843282">
        <w:rPr>
          <w:color w:val="000000"/>
          <w:sz w:val="28"/>
          <w:szCs w:val="28"/>
        </w:rPr>
        <w:t>0,41</w:t>
      </w:r>
      <w:r w:rsidRPr="0099169B">
        <w:rPr>
          <w:color w:val="000000"/>
          <w:sz w:val="28"/>
          <w:szCs w:val="28"/>
        </w:rPr>
        <w:t xml:space="preserve"> на 1000 человек. </w:t>
      </w:r>
      <w:r w:rsidRPr="0099169B">
        <w:rPr>
          <w:color w:val="212121"/>
          <w:sz w:val="28"/>
          <w:szCs w:val="28"/>
        </w:rPr>
        <w:t>Выравнивание демографической ситуации в последние годы происходит за счет миграционных процессов.</w:t>
      </w:r>
    </w:p>
    <w:p w:rsidR="001F46D3" w:rsidRPr="0099169B" w:rsidRDefault="001F46D3" w:rsidP="001F46D3">
      <w:pPr>
        <w:autoSpaceDE w:val="0"/>
        <w:autoSpaceDN w:val="0"/>
        <w:adjustRightInd w:val="0"/>
        <w:ind w:firstLine="709"/>
        <w:jc w:val="both"/>
        <w:rPr>
          <w:sz w:val="28"/>
          <w:szCs w:val="28"/>
        </w:rPr>
      </w:pPr>
      <w:r w:rsidRPr="0099169B">
        <w:rPr>
          <w:sz w:val="28"/>
          <w:szCs w:val="28"/>
        </w:rPr>
        <w:t xml:space="preserve">В структуре смертности преобладает смертность лиц трудоспособного возраста, </w:t>
      </w:r>
      <w:r w:rsidR="00C71D07">
        <w:rPr>
          <w:sz w:val="28"/>
          <w:szCs w:val="28"/>
        </w:rPr>
        <w:t xml:space="preserve">хотя за последние годы ее процент по отношению к рождаемости </w:t>
      </w:r>
      <w:r w:rsidR="00C71D07">
        <w:rPr>
          <w:sz w:val="28"/>
          <w:szCs w:val="28"/>
        </w:rPr>
        <w:lastRenderedPageBreak/>
        <w:t>снизился</w:t>
      </w:r>
      <w:r w:rsidRPr="0099169B">
        <w:rPr>
          <w:sz w:val="28"/>
          <w:szCs w:val="28"/>
        </w:rPr>
        <w:t xml:space="preserve">. Основными причинами являются </w:t>
      </w:r>
      <w:proofErr w:type="spellStart"/>
      <w:r w:rsidRPr="0099169B">
        <w:rPr>
          <w:sz w:val="28"/>
          <w:szCs w:val="28"/>
        </w:rPr>
        <w:t>расличные</w:t>
      </w:r>
      <w:proofErr w:type="spellEnd"/>
      <w:r w:rsidRPr="0099169B">
        <w:rPr>
          <w:sz w:val="28"/>
          <w:szCs w:val="28"/>
        </w:rPr>
        <w:t xml:space="preserve"> заболевания, травмы и отравления, дорожно-транспортные происшествия, гибель на пожарах. Все эти причины относятся к предотвратимым, и поэтому смертность от них лиц трудоспособного возраста, важный показатель, по которому необходимо оценивать демографическую ситуацию в целом. </w:t>
      </w:r>
    </w:p>
    <w:p w:rsidR="001F46D3" w:rsidRPr="00C71D07" w:rsidRDefault="001F46D3" w:rsidP="001F46D3">
      <w:pPr>
        <w:pStyle w:val="affc"/>
        <w:ind w:firstLine="708"/>
        <w:jc w:val="both"/>
        <w:rPr>
          <w:sz w:val="28"/>
          <w:szCs w:val="28"/>
        </w:rPr>
      </w:pPr>
      <w:r w:rsidRPr="00C71D07">
        <w:rPr>
          <w:sz w:val="28"/>
          <w:szCs w:val="28"/>
        </w:rPr>
        <w:t xml:space="preserve">Несмотря на некоторое увеличение количества </w:t>
      </w:r>
      <w:proofErr w:type="gramStart"/>
      <w:r w:rsidRPr="00C71D07">
        <w:rPr>
          <w:sz w:val="28"/>
          <w:szCs w:val="28"/>
        </w:rPr>
        <w:t>родившихся</w:t>
      </w:r>
      <w:proofErr w:type="gramEnd"/>
      <w:r w:rsidRPr="00C71D07">
        <w:rPr>
          <w:sz w:val="28"/>
          <w:szCs w:val="28"/>
        </w:rPr>
        <w:t xml:space="preserve">, демографическая ситуация в </w:t>
      </w:r>
      <w:proofErr w:type="spellStart"/>
      <w:r w:rsidR="00C71D07" w:rsidRPr="00C71D07">
        <w:rPr>
          <w:sz w:val="28"/>
          <w:szCs w:val="28"/>
        </w:rPr>
        <w:t>Сузунском</w:t>
      </w:r>
      <w:proofErr w:type="spellEnd"/>
      <w:r w:rsidR="00C71D07" w:rsidRPr="00C71D07">
        <w:rPr>
          <w:sz w:val="28"/>
          <w:szCs w:val="28"/>
        </w:rPr>
        <w:t xml:space="preserve"> районе</w:t>
      </w:r>
      <w:r w:rsidRPr="00C71D07">
        <w:rPr>
          <w:sz w:val="28"/>
          <w:szCs w:val="28"/>
        </w:rPr>
        <w:t xml:space="preserve"> не благоприятна.</w:t>
      </w:r>
    </w:p>
    <w:p w:rsidR="001F46D3" w:rsidRPr="00C71D07" w:rsidRDefault="001F46D3" w:rsidP="001F46D3">
      <w:pPr>
        <w:pStyle w:val="affc"/>
        <w:ind w:firstLine="708"/>
        <w:jc w:val="both"/>
        <w:rPr>
          <w:sz w:val="28"/>
          <w:szCs w:val="28"/>
        </w:rPr>
      </w:pPr>
      <w:r w:rsidRPr="00C71D07">
        <w:rPr>
          <w:sz w:val="28"/>
          <w:szCs w:val="28"/>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p>
    <w:p w:rsidR="001F46D3" w:rsidRPr="00C71D07" w:rsidRDefault="001F46D3" w:rsidP="001F46D3">
      <w:pPr>
        <w:pStyle w:val="affc"/>
        <w:ind w:firstLine="708"/>
        <w:jc w:val="both"/>
        <w:rPr>
          <w:sz w:val="28"/>
          <w:szCs w:val="28"/>
        </w:rPr>
      </w:pPr>
    </w:p>
    <w:tbl>
      <w:tblPr>
        <w:tblStyle w:val="afc"/>
        <w:tblW w:w="9795" w:type="dxa"/>
        <w:tblLook w:val="0000" w:firstRow="0" w:lastRow="0" w:firstColumn="0" w:lastColumn="0" w:noHBand="0" w:noVBand="0"/>
      </w:tblPr>
      <w:tblGrid>
        <w:gridCol w:w="5387"/>
        <w:gridCol w:w="1102"/>
        <w:gridCol w:w="1102"/>
        <w:gridCol w:w="1102"/>
        <w:gridCol w:w="1102"/>
      </w:tblGrid>
      <w:tr w:rsidR="00C71D07" w:rsidRPr="00C71D07" w:rsidTr="00200C4A">
        <w:trPr>
          <w:trHeight w:val="285"/>
        </w:trPr>
        <w:tc>
          <w:tcPr>
            <w:tcW w:w="5387" w:type="dxa"/>
          </w:tcPr>
          <w:p w:rsidR="00C71D07" w:rsidRPr="00C71D07" w:rsidRDefault="00C71D07" w:rsidP="00C71D07">
            <w:pPr>
              <w:jc w:val="center"/>
              <w:rPr>
                <w:b/>
                <w:color w:val="000000"/>
                <w:sz w:val="28"/>
                <w:szCs w:val="28"/>
              </w:rPr>
            </w:pPr>
            <w:r w:rsidRPr="00C71D07">
              <w:rPr>
                <w:b/>
                <w:color w:val="000000"/>
                <w:sz w:val="28"/>
                <w:szCs w:val="28"/>
              </w:rPr>
              <w:t>Показатель</w:t>
            </w:r>
          </w:p>
        </w:tc>
        <w:tc>
          <w:tcPr>
            <w:tcW w:w="1102" w:type="dxa"/>
          </w:tcPr>
          <w:p w:rsidR="00C71D07" w:rsidRPr="00C71D07" w:rsidRDefault="00C71D07" w:rsidP="00C71D07">
            <w:pPr>
              <w:jc w:val="center"/>
              <w:rPr>
                <w:b/>
                <w:color w:val="000000"/>
                <w:sz w:val="28"/>
                <w:szCs w:val="28"/>
              </w:rPr>
            </w:pPr>
            <w:r w:rsidRPr="00C71D07">
              <w:rPr>
                <w:b/>
                <w:color w:val="000000"/>
                <w:sz w:val="28"/>
                <w:szCs w:val="28"/>
              </w:rPr>
              <w:t>2008</w:t>
            </w:r>
          </w:p>
        </w:tc>
        <w:tc>
          <w:tcPr>
            <w:tcW w:w="1102" w:type="dxa"/>
          </w:tcPr>
          <w:p w:rsidR="00C71D07" w:rsidRPr="00C71D07" w:rsidRDefault="00C71D07" w:rsidP="00C71D07">
            <w:pPr>
              <w:jc w:val="center"/>
              <w:rPr>
                <w:b/>
                <w:color w:val="000000"/>
                <w:sz w:val="28"/>
                <w:szCs w:val="28"/>
              </w:rPr>
            </w:pPr>
            <w:r w:rsidRPr="00C71D07">
              <w:rPr>
                <w:b/>
                <w:color w:val="000000"/>
                <w:sz w:val="28"/>
                <w:szCs w:val="28"/>
              </w:rPr>
              <w:t>2009</w:t>
            </w:r>
          </w:p>
        </w:tc>
        <w:tc>
          <w:tcPr>
            <w:tcW w:w="1102" w:type="dxa"/>
          </w:tcPr>
          <w:p w:rsidR="00C71D07" w:rsidRPr="00C71D07" w:rsidRDefault="00C71D07" w:rsidP="00C71D07">
            <w:pPr>
              <w:jc w:val="center"/>
              <w:rPr>
                <w:b/>
                <w:color w:val="000000"/>
                <w:sz w:val="28"/>
                <w:szCs w:val="28"/>
              </w:rPr>
            </w:pPr>
            <w:r w:rsidRPr="00C71D07">
              <w:rPr>
                <w:b/>
                <w:color w:val="000000"/>
                <w:sz w:val="28"/>
                <w:szCs w:val="28"/>
              </w:rPr>
              <w:t>2010</w:t>
            </w:r>
          </w:p>
        </w:tc>
        <w:tc>
          <w:tcPr>
            <w:tcW w:w="1102" w:type="dxa"/>
          </w:tcPr>
          <w:p w:rsidR="00C71D07" w:rsidRPr="00C71D07" w:rsidRDefault="00C71D07" w:rsidP="00C71D07">
            <w:pPr>
              <w:jc w:val="center"/>
              <w:rPr>
                <w:b/>
                <w:color w:val="000000"/>
                <w:sz w:val="28"/>
                <w:szCs w:val="28"/>
              </w:rPr>
            </w:pPr>
            <w:r w:rsidRPr="00C71D07">
              <w:rPr>
                <w:b/>
                <w:color w:val="000000"/>
                <w:sz w:val="28"/>
                <w:szCs w:val="28"/>
              </w:rPr>
              <w:t>2011</w:t>
            </w:r>
          </w:p>
        </w:tc>
      </w:tr>
      <w:tr w:rsidR="00C71D07" w:rsidRPr="00C71D07" w:rsidTr="00200C4A">
        <w:trPr>
          <w:trHeight w:val="330"/>
        </w:trPr>
        <w:tc>
          <w:tcPr>
            <w:tcW w:w="5387" w:type="dxa"/>
          </w:tcPr>
          <w:p w:rsidR="00C71D07" w:rsidRPr="00C71D07" w:rsidRDefault="00C71D07" w:rsidP="00BC21D3">
            <w:pPr>
              <w:rPr>
                <w:color w:val="000000"/>
                <w:sz w:val="28"/>
                <w:szCs w:val="28"/>
              </w:rPr>
            </w:pPr>
            <w:r w:rsidRPr="00C71D07">
              <w:rPr>
                <w:color w:val="000000"/>
                <w:sz w:val="28"/>
                <w:szCs w:val="28"/>
              </w:rPr>
              <w:t>Прибыло</w:t>
            </w:r>
          </w:p>
        </w:tc>
        <w:tc>
          <w:tcPr>
            <w:tcW w:w="0" w:type="auto"/>
          </w:tcPr>
          <w:p w:rsidR="00C71D07" w:rsidRPr="00C71D07" w:rsidRDefault="00C71D07" w:rsidP="00BC21D3">
            <w:pPr>
              <w:jc w:val="center"/>
              <w:rPr>
                <w:color w:val="000000"/>
                <w:sz w:val="28"/>
                <w:szCs w:val="28"/>
              </w:rPr>
            </w:pPr>
            <w:r>
              <w:rPr>
                <w:color w:val="000000"/>
                <w:sz w:val="28"/>
                <w:szCs w:val="28"/>
              </w:rPr>
              <w:t>585</w:t>
            </w:r>
          </w:p>
        </w:tc>
        <w:tc>
          <w:tcPr>
            <w:tcW w:w="0" w:type="auto"/>
          </w:tcPr>
          <w:p w:rsidR="00C71D07" w:rsidRPr="00C71D07" w:rsidRDefault="00C71D07" w:rsidP="00BC21D3">
            <w:pPr>
              <w:jc w:val="center"/>
              <w:rPr>
                <w:color w:val="000000"/>
                <w:sz w:val="28"/>
                <w:szCs w:val="28"/>
              </w:rPr>
            </w:pPr>
            <w:r>
              <w:rPr>
                <w:color w:val="000000"/>
                <w:sz w:val="28"/>
                <w:szCs w:val="28"/>
              </w:rPr>
              <w:t>536</w:t>
            </w:r>
          </w:p>
        </w:tc>
        <w:tc>
          <w:tcPr>
            <w:tcW w:w="0" w:type="auto"/>
          </w:tcPr>
          <w:p w:rsidR="00C71D07" w:rsidRPr="00C71D07" w:rsidRDefault="00C71D07" w:rsidP="00BC21D3">
            <w:pPr>
              <w:jc w:val="center"/>
              <w:rPr>
                <w:color w:val="000000"/>
                <w:sz w:val="28"/>
                <w:szCs w:val="28"/>
              </w:rPr>
            </w:pPr>
            <w:r>
              <w:rPr>
                <w:color w:val="000000"/>
                <w:sz w:val="28"/>
                <w:szCs w:val="28"/>
              </w:rPr>
              <w:t>450</w:t>
            </w:r>
          </w:p>
        </w:tc>
        <w:tc>
          <w:tcPr>
            <w:tcW w:w="0" w:type="auto"/>
          </w:tcPr>
          <w:p w:rsidR="00C71D07" w:rsidRPr="00C71D07" w:rsidRDefault="00C71D07" w:rsidP="00BC21D3">
            <w:pPr>
              <w:jc w:val="center"/>
              <w:rPr>
                <w:color w:val="000000"/>
                <w:sz w:val="28"/>
                <w:szCs w:val="28"/>
              </w:rPr>
            </w:pPr>
            <w:r>
              <w:rPr>
                <w:color w:val="000000"/>
                <w:sz w:val="28"/>
                <w:szCs w:val="28"/>
              </w:rPr>
              <w:t>1241</w:t>
            </w:r>
          </w:p>
        </w:tc>
      </w:tr>
      <w:tr w:rsidR="00C71D07" w:rsidRPr="00C71D07" w:rsidTr="00200C4A">
        <w:trPr>
          <w:trHeight w:val="345"/>
        </w:trPr>
        <w:tc>
          <w:tcPr>
            <w:tcW w:w="5387" w:type="dxa"/>
          </w:tcPr>
          <w:p w:rsidR="00C71D07" w:rsidRPr="00C71D07" w:rsidRDefault="00C71D07" w:rsidP="00BC21D3">
            <w:pPr>
              <w:rPr>
                <w:color w:val="000000"/>
                <w:sz w:val="28"/>
                <w:szCs w:val="28"/>
              </w:rPr>
            </w:pPr>
            <w:r w:rsidRPr="00C71D07">
              <w:rPr>
                <w:color w:val="000000"/>
                <w:sz w:val="28"/>
                <w:szCs w:val="28"/>
              </w:rPr>
              <w:t>Выбыло</w:t>
            </w:r>
          </w:p>
        </w:tc>
        <w:tc>
          <w:tcPr>
            <w:tcW w:w="0" w:type="auto"/>
          </w:tcPr>
          <w:p w:rsidR="00C71D07" w:rsidRPr="00C71D07" w:rsidRDefault="00C71D07" w:rsidP="00BC21D3">
            <w:pPr>
              <w:jc w:val="center"/>
              <w:rPr>
                <w:color w:val="000000"/>
                <w:sz w:val="28"/>
                <w:szCs w:val="28"/>
              </w:rPr>
            </w:pPr>
            <w:r>
              <w:rPr>
                <w:color w:val="000000"/>
                <w:sz w:val="28"/>
                <w:szCs w:val="28"/>
              </w:rPr>
              <w:t>562</w:t>
            </w:r>
          </w:p>
        </w:tc>
        <w:tc>
          <w:tcPr>
            <w:tcW w:w="0" w:type="auto"/>
          </w:tcPr>
          <w:p w:rsidR="00C71D07" w:rsidRPr="00C71D07" w:rsidRDefault="00C71D07" w:rsidP="00BC21D3">
            <w:pPr>
              <w:jc w:val="center"/>
              <w:rPr>
                <w:color w:val="000000"/>
                <w:sz w:val="28"/>
                <w:szCs w:val="28"/>
              </w:rPr>
            </w:pPr>
            <w:r>
              <w:rPr>
                <w:color w:val="000000"/>
                <w:sz w:val="28"/>
                <w:szCs w:val="28"/>
              </w:rPr>
              <w:t>494</w:t>
            </w:r>
          </w:p>
        </w:tc>
        <w:tc>
          <w:tcPr>
            <w:tcW w:w="0" w:type="auto"/>
          </w:tcPr>
          <w:p w:rsidR="00C71D07" w:rsidRPr="00C71D07" w:rsidRDefault="00C71D07" w:rsidP="00BC21D3">
            <w:pPr>
              <w:jc w:val="center"/>
              <w:rPr>
                <w:color w:val="000000"/>
                <w:sz w:val="28"/>
                <w:szCs w:val="28"/>
              </w:rPr>
            </w:pPr>
            <w:r>
              <w:rPr>
                <w:color w:val="000000"/>
                <w:sz w:val="28"/>
                <w:szCs w:val="28"/>
              </w:rPr>
              <w:t>425</w:t>
            </w:r>
          </w:p>
        </w:tc>
        <w:tc>
          <w:tcPr>
            <w:tcW w:w="0" w:type="auto"/>
          </w:tcPr>
          <w:p w:rsidR="00C71D07" w:rsidRPr="00C71D07" w:rsidRDefault="00C71D07" w:rsidP="00BC21D3">
            <w:pPr>
              <w:jc w:val="center"/>
              <w:rPr>
                <w:color w:val="000000"/>
                <w:sz w:val="28"/>
                <w:szCs w:val="28"/>
              </w:rPr>
            </w:pPr>
            <w:r>
              <w:rPr>
                <w:color w:val="000000"/>
                <w:sz w:val="28"/>
                <w:szCs w:val="28"/>
              </w:rPr>
              <w:t>1200</w:t>
            </w:r>
          </w:p>
        </w:tc>
      </w:tr>
      <w:tr w:rsidR="00C71D07" w:rsidRPr="00C71D07" w:rsidTr="00200C4A">
        <w:trPr>
          <w:trHeight w:val="439"/>
        </w:trPr>
        <w:tc>
          <w:tcPr>
            <w:tcW w:w="5387" w:type="dxa"/>
          </w:tcPr>
          <w:p w:rsidR="00C71D07" w:rsidRDefault="00C71D07" w:rsidP="00BC21D3">
            <w:pPr>
              <w:rPr>
                <w:color w:val="000000"/>
                <w:sz w:val="28"/>
                <w:szCs w:val="28"/>
              </w:rPr>
            </w:pPr>
            <w:r w:rsidRPr="00C71D07">
              <w:rPr>
                <w:color w:val="000000"/>
                <w:sz w:val="28"/>
                <w:szCs w:val="28"/>
              </w:rPr>
              <w:t xml:space="preserve">Миграционный прирост (+), </w:t>
            </w:r>
          </w:p>
          <w:p w:rsidR="00C71D07" w:rsidRPr="00C71D07" w:rsidRDefault="00C71D07" w:rsidP="00BC21D3">
            <w:pPr>
              <w:rPr>
                <w:color w:val="000000"/>
                <w:sz w:val="28"/>
                <w:szCs w:val="28"/>
              </w:rPr>
            </w:pPr>
            <w:r w:rsidRPr="00C71D07">
              <w:rPr>
                <w:color w:val="000000"/>
                <w:sz w:val="28"/>
                <w:szCs w:val="28"/>
              </w:rPr>
              <w:t>убыль (-)</w:t>
            </w:r>
          </w:p>
        </w:tc>
        <w:tc>
          <w:tcPr>
            <w:tcW w:w="0" w:type="auto"/>
          </w:tcPr>
          <w:p w:rsidR="00C71D07" w:rsidRPr="00C71D07" w:rsidRDefault="00C71D07" w:rsidP="00BC21D3">
            <w:pPr>
              <w:jc w:val="center"/>
              <w:rPr>
                <w:sz w:val="28"/>
                <w:szCs w:val="28"/>
              </w:rPr>
            </w:pPr>
            <w:r>
              <w:rPr>
                <w:sz w:val="28"/>
                <w:szCs w:val="28"/>
              </w:rPr>
              <w:t>23</w:t>
            </w:r>
          </w:p>
        </w:tc>
        <w:tc>
          <w:tcPr>
            <w:tcW w:w="0" w:type="auto"/>
          </w:tcPr>
          <w:p w:rsidR="00C71D07" w:rsidRPr="00C71D07" w:rsidRDefault="00C71D07" w:rsidP="00BC21D3">
            <w:pPr>
              <w:jc w:val="center"/>
              <w:rPr>
                <w:sz w:val="28"/>
                <w:szCs w:val="28"/>
              </w:rPr>
            </w:pPr>
            <w:r>
              <w:rPr>
                <w:sz w:val="28"/>
                <w:szCs w:val="28"/>
              </w:rPr>
              <w:t>42</w:t>
            </w:r>
          </w:p>
        </w:tc>
        <w:tc>
          <w:tcPr>
            <w:tcW w:w="0" w:type="auto"/>
          </w:tcPr>
          <w:p w:rsidR="00C71D07" w:rsidRPr="00C71D07" w:rsidRDefault="00C71D07" w:rsidP="00BC21D3">
            <w:pPr>
              <w:jc w:val="center"/>
              <w:rPr>
                <w:sz w:val="28"/>
                <w:szCs w:val="28"/>
              </w:rPr>
            </w:pPr>
            <w:r>
              <w:rPr>
                <w:sz w:val="28"/>
                <w:szCs w:val="28"/>
              </w:rPr>
              <w:t>25</w:t>
            </w:r>
          </w:p>
        </w:tc>
        <w:tc>
          <w:tcPr>
            <w:tcW w:w="0" w:type="auto"/>
          </w:tcPr>
          <w:p w:rsidR="00C71D07" w:rsidRPr="00C71D07" w:rsidRDefault="00C71D07" w:rsidP="00BC21D3">
            <w:pPr>
              <w:jc w:val="center"/>
              <w:rPr>
                <w:sz w:val="28"/>
                <w:szCs w:val="28"/>
              </w:rPr>
            </w:pPr>
            <w:r>
              <w:rPr>
                <w:sz w:val="28"/>
                <w:szCs w:val="28"/>
              </w:rPr>
              <w:t>41</w:t>
            </w:r>
          </w:p>
        </w:tc>
      </w:tr>
    </w:tbl>
    <w:p w:rsidR="001F46D3" w:rsidRDefault="001F46D3" w:rsidP="001F46D3">
      <w:pPr>
        <w:pStyle w:val="affc"/>
        <w:jc w:val="both"/>
      </w:pPr>
    </w:p>
    <w:p w:rsidR="001F46D3" w:rsidRPr="00C71D07" w:rsidRDefault="001F46D3" w:rsidP="001F46D3">
      <w:pPr>
        <w:pStyle w:val="affc"/>
        <w:ind w:firstLine="708"/>
        <w:jc w:val="both"/>
        <w:rPr>
          <w:sz w:val="28"/>
          <w:szCs w:val="28"/>
        </w:rPr>
      </w:pPr>
      <w:r w:rsidRPr="00C71D07">
        <w:rPr>
          <w:sz w:val="28"/>
          <w:szCs w:val="28"/>
        </w:rPr>
        <w:t>Показатель миграционного прироста был нестабилен на протяжении всего периода. В 200</w:t>
      </w:r>
      <w:r w:rsidR="00F857FA">
        <w:rPr>
          <w:sz w:val="28"/>
          <w:szCs w:val="28"/>
        </w:rPr>
        <w:t>9</w:t>
      </w:r>
      <w:r w:rsidRPr="00C71D07">
        <w:rPr>
          <w:sz w:val="28"/>
          <w:szCs w:val="28"/>
        </w:rPr>
        <w:t xml:space="preserve"> году </w:t>
      </w:r>
      <w:r w:rsidR="00F857FA">
        <w:rPr>
          <w:sz w:val="28"/>
          <w:szCs w:val="28"/>
        </w:rPr>
        <w:t>прирост населения</w:t>
      </w:r>
      <w:r w:rsidRPr="00C71D07">
        <w:rPr>
          <w:sz w:val="28"/>
          <w:szCs w:val="28"/>
        </w:rPr>
        <w:t xml:space="preserve"> </w:t>
      </w:r>
      <w:r w:rsidR="00F857FA">
        <w:rPr>
          <w:sz w:val="28"/>
          <w:szCs w:val="28"/>
        </w:rPr>
        <w:t>увеличился  с 2</w:t>
      </w:r>
      <w:r w:rsidRPr="00C71D07">
        <w:rPr>
          <w:sz w:val="28"/>
          <w:szCs w:val="28"/>
        </w:rPr>
        <w:t>3</w:t>
      </w:r>
      <w:r w:rsidR="00F857FA">
        <w:rPr>
          <w:sz w:val="28"/>
          <w:szCs w:val="28"/>
        </w:rPr>
        <w:t xml:space="preserve"> до 42</w:t>
      </w:r>
      <w:r w:rsidRPr="00C71D07">
        <w:rPr>
          <w:sz w:val="28"/>
          <w:szCs w:val="28"/>
        </w:rPr>
        <w:t xml:space="preserve"> человека, однако в следующем году миграционный прирост составил </w:t>
      </w:r>
      <w:r w:rsidR="00F857FA">
        <w:rPr>
          <w:sz w:val="28"/>
          <w:szCs w:val="28"/>
        </w:rPr>
        <w:t>2</w:t>
      </w:r>
      <w:r w:rsidRPr="00C71D07">
        <w:rPr>
          <w:sz w:val="28"/>
          <w:szCs w:val="28"/>
        </w:rPr>
        <w:t xml:space="preserve">5 человек, </w:t>
      </w:r>
      <w:r w:rsidR="00F857FA">
        <w:rPr>
          <w:sz w:val="28"/>
          <w:szCs w:val="28"/>
        </w:rPr>
        <w:t>а</w:t>
      </w:r>
      <w:r w:rsidRPr="00C71D07">
        <w:rPr>
          <w:sz w:val="28"/>
          <w:szCs w:val="28"/>
        </w:rPr>
        <w:t xml:space="preserve"> в 20</w:t>
      </w:r>
      <w:r w:rsidR="00F857FA">
        <w:rPr>
          <w:sz w:val="28"/>
          <w:szCs w:val="28"/>
        </w:rPr>
        <w:t>11</w:t>
      </w:r>
      <w:r w:rsidRPr="00C71D07">
        <w:rPr>
          <w:sz w:val="28"/>
          <w:szCs w:val="28"/>
        </w:rPr>
        <w:t xml:space="preserve"> году вновь наметилась тенденция к </w:t>
      </w:r>
      <w:r w:rsidR="00F857FA">
        <w:rPr>
          <w:sz w:val="28"/>
          <w:szCs w:val="28"/>
        </w:rPr>
        <w:t xml:space="preserve">миграционному приросту, </w:t>
      </w:r>
      <w:r w:rsidRPr="00C71D07">
        <w:rPr>
          <w:sz w:val="28"/>
          <w:szCs w:val="28"/>
        </w:rPr>
        <w:t xml:space="preserve">показатель составил </w:t>
      </w:r>
      <w:r w:rsidR="00F857FA">
        <w:rPr>
          <w:sz w:val="28"/>
          <w:szCs w:val="28"/>
        </w:rPr>
        <w:t>41</w:t>
      </w:r>
      <w:r w:rsidRPr="00C71D07">
        <w:rPr>
          <w:sz w:val="28"/>
          <w:szCs w:val="28"/>
        </w:rPr>
        <w:t xml:space="preserve"> человек. </w:t>
      </w:r>
    </w:p>
    <w:p w:rsidR="001F46D3" w:rsidRPr="0099169B" w:rsidRDefault="001F46D3" w:rsidP="001F46D3">
      <w:pPr>
        <w:pStyle w:val="affc"/>
        <w:ind w:firstLine="708"/>
        <w:jc w:val="both"/>
        <w:rPr>
          <w:sz w:val="28"/>
          <w:szCs w:val="28"/>
        </w:rPr>
      </w:pPr>
      <w:r w:rsidRPr="00F857FA">
        <w:rPr>
          <w:sz w:val="28"/>
          <w:szCs w:val="28"/>
        </w:rPr>
        <w:t xml:space="preserve"> Динамика</w:t>
      </w:r>
      <w:r w:rsidRPr="0099169B">
        <w:rPr>
          <w:sz w:val="28"/>
          <w:szCs w:val="28"/>
        </w:rPr>
        <w:t xml:space="preserve"> возрастной структуры населения представлена в таблице.</w:t>
      </w:r>
    </w:p>
    <w:tbl>
      <w:tblPr>
        <w:tblStyle w:val="afc"/>
        <w:tblW w:w="0" w:type="auto"/>
        <w:tblLook w:val="0000" w:firstRow="0" w:lastRow="0" w:firstColumn="0" w:lastColumn="0" w:noHBand="0" w:noVBand="0"/>
      </w:tblPr>
      <w:tblGrid>
        <w:gridCol w:w="5696"/>
        <w:gridCol w:w="916"/>
        <w:gridCol w:w="776"/>
        <w:gridCol w:w="916"/>
        <w:gridCol w:w="916"/>
        <w:gridCol w:w="916"/>
      </w:tblGrid>
      <w:tr w:rsidR="00E72CA8" w:rsidRPr="0099169B" w:rsidTr="00200C4A">
        <w:trPr>
          <w:trHeight w:val="300"/>
        </w:trPr>
        <w:tc>
          <w:tcPr>
            <w:tcW w:w="6394" w:type="dxa"/>
          </w:tcPr>
          <w:p w:rsidR="00E72CA8" w:rsidRPr="006654C9" w:rsidRDefault="00E72CA8" w:rsidP="00E72CA8">
            <w:pPr>
              <w:jc w:val="center"/>
              <w:rPr>
                <w:b/>
                <w:sz w:val="28"/>
                <w:szCs w:val="28"/>
              </w:rPr>
            </w:pPr>
            <w:r w:rsidRPr="006654C9">
              <w:rPr>
                <w:b/>
                <w:sz w:val="28"/>
                <w:szCs w:val="28"/>
              </w:rPr>
              <w:t>Количество человек</w:t>
            </w:r>
          </w:p>
        </w:tc>
        <w:tc>
          <w:tcPr>
            <w:tcW w:w="734" w:type="dxa"/>
          </w:tcPr>
          <w:p w:rsidR="00E72CA8" w:rsidRPr="0099169B" w:rsidRDefault="00E72CA8" w:rsidP="00E72CA8">
            <w:pPr>
              <w:jc w:val="center"/>
              <w:rPr>
                <w:b/>
                <w:sz w:val="28"/>
                <w:szCs w:val="28"/>
              </w:rPr>
            </w:pPr>
            <w:r w:rsidRPr="0099169B">
              <w:rPr>
                <w:b/>
                <w:sz w:val="28"/>
                <w:szCs w:val="28"/>
              </w:rPr>
              <w:t>200</w:t>
            </w:r>
            <w:r>
              <w:rPr>
                <w:b/>
                <w:sz w:val="28"/>
                <w:szCs w:val="28"/>
              </w:rPr>
              <w:t>7</w:t>
            </w:r>
          </w:p>
        </w:tc>
        <w:tc>
          <w:tcPr>
            <w:tcW w:w="732" w:type="dxa"/>
          </w:tcPr>
          <w:p w:rsidR="00E72CA8" w:rsidRPr="0099169B" w:rsidRDefault="00E72CA8" w:rsidP="00241587">
            <w:pPr>
              <w:jc w:val="center"/>
              <w:rPr>
                <w:b/>
                <w:sz w:val="28"/>
                <w:szCs w:val="28"/>
              </w:rPr>
            </w:pPr>
            <w:r w:rsidRPr="0099169B">
              <w:rPr>
                <w:b/>
                <w:sz w:val="28"/>
                <w:szCs w:val="28"/>
              </w:rPr>
              <w:t>2008</w:t>
            </w:r>
          </w:p>
        </w:tc>
        <w:tc>
          <w:tcPr>
            <w:tcW w:w="732" w:type="dxa"/>
          </w:tcPr>
          <w:p w:rsidR="00E72CA8" w:rsidRPr="0099169B" w:rsidRDefault="00E72CA8" w:rsidP="00241587">
            <w:pPr>
              <w:jc w:val="center"/>
              <w:rPr>
                <w:b/>
                <w:sz w:val="28"/>
                <w:szCs w:val="28"/>
              </w:rPr>
            </w:pPr>
            <w:r w:rsidRPr="0099169B">
              <w:rPr>
                <w:b/>
                <w:sz w:val="28"/>
                <w:szCs w:val="28"/>
              </w:rPr>
              <w:t>2009</w:t>
            </w:r>
          </w:p>
        </w:tc>
        <w:tc>
          <w:tcPr>
            <w:tcW w:w="732" w:type="dxa"/>
          </w:tcPr>
          <w:p w:rsidR="00E72CA8" w:rsidRPr="0099169B" w:rsidRDefault="00E72CA8" w:rsidP="00241587">
            <w:pPr>
              <w:jc w:val="center"/>
              <w:rPr>
                <w:b/>
                <w:sz w:val="28"/>
                <w:szCs w:val="28"/>
              </w:rPr>
            </w:pPr>
            <w:r w:rsidRPr="0099169B">
              <w:rPr>
                <w:b/>
                <w:sz w:val="28"/>
                <w:szCs w:val="28"/>
              </w:rPr>
              <w:t>2010</w:t>
            </w:r>
          </w:p>
        </w:tc>
        <w:tc>
          <w:tcPr>
            <w:tcW w:w="656" w:type="dxa"/>
          </w:tcPr>
          <w:p w:rsidR="00E72CA8" w:rsidRPr="0099169B" w:rsidRDefault="00E72CA8" w:rsidP="00241587">
            <w:pPr>
              <w:jc w:val="center"/>
              <w:rPr>
                <w:b/>
                <w:sz w:val="28"/>
                <w:szCs w:val="28"/>
              </w:rPr>
            </w:pPr>
            <w:r w:rsidRPr="0099169B">
              <w:rPr>
                <w:b/>
                <w:sz w:val="28"/>
                <w:szCs w:val="28"/>
              </w:rPr>
              <w:t>2011</w:t>
            </w:r>
          </w:p>
        </w:tc>
      </w:tr>
      <w:tr w:rsidR="001F46D3" w:rsidRPr="0099169B" w:rsidTr="00200C4A">
        <w:trPr>
          <w:trHeight w:val="600"/>
        </w:trPr>
        <w:tc>
          <w:tcPr>
            <w:tcW w:w="0" w:type="auto"/>
          </w:tcPr>
          <w:p w:rsidR="001F46D3" w:rsidRPr="006654C9" w:rsidRDefault="001F46D3" w:rsidP="00BC21D3">
            <w:pPr>
              <w:rPr>
                <w:b/>
                <w:sz w:val="28"/>
                <w:szCs w:val="28"/>
              </w:rPr>
            </w:pPr>
            <w:r w:rsidRPr="006654C9">
              <w:rPr>
                <w:b/>
                <w:sz w:val="28"/>
                <w:szCs w:val="28"/>
              </w:rPr>
              <w:t>Численность населения моложе трудоспособного возраста</w:t>
            </w:r>
          </w:p>
        </w:tc>
        <w:tc>
          <w:tcPr>
            <w:tcW w:w="0" w:type="auto"/>
          </w:tcPr>
          <w:p w:rsidR="001F46D3" w:rsidRPr="0099169B" w:rsidRDefault="00E72CA8" w:rsidP="00BC21D3">
            <w:pPr>
              <w:jc w:val="center"/>
              <w:rPr>
                <w:sz w:val="28"/>
                <w:szCs w:val="28"/>
              </w:rPr>
            </w:pPr>
            <w:r>
              <w:rPr>
                <w:sz w:val="28"/>
                <w:szCs w:val="28"/>
              </w:rPr>
              <w:t>-</w:t>
            </w:r>
          </w:p>
        </w:tc>
        <w:tc>
          <w:tcPr>
            <w:tcW w:w="0" w:type="auto"/>
          </w:tcPr>
          <w:p w:rsidR="001F46D3" w:rsidRPr="0099169B" w:rsidRDefault="00E72CA8" w:rsidP="00BC21D3">
            <w:pPr>
              <w:jc w:val="center"/>
              <w:rPr>
                <w:sz w:val="28"/>
                <w:szCs w:val="28"/>
              </w:rPr>
            </w:pPr>
            <w:r>
              <w:rPr>
                <w:sz w:val="28"/>
                <w:szCs w:val="28"/>
              </w:rPr>
              <w:t>-</w:t>
            </w:r>
          </w:p>
        </w:tc>
        <w:tc>
          <w:tcPr>
            <w:tcW w:w="0" w:type="auto"/>
          </w:tcPr>
          <w:p w:rsidR="001F46D3" w:rsidRPr="0099169B" w:rsidRDefault="00E72CA8" w:rsidP="00BC21D3">
            <w:pPr>
              <w:jc w:val="center"/>
              <w:rPr>
                <w:sz w:val="28"/>
                <w:szCs w:val="28"/>
              </w:rPr>
            </w:pPr>
            <w:r>
              <w:rPr>
                <w:sz w:val="28"/>
                <w:szCs w:val="28"/>
              </w:rPr>
              <w:t>-</w:t>
            </w:r>
          </w:p>
        </w:tc>
        <w:tc>
          <w:tcPr>
            <w:tcW w:w="0" w:type="auto"/>
          </w:tcPr>
          <w:p w:rsidR="001F46D3" w:rsidRPr="0099169B" w:rsidRDefault="00E72CA8" w:rsidP="00BC21D3">
            <w:pPr>
              <w:jc w:val="center"/>
              <w:rPr>
                <w:color w:val="FF0000"/>
                <w:sz w:val="28"/>
                <w:szCs w:val="28"/>
              </w:rPr>
            </w:pPr>
            <w:r>
              <w:rPr>
                <w:color w:val="FF0000"/>
                <w:sz w:val="28"/>
                <w:szCs w:val="28"/>
              </w:rPr>
              <w:t>-</w:t>
            </w:r>
          </w:p>
        </w:tc>
        <w:tc>
          <w:tcPr>
            <w:tcW w:w="0" w:type="auto"/>
          </w:tcPr>
          <w:p w:rsidR="001F46D3" w:rsidRPr="0099169B" w:rsidRDefault="001F46D3" w:rsidP="00BC21D3">
            <w:pPr>
              <w:jc w:val="center"/>
              <w:rPr>
                <w:color w:val="FF0000"/>
                <w:sz w:val="28"/>
                <w:szCs w:val="28"/>
              </w:rPr>
            </w:pPr>
          </w:p>
        </w:tc>
      </w:tr>
      <w:tr w:rsidR="001F46D3" w:rsidRPr="0099169B" w:rsidTr="00200C4A">
        <w:trPr>
          <w:trHeight w:val="600"/>
        </w:trPr>
        <w:tc>
          <w:tcPr>
            <w:tcW w:w="0" w:type="auto"/>
          </w:tcPr>
          <w:p w:rsidR="001F46D3" w:rsidRPr="006654C9" w:rsidRDefault="001F46D3" w:rsidP="00BC21D3">
            <w:pPr>
              <w:rPr>
                <w:b/>
                <w:sz w:val="28"/>
                <w:szCs w:val="28"/>
              </w:rPr>
            </w:pPr>
            <w:r w:rsidRPr="006654C9">
              <w:rPr>
                <w:b/>
                <w:sz w:val="28"/>
                <w:szCs w:val="28"/>
              </w:rPr>
              <w:t>Численность населения трудоспособного возраста.</w:t>
            </w:r>
          </w:p>
        </w:tc>
        <w:tc>
          <w:tcPr>
            <w:tcW w:w="0" w:type="auto"/>
          </w:tcPr>
          <w:p w:rsidR="001F46D3" w:rsidRPr="00E72CA8" w:rsidRDefault="00E72CA8" w:rsidP="00BC21D3">
            <w:pPr>
              <w:jc w:val="center"/>
              <w:rPr>
                <w:sz w:val="28"/>
                <w:szCs w:val="28"/>
              </w:rPr>
            </w:pPr>
            <w:r w:rsidRPr="00E72CA8">
              <w:rPr>
                <w:sz w:val="28"/>
                <w:szCs w:val="28"/>
              </w:rPr>
              <w:t>19079</w:t>
            </w:r>
          </w:p>
        </w:tc>
        <w:tc>
          <w:tcPr>
            <w:tcW w:w="0" w:type="auto"/>
          </w:tcPr>
          <w:p w:rsidR="001F46D3" w:rsidRPr="00E72CA8" w:rsidRDefault="00E72CA8" w:rsidP="00BC21D3">
            <w:pPr>
              <w:jc w:val="center"/>
              <w:rPr>
                <w:sz w:val="28"/>
                <w:szCs w:val="28"/>
              </w:rPr>
            </w:pPr>
            <w:r w:rsidRPr="00E72CA8">
              <w:rPr>
                <w:sz w:val="28"/>
                <w:szCs w:val="28"/>
              </w:rPr>
              <w:t>1988</w:t>
            </w:r>
          </w:p>
        </w:tc>
        <w:tc>
          <w:tcPr>
            <w:tcW w:w="0" w:type="auto"/>
          </w:tcPr>
          <w:p w:rsidR="001F46D3" w:rsidRPr="00E72CA8" w:rsidRDefault="00E72CA8" w:rsidP="00BC21D3">
            <w:pPr>
              <w:jc w:val="center"/>
              <w:rPr>
                <w:sz w:val="28"/>
                <w:szCs w:val="28"/>
              </w:rPr>
            </w:pPr>
            <w:r w:rsidRPr="00E72CA8">
              <w:rPr>
                <w:sz w:val="28"/>
                <w:szCs w:val="28"/>
              </w:rPr>
              <w:t>17324</w:t>
            </w:r>
          </w:p>
        </w:tc>
        <w:tc>
          <w:tcPr>
            <w:tcW w:w="0" w:type="auto"/>
          </w:tcPr>
          <w:p w:rsidR="001F46D3" w:rsidRPr="00E72CA8" w:rsidRDefault="00E72CA8" w:rsidP="00BC21D3">
            <w:pPr>
              <w:jc w:val="center"/>
              <w:rPr>
                <w:sz w:val="28"/>
                <w:szCs w:val="28"/>
              </w:rPr>
            </w:pPr>
            <w:r w:rsidRPr="00E72CA8">
              <w:rPr>
                <w:sz w:val="28"/>
                <w:szCs w:val="28"/>
              </w:rPr>
              <w:t>17278</w:t>
            </w:r>
          </w:p>
        </w:tc>
        <w:tc>
          <w:tcPr>
            <w:tcW w:w="0" w:type="auto"/>
          </w:tcPr>
          <w:p w:rsidR="001F46D3" w:rsidRPr="00E72CA8" w:rsidRDefault="00E72CA8" w:rsidP="00BC21D3">
            <w:pPr>
              <w:jc w:val="center"/>
              <w:rPr>
                <w:sz w:val="28"/>
                <w:szCs w:val="28"/>
              </w:rPr>
            </w:pPr>
            <w:r w:rsidRPr="00E72CA8">
              <w:rPr>
                <w:sz w:val="28"/>
                <w:szCs w:val="28"/>
              </w:rPr>
              <w:t>17144</w:t>
            </w:r>
          </w:p>
        </w:tc>
      </w:tr>
      <w:tr w:rsidR="001F46D3" w:rsidRPr="0099169B" w:rsidTr="00200C4A">
        <w:trPr>
          <w:trHeight w:val="600"/>
        </w:trPr>
        <w:tc>
          <w:tcPr>
            <w:tcW w:w="0" w:type="auto"/>
          </w:tcPr>
          <w:p w:rsidR="001F46D3" w:rsidRPr="006654C9" w:rsidRDefault="001F46D3" w:rsidP="00BC21D3">
            <w:pPr>
              <w:rPr>
                <w:b/>
                <w:sz w:val="28"/>
                <w:szCs w:val="28"/>
              </w:rPr>
            </w:pPr>
            <w:r w:rsidRPr="006654C9">
              <w:rPr>
                <w:b/>
                <w:sz w:val="28"/>
                <w:szCs w:val="28"/>
              </w:rPr>
              <w:t>Численность населения старше трудоспособного возраста</w:t>
            </w:r>
          </w:p>
        </w:tc>
        <w:tc>
          <w:tcPr>
            <w:tcW w:w="0" w:type="auto"/>
          </w:tcPr>
          <w:p w:rsidR="001F46D3" w:rsidRPr="00E72CA8" w:rsidRDefault="00E72CA8" w:rsidP="00BC21D3">
            <w:pPr>
              <w:jc w:val="center"/>
              <w:rPr>
                <w:sz w:val="28"/>
                <w:szCs w:val="28"/>
              </w:rPr>
            </w:pPr>
            <w:r w:rsidRPr="00E72CA8">
              <w:rPr>
                <w:sz w:val="28"/>
                <w:szCs w:val="28"/>
              </w:rPr>
              <w:t>7973</w:t>
            </w:r>
          </w:p>
        </w:tc>
        <w:tc>
          <w:tcPr>
            <w:tcW w:w="0" w:type="auto"/>
          </w:tcPr>
          <w:p w:rsidR="001F46D3" w:rsidRPr="00E72CA8" w:rsidRDefault="00E72CA8" w:rsidP="00BC21D3">
            <w:pPr>
              <w:jc w:val="center"/>
              <w:rPr>
                <w:sz w:val="28"/>
                <w:szCs w:val="28"/>
              </w:rPr>
            </w:pPr>
            <w:r w:rsidRPr="00E72CA8">
              <w:rPr>
                <w:sz w:val="28"/>
                <w:szCs w:val="28"/>
              </w:rPr>
              <w:t>7184</w:t>
            </w:r>
          </w:p>
        </w:tc>
        <w:tc>
          <w:tcPr>
            <w:tcW w:w="0" w:type="auto"/>
          </w:tcPr>
          <w:p w:rsidR="001F46D3" w:rsidRPr="00E72CA8" w:rsidRDefault="00E72CA8" w:rsidP="00BC21D3">
            <w:pPr>
              <w:jc w:val="center"/>
              <w:rPr>
                <w:sz w:val="28"/>
                <w:szCs w:val="28"/>
              </w:rPr>
            </w:pPr>
            <w:r w:rsidRPr="00E72CA8">
              <w:rPr>
                <w:sz w:val="28"/>
                <w:szCs w:val="28"/>
              </w:rPr>
              <w:t>9504</w:t>
            </w:r>
          </w:p>
        </w:tc>
        <w:tc>
          <w:tcPr>
            <w:tcW w:w="0" w:type="auto"/>
          </w:tcPr>
          <w:p w:rsidR="001F46D3" w:rsidRPr="00E72CA8" w:rsidRDefault="00E72CA8" w:rsidP="00BC21D3">
            <w:pPr>
              <w:jc w:val="center"/>
              <w:rPr>
                <w:sz w:val="28"/>
                <w:szCs w:val="28"/>
              </w:rPr>
            </w:pPr>
            <w:r w:rsidRPr="00E72CA8">
              <w:rPr>
                <w:sz w:val="28"/>
                <w:szCs w:val="28"/>
              </w:rPr>
              <w:t>7854</w:t>
            </w:r>
          </w:p>
        </w:tc>
        <w:tc>
          <w:tcPr>
            <w:tcW w:w="0" w:type="auto"/>
          </w:tcPr>
          <w:p w:rsidR="001F46D3" w:rsidRPr="00E72CA8" w:rsidRDefault="00E72CA8" w:rsidP="00BC21D3">
            <w:pPr>
              <w:jc w:val="center"/>
              <w:rPr>
                <w:sz w:val="28"/>
                <w:szCs w:val="28"/>
              </w:rPr>
            </w:pPr>
            <w:r w:rsidRPr="00E72CA8">
              <w:rPr>
                <w:sz w:val="28"/>
                <w:szCs w:val="28"/>
              </w:rPr>
              <w:t>7854</w:t>
            </w:r>
          </w:p>
        </w:tc>
      </w:tr>
    </w:tbl>
    <w:p w:rsidR="001F46D3" w:rsidRPr="0099169B" w:rsidRDefault="001F46D3" w:rsidP="001F46D3">
      <w:pPr>
        <w:pStyle w:val="affc"/>
        <w:ind w:firstLine="708"/>
        <w:jc w:val="both"/>
        <w:rPr>
          <w:color w:val="FF0000"/>
          <w:sz w:val="28"/>
          <w:szCs w:val="28"/>
        </w:rPr>
      </w:pPr>
    </w:p>
    <w:p w:rsidR="00E72CA8" w:rsidRDefault="001F46D3" w:rsidP="001F46D3">
      <w:pPr>
        <w:pStyle w:val="affc"/>
        <w:ind w:firstLine="708"/>
        <w:jc w:val="both"/>
        <w:rPr>
          <w:sz w:val="28"/>
          <w:szCs w:val="28"/>
        </w:rPr>
      </w:pPr>
      <w:r w:rsidRPr="00E72CA8">
        <w:rPr>
          <w:sz w:val="28"/>
          <w:szCs w:val="28"/>
        </w:rPr>
        <w:t xml:space="preserve">В абсолютном выражении численность трудоспособного возраста </w:t>
      </w:r>
      <w:r w:rsidR="00E72CA8" w:rsidRPr="00E72CA8">
        <w:rPr>
          <w:sz w:val="28"/>
          <w:szCs w:val="28"/>
        </w:rPr>
        <w:t>уменьшилась</w:t>
      </w:r>
      <w:r w:rsidRPr="00E72CA8">
        <w:rPr>
          <w:sz w:val="28"/>
          <w:szCs w:val="28"/>
        </w:rPr>
        <w:t xml:space="preserve"> к 201</w:t>
      </w:r>
      <w:r w:rsidR="00E72CA8" w:rsidRPr="00E72CA8">
        <w:rPr>
          <w:sz w:val="28"/>
          <w:szCs w:val="28"/>
        </w:rPr>
        <w:t>1</w:t>
      </w:r>
      <w:r w:rsidRPr="00E72CA8">
        <w:rPr>
          <w:sz w:val="28"/>
          <w:szCs w:val="28"/>
        </w:rPr>
        <w:t xml:space="preserve"> году по сравнению с 200</w:t>
      </w:r>
      <w:r w:rsidR="00E72CA8" w:rsidRPr="00E72CA8">
        <w:rPr>
          <w:sz w:val="28"/>
          <w:szCs w:val="28"/>
        </w:rPr>
        <w:t>7</w:t>
      </w:r>
      <w:r w:rsidRPr="00E72CA8">
        <w:rPr>
          <w:sz w:val="28"/>
          <w:szCs w:val="28"/>
        </w:rPr>
        <w:t xml:space="preserve"> годом. </w:t>
      </w:r>
    </w:p>
    <w:p w:rsidR="001F46D3" w:rsidRDefault="001F46D3" w:rsidP="001F46D3">
      <w:pPr>
        <w:pStyle w:val="affc"/>
        <w:ind w:firstLine="708"/>
        <w:jc w:val="both"/>
        <w:rPr>
          <w:sz w:val="28"/>
          <w:szCs w:val="28"/>
        </w:rPr>
      </w:pPr>
      <w:r w:rsidRPr="0099169B">
        <w:rPr>
          <w:sz w:val="28"/>
          <w:szCs w:val="28"/>
        </w:rPr>
        <w:t>Если позитивная динамика сохранится, то по итогам 2012 года Новосибирская область может показать естественный прирост населения впервые за 20 лет: последний раз рождаемость в регионе превышала смертность в 1991 году.</w:t>
      </w:r>
    </w:p>
    <w:p w:rsidR="001F46D3" w:rsidRPr="00E72CA8" w:rsidRDefault="001F46D3" w:rsidP="001F46D3">
      <w:pPr>
        <w:pStyle w:val="affc"/>
        <w:ind w:firstLine="708"/>
        <w:jc w:val="both"/>
        <w:rPr>
          <w:sz w:val="28"/>
          <w:szCs w:val="28"/>
        </w:rPr>
      </w:pPr>
      <w:r w:rsidRPr="00E72CA8">
        <w:rPr>
          <w:sz w:val="28"/>
          <w:szCs w:val="28"/>
        </w:rPr>
        <w:t xml:space="preserve">Старение населения и изменение его возрастной структуры находят отражение в изменении показателя демографической нагрузки: соотношения численности населения трудоспособного и нетрудоспособного возраста. В настоящее время в </w:t>
      </w:r>
      <w:proofErr w:type="spellStart"/>
      <w:r w:rsidR="00E72CA8">
        <w:rPr>
          <w:sz w:val="28"/>
          <w:szCs w:val="28"/>
        </w:rPr>
        <w:t>Сузунском</w:t>
      </w:r>
      <w:proofErr w:type="spellEnd"/>
      <w:r w:rsidR="00E72CA8">
        <w:rPr>
          <w:sz w:val="28"/>
          <w:szCs w:val="28"/>
        </w:rPr>
        <w:t xml:space="preserve"> районе</w:t>
      </w:r>
      <w:r w:rsidRPr="00E72CA8">
        <w:rPr>
          <w:sz w:val="28"/>
          <w:szCs w:val="28"/>
        </w:rPr>
        <w:t xml:space="preserve"> </w:t>
      </w:r>
      <w:r w:rsidR="00E72CA8">
        <w:rPr>
          <w:sz w:val="28"/>
          <w:szCs w:val="28"/>
        </w:rPr>
        <w:t>сложилась низкая</w:t>
      </w:r>
      <w:r w:rsidRPr="00E72CA8">
        <w:rPr>
          <w:sz w:val="28"/>
          <w:szCs w:val="28"/>
        </w:rPr>
        <w:t xml:space="preserve"> демографическая </w:t>
      </w:r>
      <w:r w:rsidRPr="00E72CA8">
        <w:rPr>
          <w:sz w:val="28"/>
          <w:szCs w:val="28"/>
        </w:rPr>
        <w:lastRenderedPageBreak/>
        <w:t>нагрузка</w:t>
      </w:r>
      <w:r w:rsidR="00E72CA8">
        <w:rPr>
          <w:sz w:val="28"/>
          <w:szCs w:val="28"/>
        </w:rPr>
        <w:t xml:space="preserve">, что </w:t>
      </w:r>
      <w:proofErr w:type="spellStart"/>
      <w:r w:rsidR="00E72CA8">
        <w:rPr>
          <w:sz w:val="28"/>
          <w:szCs w:val="28"/>
        </w:rPr>
        <w:t>являктся</w:t>
      </w:r>
      <w:proofErr w:type="spellEnd"/>
      <w:r w:rsidR="00E72CA8">
        <w:rPr>
          <w:sz w:val="28"/>
          <w:szCs w:val="28"/>
        </w:rPr>
        <w:t xml:space="preserve"> положительным фактором и говорит об отсутствии</w:t>
      </w:r>
      <w:r w:rsidRPr="00E72CA8">
        <w:rPr>
          <w:sz w:val="28"/>
          <w:szCs w:val="28"/>
        </w:rPr>
        <w:t xml:space="preserve"> социально-демографическ</w:t>
      </w:r>
      <w:r w:rsidR="00E72CA8">
        <w:rPr>
          <w:sz w:val="28"/>
          <w:szCs w:val="28"/>
        </w:rPr>
        <w:t>ой</w:t>
      </w:r>
      <w:r w:rsidRPr="00E72CA8">
        <w:rPr>
          <w:sz w:val="28"/>
          <w:szCs w:val="28"/>
        </w:rPr>
        <w:t xml:space="preserve">. </w:t>
      </w:r>
    </w:p>
    <w:p w:rsidR="001F46D3" w:rsidRPr="0099169B" w:rsidRDefault="001F46D3" w:rsidP="001F46D3">
      <w:pPr>
        <w:pStyle w:val="affc"/>
        <w:ind w:firstLine="708"/>
        <w:jc w:val="center"/>
        <w:rPr>
          <w:b/>
          <w:sz w:val="28"/>
          <w:szCs w:val="28"/>
          <w:lang w:eastAsia="ru-RU"/>
        </w:rPr>
      </w:pPr>
    </w:p>
    <w:p w:rsidR="001F46D3" w:rsidRPr="0099169B" w:rsidRDefault="001F46D3" w:rsidP="001F46D3">
      <w:pPr>
        <w:pStyle w:val="affc"/>
        <w:ind w:firstLine="708"/>
        <w:jc w:val="center"/>
        <w:rPr>
          <w:b/>
          <w:sz w:val="28"/>
          <w:szCs w:val="28"/>
          <w:lang w:eastAsia="ru-RU"/>
        </w:rPr>
      </w:pPr>
      <w:r w:rsidRPr="0099169B">
        <w:rPr>
          <w:b/>
          <w:sz w:val="28"/>
          <w:szCs w:val="28"/>
          <w:lang w:eastAsia="ru-RU"/>
        </w:rPr>
        <w:t>Вывод</w:t>
      </w:r>
    </w:p>
    <w:p w:rsidR="00701303" w:rsidRDefault="00701303" w:rsidP="001F46D3">
      <w:pPr>
        <w:pStyle w:val="affc"/>
        <w:ind w:firstLine="708"/>
        <w:jc w:val="both"/>
        <w:rPr>
          <w:sz w:val="28"/>
          <w:szCs w:val="28"/>
        </w:rPr>
      </w:pPr>
      <w:r w:rsidRPr="00CB5921">
        <w:rPr>
          <w:sz w:val="28"/>
          <w:szCs w:val="28"/>
        </w:rPr>
        <w:t xml:space="preserve">Демографические проблемы. Рождаемость населения улучшилась, но </w:t>
      </w:r>
      <w:proofErr w:type="gramStart"/>
      <w:r w:rsidRPr="00CB5921">
        <w:rPr>
          <w:sz w:val="28"/>
          <w:szCs w:val="28"/>
        </w:rPr>
        <w:t>по прежнему</w:t>
      </w:r>
      <w:proofErr w:type="gramEnd"/>
      <w:r w:rsidRPr="00CB5921">
        <w:rPr>
          <w:sz w:val="28"/>
          <w:szCs w:val="28"/>
        </w:rPr>
        <w:t xml:space="preserve">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w:t>
      </w:r>
    </w:p>
    <w:p w:rsidR="001F46D3" w:rsidRPr="0099169B" w:rsidRDefault="001F46D3" w:rsidP="001F46D3">
      <w:pPr>
        <w:pStyle w:val="affc"/>
        <w:ind w:firstLine="708"/>
        <w:jc w:val="both"/>
        <w:rPr>
          <w:sz w:val="28"/>
          <w:szCs w:val="28"/>
        </w:rPr>
      </w:pPr>
      <w:r w:rsidRPr="0099169B">
        <w:rPr>
          <w:sz w:val="28"/>
          <w:szCs w:val="28"/>
        </w:rPr>
        <w:t>Современная демографическая ситуация в сельском поселении характеризуется хроническими процессами естественной убыли, с показателями воспроизводства, не обеспечивающими простого воспроизводства населения, старением населения, утратой демографического потенциала и т.д.</w:t>
      </w:r>
    </w:p>
    <w:p w:rsidR="001F46D3" w:rsidRPr="0099169B" w:rsidRDefault="001F46D3" w:rsidP="001F46D3">
      <w:pPr>
        <w:pStyle w:val="affc"/>
        <w:ind w:firstLine="708"/>
        <w:jc w:val="both"/>
        <w:rPr>
          <w:sz w:val="28"/>
          <w:szCs w:val="28"/>
        </w:rPr>
      </w:pPr>
      <w:r w:rsidRPr="0099169B">
        <w:rPr>
          <w:sz w:val="28"/>
          <w:szCs w:val="28"/>
        </w:rPr>
        <w:t xml:space="preserve">Также для улучшения демографической ситуации в поселении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Для снижения уровня безработицы необходимо повышение конкурентоспособности и профессиональной мобильности ищущих работу, в том числе безработных граждан на рынке труда. </w:t>
      </w:r>
    </w:p>
    <w:p w:rsidR="001F46D3" w:rsidRPr="0099169B" w:rsidRDefault="001F46D3" w:rsidP="001F46D3">
      <w:pPr>
        <w:pStyle w:val="affc"/>
        <w:ind w:firstLine="708"/>
        <w:jc w:val="center"/>
        <w:rPr>
          <w:b/>
          <w:sz w:val="28"/>
          <w:szCs w:val="28"/>
        </w:rPr>
      </w:pPr>
    </w:p>
    <w:p w:rsidR="001F46D3" w:rsidRPr="0099169B" w:rsidRDefault="001F46D3" w:rsidP="001F46D3">
      <w:pPr>
        <w:pStyle w:val="affc"/>
        <w:ind w:firstLine="708"/>
        <w:jc w:val="center"/>
        <w:rPr>
          <w:sz w:val="28"/>
          <w:szCs w:val="28"/>
        </w:rPr>
      </w:pPr>
      <w:r w:rsidRPr="0099169B">
        <w:rPr>
          <w:b/>
          <w:sz w:val="28"/>
          <w:szCs w:val="28"/>
        </w:rPr>
        <w:t>Прогноз численности населения</w:t>
      </w:r>
    </w:p>
    <w:p w:rsidR="001F46D3" w:rsidRPr="0099169B" w:rsidRDefault="001F46D3" w:rsidP="001F46D3">
      <w:pPr>
        <w:ind w:firstLine="708"/>
        <w:jc w:val="both"/>
        <w:rPr>
          <w:sz w:val="28"/>
          <w:szCs w:val="28"/>
        </w:rPr>
      </w:pPr>
      <w:r w:rsidRPr="0099169B">
        <w:rPr>
          <w:sz w:val="28"/>
          <w:szCs w:val="28"/>
        </w:rPr>
        <w:t xml:space="preserve">Демографический прогноз имеет чрезвычайно большое значение для целей краткосрочного, среднесрочного и долгосрочного планирования развития территории. Он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дальнейшие перспективы воспроизводства и т.д. </w:t>
      </w:r>
    </w:p>
    <w:p w:rsidR="001F46D3" w:rsidRPr="0099169B" w:rsidRDefault="001F46D3" w:rsidP="001F46D3">
      <w:pPr>
        <w:ind w:firstLine="708"/>
        <w:jc w:val="both"/>
        <w:rPr>
          <w:sz w:val="28"/>
          <w:szCs w:val="28"/>
        </w:rPr>
      </w:pPr>
      <w:r w:rsidRPr="0099169B">
        <w:rPr>
          <w:sz w:val="28"/>
          <w:szCs w:val="28"/>
        </w:rPr>
        <w:t>При составлении прогноза численности населения генеральным планом учтена сложившаяся в сельском поселении демографическая ситуация, комплексный потенциал сельского поселения, а так же общенациональная и областная политика в сфере демографии.</w:t>
      </w:r>
    </w:p>
    <w:p w:rsidR="00C7300A" w:rsidRDefault="001F46D3" w:rsidP="00C7300A">
      <w:pPr>
        <w:ind w:firstLine="708"/>
        <w:jc w:val="both"/>
        <w:rPr>
          <w:sz w:val="28"/>
          <w:szCs w:val="28"/>
        </w:rPr>
      </w:pPr>
      <w:r w:rsidRPr="0099169B">
        <w:rPr>
          <w:sz w:val="28"/>
          <w:szCs w:val="28"/>
        </w:rPr>
        <w:t xml:space="preserve">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w:t>
      </w:r>
      <w:r w:rsidRPr="0099169B">
        <w:rPr>
          <w:sz w:val="28"/>
          <w:szCs w:val="28"/>
        </w:rPr>
        <w:lastRenderedPageBreak/>
        <w:t>среднесрочной или долгосрочной перспективе на основе реализации комплекса взаимодополняющих мероприятий по улучшению демографической ситуации, соответствующих программе экономического и социального развития области и муниципальных образований на среднесрочную перспективу.</w:t>
      </w:r>
    </w:p>
    <w:p w:rsidR="001F46D3" w:rsidRPr="00C7300A" w:rsidRDefault="001F46D3" w:rsidP="00C7300A">
      <w:pPr>
        <w:ind w:firstLine="708"/>
        <w:jc w:val="both"/>
        <w:rPr>
          <w:sz w:val="28"/>
          <w:szCs w:val="28"/>
        </w:rPr>
      </w:pPr>
      <w:r w:rsidRPr="00C7300A">
        <w:rPr>
          <w:sz w:val="28"/>
          <w:szCs w:val="28"/>
        </w:rPr>
        <w:t xml:space="preserve">Расчеты и анализ перспективного изменения численности населения и других важнейших его демографический показателей производились по </w:t>
      </w:r>
      <w:r w:rsidR="00C7300A" w:rsidRPr="00C7300A">
        <w:rPr>
          <w:sz w:val="28"/>
          <w:szCs w:val="28"/>
        </w:rPr>
        <w:t xml:space="preserve">оптимистическому </w:t>
      </w:r>
      <w:r w:rsidRPr="00C7300A">
        <w:rPr>
          <w:sz w:val="28"/>
          <w:szCs w:val="28"/>
        </w:rPr>
        <w:t>сценари</w:t>
      </w:r>
      <w:r w:rsidR="00C7300A">
        <w:rPr>
          <w:sz w:val="28"/>
          <w:szCs w:val="28"/>
        </w:rPr>
        <w:t>ю развития.</w:t>
      </w:r>
    </w:p>
    <w:p w:rsidR="001F46D3" w:rsidRPr="0099169B" w:rsidRDefault="001F46D3" w:rsidP="001F46D3">
      <w:pPr>
        <w:ind w:firstLine="709"/>
        <w:jc w:val="both"/>
        <w:rPr>
          <w:sz w:val="28"/>
          <w:szCs w:val="28"/>
        </w:rPr>
      </w:pPr>
      <w:r w:rsidRPr="0099169B">
        <w:rPr>
          <w:sz w:val="28"/>
          <w:szCs w:val="28"/>
        </w:rPr>
        <w:t>За основу для расчетов по настоящему генеральному плану принят базовый прогноз численности.</w:t>
      </w:r>
    </w:p>
    <w:p w:rsidR="001F46D3" w:rsidRPr="00F23549" w:rsidRDefault="001F46D3" w:rsidP="001F46D3">
      <w:pPr>
        <w:ind w:firstLine="709"/>
        <w:jc w:val="both"/>
        <w:rPr>
          <w:sz w:val="28"/>
          <w:szCs w:val="28"/>
        </w:rPr>
      </w:pPr>
      <w:r w:rsidRPr="0099169B">
        <w:rPr>
          <w:sz w:val="28"/>
          <w:szCs w:val="28"/>
        </w:rPr>
        <w:t xml:space="preserve">В соответствии с </w:t>
      </w:r>
      <w:r w:rsidR="00F00B3A">
        <w:rPr>
          <w:sz w:val="28"/>
          <w:szCs w:val="28"/>
        </w:rPr>
        <w:t xml:space="preserve">оптимистичным </w:t>
      </w:r>
      <w:r w:rsidRPr="0099169B">
        <w:rPr>
          <w:sz w:val="28"/>
          <w:szCs w:val="28"/>
        </w:rPr>
        <w:t xml:space="preserve">прогнозом численность населения </w:t>
      </w:r>
      <w:r>
        <w:rPr>
          <w:sz w:val="28"/>
          <w:szCs w:val="28"/>
        </w:rPr>
        <w:t>сельсовета</w:t>
      </w:r>
      <w:r w:rsidRPr="0099169B">
        <w:rPr>
          <w:sz w:val="28"/>
          <w:szCs w:val="28"/>
        </w:rPr>
        <w:t xml:space="preserve"> в 2032 году </w:t>
      </w:r>
      <w:r w:rsidRPr="00F23549">
        <w:rPr>
          <w:sz w:val="28"/>
          <w:szCs w:val="28"/>
        </w:rPr>
        <w:t xml:space="preserve">может </w:t>
      </w:r>
      <w:r w:rsidR="00F00B3A" w:rsidRPr="00F23549">
        <w:rPr>
          <w:sz w:val="28"/>
          <w:szCs w:val="28"/>
        </w:rPr>
        <w:t>увеличиться</w:t>
      </w:r>
      <w:r w:rsidRPr="00F23549">
        <w:rPr>
          <w:sz w:val="28"/>
          <w:szCs w:val="28"/>
        </w:rPr>
        <w:t xml:space="preserve"> на </w:t>
      </w:r>
      <w:r w:rsidR="0050717A" w:rsidRPr="00F23549">
        <w:rPr>
          <w:sz w:val="28"/>
          <w:szCs w:val="28"/>
        </w:rPr>
        <w:t>2</w:t>
      </w:r>
      <w:r w:rsidR="00F00B3A" w:rsidRPr="00F23549">
        <w:rPr>
          <w:sz w:val="28"/>
          <w:szCs w:val="28"/>
        </w:rPr>
        <w:t>20 человек.</w:t>
      </w:r>
    </w:p>
    <w:p w:rsidR="00C7300A" w:rsidRPr="00F23549" w:rsidRDefault="00C7300A" w:rsidP="001F46D3">
      <w:pPr>
        <w:ind w:firstLine="709"/>
        <w:jc w:val="both"/>
        <w:rPr>
          <w:sz w:val="28"/>
          <w:szCs w:val="28"/>
        </w:rPr>
      </w:pPr>
    </w:p>
    <w:tbl>
      <w:tblPr>
        <w:tblStyle w:val="afc"/>
        <w:tblW w:w="9978" w:type="dxa"/>
        <w:tblLook w:val="04A0" w:firstRow="1" w:lastRow="0" w:firstColumn="1" w:lastColumn="0" w:noHBand="0" w:noVBand="1"/>
      </w:tblPr>
      <w:tblGrid>
        <w:gridCol w:w="4077"/>
        <w:gridCol w:w="1659"/>
        <w:gridCol w:w="1455"/>
        <w:gridCol w:w="1463"/>
        <w:gridCol w:w="1324"/>
      </w:tblGrid>
      <w:tr w:rsidR="006654C9" w:rsidRPr="00F23549" w:rsidTr="00F23549">
        <w:trPr>
          <w:trHeight w:val="645"/>
        </w:trPr>
        <w:tc>
          <w:tcPr>
            <w:tcW w:w="4077" w:type="dxa"/>
            <w:vMerge w:val="restart"/>
          </w:tcPr>
          <w:p w:rsidR="006654C9" w:rsidRPr="00F23549" w:rsidRDefault="006654C9" w:rsidP="00BC21D3">
            <w:pPr>
              <w:spacing w:before="100" w:beforeAutospacing="1" w:after="119"/>
              <w:jc w:val="center"/>
              <w:rPr>
                <w:sz w:val="28"/>
                <w:szCs w:val="28"/>
              </w:rPr>
            </w:pPr>
            <w:r w:rsidRPr="00F23549">
              <w:rPr>
                <w:sz w:val="28"/>
                <w:szCs w:val="28"/>
              </w:rPr>
              <w:t xml:space="preserve"> </w:t>
            </w:r>
            <w:r w:rsidRPr="00F23549">
              <w:rPr>
                <w:b/>
                <w:bCs/>
                <w:sz w:val="28"/>
                <w:szCs w:val="28"/>
              </w:rPr>
              <w:t>Показатели</w:t>
            </w:r>
          </w:p>
        </w:tc>
        <w:tc>
          <w:tcPr>
            <w:tcW w:w="1659" w:type="dxa"/>
            <w:vMerge w:val="restart"/>
          </w:tcPr>
          <w:p w:rsidR="006654C9" w:rsidRPr="00F23549" w:rsidRDefault="006654C9" w:rsidP="00BC21D3">
            <w:pPr>
              <w:spacing w:before="100" w:beforeAutospacing="1" w:after="119"/>
              <w:jc w:val="center"/>
              <w:rPr>
                <w:sz w:val="28"/>
                <w:szCs w:val="28"/>
              </w:rPr>
            </w:pPr>
            <w:r w:rsidRPr="00F23549">
              <w:rPr>
                <w:b/>
                <w:bCs/>
                <w:sz w:val="28"/>
                <w:szCs w:val="28"/>
              </w:rPr>
              <w:t>Единица измерения</w:t>
            </w:r>
          </w:p>
        </w:tc>
        <w:tc>
          <w:tcPr>
            <w:tcW w:w="1455" w:type="dxa"/>
          </w:tcPr>
          <w:p w:rsidR="006654C9" w:rsidRPr="00F23549" w:rsidRDefault="006654C9" w:rsidP="00BC21D3">
            <w:pPr>
              <w:spacing w:before="100" w:beforeAutospacing="1" w:after="119"/>
              <w:jc w:val="center"/>
              <w:rPr>
                <w:sz w:val="28"/>
                <w:szCs w:val="28"/>
              </w:rPr>
            </w:pPr>
            <w:r w:rsidRPr="00F23549">
              <w:rPr>
                <w:b/>
                <w:bCs/>
                <w:sz w:val="28"/>
                <w:szCs w:val="28"/>
              </w:rPr>
              <w:t>Базовый период</w:t>
            </w:r>
          </w:p>
        </w:tc>
        <w:tc>
          <w:tcPr>
            <w:tcW w:w="2787" w:type="dxa"/>
            <w:gridSpan w:val="2"/>
          </w:tcPr>
          <w:p w:rsidR="006654C9" w:rsidRPr="00F23549" w:rsidRDefault="006654C9" w:rsidP="00BC21D3">
            <w:pPr>
              <w:spacing w:before="100" w:beforeAutospacing="1" w:after="119"/>
              <w:jc w:val="center"/>
              <w:rPr>
                <w:sz w:val="28"/>
                <w:szCs w:val="28"/>
              </w:rPr>
            </w:pPr>
            <w:r w:rsidRPr="00F23549">
              <w:rPr>
                <w:b/>
                <w:bCs/>
                <w:sz w:val="28"/>
                <w:szCs w:val="28"/>
              </w:rPr>
              <w:t>Прогнозируемый период</w:t>
            </w:r>
          </w:p>
        </w:tc>
      </w:tr>
      <w:tr w:rsidR="006654C9" w:rsidRPr="00F23549" w:rsidTr="00F23549">
        <w:tc>
          <w:tcPr>
            <w:tcW w:w="4077" w:type="dxa"/>
            <w:vMerge/>
          </w:tcPr>
          <w:p w:rsidR="006654C9" w:rsidRPr="00F23549" w:rsidRDefault="006654C9" w:rsidP="00BC21D3">
            <w:pPr>
              <w:spacing w:before="100" w:beforeAutospacing="1" w:after="119"/>
              <w:rPr>
                <w:color w:val="FF0000"/>
                <w:sz w:val="28"/>
                <w:szCs w:val="28"/>
              </w:rPr>
            </w:pPr>
          </w:p>
        </w:tc>
        <w:tc>
          <w:tcPr>
            <w:tcW w:w="1659" w:type="dxa"/>
            <w:vMerge/>
          </w:tcPr>
          <w:p w:rsidR="006654C9" w:rsidRPr="00F23549" w:rsidRDefault="006654C9" w:rsidP="00BC21D3">
            <w:pPr>
              <w:spacing w:before="100" w:beforeAutospacing="1" w:after="119"/>
              <w:rPr>
                <w:color w:val="FF0000"/>
                <w:sz w:val="28"/>
                <w:szCs w:val="28"/>
              </w:rPr>
            </w:pPr>
          </w:p>
        </w:tc>
        <w:tc>
          <w:tcPr>
            <w:tcW w:w="1455" w:type="dxa"/>
          </w:tcPr>
          <w:p w:rsidR="006654C9" w:rsidRPr="00F23549" w:rsidRDefault="006654C9" w:rsidP="00BC21D3">
            <w:pPr>
              <w:spacing w:before="100" w:beforeAutospacing="1" w:after="119"/>
              <w:jc w:val="center"/>
              <w:rPr>
                <w:sz w:val="28"/>
                <w:szCs w:val="28"/>
              </w:rPr>
            </w:pPr>
            <w:r w:rsidRPr="00F23549">
              <w:rPr>
                <w:sz w:val="28"/>
                <w:szCs w:val="28"/>
              </w:rPr>
              <w:t>2012 год</w:t>
            </w:r>
          </w:p>
        </w:tc>
        <w:tc>
          <w:tcPr>
            <w:tcW w:w="1463" w:type="dxa"/>
          </w:tcPr>
          <w:p w:rsidR="006654C9" w:rsidRPr="00F23549" w:rsidRDefault="006654C9" w:rsidP="00BC21D3">
            <w:pPr>
              <w:spacing w:before="100" w:beforeAutospacing="1" w:after="119"/>
              <w:jc w:val="center"/>
              <w:rPr>
                <w:sz w:val="28"/>
                <w:szCs w:val="28"/>
              </w:rPr>
            </w:pPr>
            <w:r w:rsidRPr="00F23549">
              <w:rPr>
                <w:sz w:val="28"/>
                <w:szCs w:val="28"/>
              </w:rPr>
              <w:t>2022 год</w:t>
            </w:r>
          </w:p>
        </w:tc>
        <w:tc>
          <w:tcPr>
            <w:tcW w:w="1324" w:type="dxa"/>
          </w:tcPr>
          <w:p w:rsidR="006654C9" w:rsidRPr="00F23549" w:rsidRDefault="006654C9" w:rsidP="00BC21D3">
            <w:pPr>
              <w:spacing w:before="100" w:beforeAutospacing="1" w:after="119"/>
              <w:jc w:val="center"/>
              <w:rPr>
                <w:sz w:val="28"/>
                <w:szCs w:val="28"/>
              </w:rPr>
            </w:pPr>
            <w:r w:rsidRPr="00F23549">
              <w:rPr>
                <w:sz w:val="28"/>
                <w:szCs w:val="28"/>
              </w:rPr>
              <w:t>2032 год</w:t>
            </w:r>
          </w:p>
        </w:tc>
      </w:tr>
      <w:tr w:rsidR="001F46D3" w:rsidRPr="0099169B" w:rsidTr="00F23549">
        <w:tc>
          <w:tcPr>
            <w:tcW w:w="4077" w:type="dxa"/>
          </w:tcPr>
          <w:p w:rsidR="001F46D3" w:rsidRPr="00F23549" w:rsidRDefault="001F46D3" w:rsidP="0050717A">
            <w:pPr>
              <w:spacing w:before="100" w:beforeAutospacing="1" w:after="119"/>
              <w:rPr>
                <w:sz w:val="28"/>
                <w:szCs w:val="28"/>
              </w:rPr>
            </w:pPr>
            <w:r w:rsidRPr="00F23549">
              <w:rPr>
                <w:sz w:val="28"/>
                <w:szCs w:val="28"/>
              </w:rPr>
              <w:t xml:space="preserve">Численность населения на начало года – </w:t>
            </w:r>
            <w:proofErr w:type="spellStart"/>
            <w:r w:rsidR="0050717A" w:rsidRPr="00F23549">
              <w:rPr>
                <w:sz w:val="28"/>
                <w:szCs w:val="28"/>
              </w:rPr>
              <w:t>Меретский</w:t>
            </w:r>
            <w:proofErr w:type="spellEnd"/>
            <w:r w:rsidR="0050717A" w:rsidRPr="00F23549">
              <w:rPr>
                <w:sz w:val="28"/>
                <w:szCs w:val="28"/>
              </w:rPr>
              <w:t xml:space="preserve"> </w:t>
            </w:r>
            <w:r w:rsidRPr="00F23549">
              <w:rPr>
                <w:sz w:val="28"/>
                <w:szCs w:val="28"/>
              </w:rPr>
              <w:t>сельсовет</w:t>
            </w:r>
          </w:p>
        </w:tc>
        <w:tc>
          <w:tcPr>
            <w:tcW w:w="1659" w:type="dxa"/>
          </w:tcPr>
          <w:p w:rsidR="001F46D3" w:rsidRPr="00F23549" w:rsidRDefault="001F46D3" w:rsidP="00BC21D3">
            <w:pPr>
              <w:spacing w:before="100" w:beforeAutospacing="1" w:after="119"/>
              <w:jc w:val="center"/>
              <w:rPr>
                <w:sz w:val="28"/>
                <w:szCs w:val="28"/>
              </w:rPr>
            </w:pPr>
            <w:proofErr w:type="spellStart"/>
            <w:r w:rsidRPr="00F23549">
              <w:rPr>
                <w:sz w:val="28"/>
                <w:szCs w:val="28"/>
              </w:rPr>
              <w:t>тыс.человек</w:t>
            </w:r>
            <w:proofErr w:type="spellEnd"/>
          </w:p>
        </w:tc>
        <w:tc>
          <w:tcPr>
            <w:tcW w:w="1455" w:type="dxa"/>
          </w:tcPr>
          <w:p w:rsidR="001F46D3" w:rsidRPr="00F23549" w:rsidRDefault="0050717A" w:rsidP="00BC21D3">
            <w:pPr>
              <w:spacing w:before="100" w:beforeAutospacing="1" w:after="119"/>
              <w:jc w:val="center"/>
              <w:rPr>
                <w:sz w:val="28"/>
                <w:szCs w:val="28"/>
              </w:rPr>
            </w:pPr>
            <w:r w:rsidRPr="00F23549">
              <w:rPr>
                <w:sz w:val="28"/>
                <w:szCs w:val="28"/>
              </w:rPr>
              <w:t>1,104</w:t>
            </w:r>
          </w:p>
        </w:tc>
        <w:tc>
          <w:tcPr>
            <w:tcW w:w="1463" w:type="dxa"/>
          </w:tcPr>
          <w:p w:rsidR="001F46D3" w:rsidRPr="00F23549" w:rsidRDefault="0050717A" w:rsidP="00BC21D3">
            <w:pPr>
              <w:spacing w:before="100" w:beforeAutospacing="1" w:after="119"/>
              <w:jc w:val="center"/>
              <w:rPr>
                <w:sz w:val="28"/>
                <w:szCs w:val="28"/>
              </w:rPr>
            </w:pPr>
            <w:r w:rsidRPr="00F23549">
              <w:rPr>
                <w:sz w:val="28"/>
                <w:szCs w:val="28"/>
              </w:rPr>
              <w:t>1,214</w:t>
            </w:r>
          </w:p>
        </w:tc>
        <w:tc>
          <w:tcPr>
            <w:tcW w:w="1324" w:type="dxa"/>
          </w:tcPr>
          <w:p w:rsidR="001F46D3" w:rsidRPr="00F23549" w:rsidRDefault="00F23549" w:rsidP="00BC21D3">
            <w:pPr>
              <w:spacing w:before="100" w:beforeAutospacing="1" w:after="119"/>
              <w:jc w:val="center"/>
              <w:rPr>
                <w:sz w:val="28"/>
                <w:szCs w:val="28"/>
              </w:rPr>
            </w:pPr>
            <w:r w:rsidRPr="00F23549">
              <w:rPr>
                <w:sz w:val="28"/>
                <w:szCs w:val="28"/>
              </w:rPr>
              <w:t>1,324</w:t>
            </w:r>
          </w:p>
        </w:tc>
      </w:tr>
    </w:tbl>
    <w:p w:rsidR="00F00B3A" w:rsidRDefault="00F00B3A" w:rsidP="00F00B3A">
      <w:pPr>
        <w:ind w:firstLine="708"/>
        <w:jc w:val="both"/>
      </w:pPr>
    </w:p>
    <w:p w:rsidR="001F46D3" w:rsidRPr="0099169B" w:rsidRDefault="001F46D3" w:rsidP="001F46D3">
      <w:pPr>
        <w:pStyle w:val="affc"/>
        <w:jc w:val="center"/>
        <w:rPr>
          <w:b/>
          <w:bCs/>
          <w:sz w:val="28"/>
          <w:szCs w:val="28"/>
          <w:lang w:eastAsia="ru-RU"/>
        </w:rPr>
      </w:pPr>
      <w:r w:rsidRPr="0099169B">
        <w:rPr>
          <w:b/>
          <w:bCs/>
          <w:sz w:val="28"/>
          <w:szCs w:val="28"/>
          <w:lang w:eastAsia="ru-RU"/>
        </w:rPr>
        <w:t xml:space="preserve">2.4. Экономическая база </w:t>
      </w:r>
    </w:p>
    <w:p w:rsidR="001F46D3" w:rsidRPr="0099169B" w:rsidRDefault="001F46D3" w:rsidP="001F46D3">
      <w:pPr>
        <w:pStyle w:val="affc"/>
        <w:ind w:firstLine="708"/>
        <w:jc w:val="both"/>
        <w:rPr>
          <w:sz w:val="28"/>
          <w:szCs w:val="28"/>
        </w:rPr>
      </w:pPr>
      <w:r w:rsidRPr="0099169B">
        <w:rPr>
          <w:sz w:val="28"/>
          <w:szCs w:val="28"/>
        </w:rPr>
        <w:t>Целью успешного функционирования поселения как административно-территориальной единицы является создание экономического механизма саморазвития, формирование бюджетов органов местного самоуправления на основе надёжных источников финансирования.</w:t>
      </w:r>
    </w:p>
    <w:p w:rsidR="001F46D3" w:rsidRPr="0099169B" w:rsidRDefault="001F46D3" w:rsidP="001F46D3">
      <w:pPr>
        <w:pStyle w:val="affc"/>
        <w:ind w:firstLine="708"/>
        <w:jc w:val="both"/>
        <w:rPr>
          <w:sz w:val="28"/>
          <w:szCs w:val="28"/>
        </w:rPr>
      </w:pPr>
      <w:r w:rsidRPr="0099169B">
        <w:rPr>
          <w:sz w:val="28"/>
          <w:szCs w:val="28"/>
        </w:rPr>
        <w:t xml:space="preserve">Наличие эффективно развивающейся системы хозяйственного комплекса в поселении — это необходимое условие жизнеспособности и расширенного воспроизводства поселения в целях сбалансированного территориального развития. Экономическая база поселения </w:t>
      </w:r>
      <w:proofErr w:type="spellStart"/>
      <w:r w:rsidRPr="0099169B">
        <w:rPr>
          <w:sz w:val="28"/>
          <w:szCs w:val="28"/>
        </w:rPr>
        <w:t>Сузункого</w:t>
      </w:r>
      <w:proofErr w:type="spellEnd"/>
      <w:r w:rsidRPr="0099169B">
        <w:rPr>
          <w:sz w:val="28"/>
          <w:szCs w:val="28"/>
        </w:rPr>
        <w:t xml:space="preserve"> района представлена предприятиями, организациями и учреждениями по следующим видам экономической деятельности:</w:t>
      </w:r>
    </w:p>
    <w:p w:rsidR="001F46D3" w:rsidRPr="0099169B" w:rsidRDefault="001F46D3" w:rsidP="001F46D3">
      <w:pPr>
        <w:pStyle w:val="affc"/>
        <w:numPr>
          <w:ilvl w:val="0"/>
          <w:numId w:val="41"/>
        </w:numPr>
        <w:jc w:val="both"/>
        <w:rPr>
          <w:sz w:val="28"/>
          <w:szCs w:val="28"/>
        </w:rPr>
      </w:pPr>
      <w:r w:rsidRPr="0099169B">
        <w:rPr>
          <w:sz w:val="28"/>
          <w:szCs w:val="28"/>
        </w:rPr>
        <w:t>сельское хозяйство;</w:t>
      </w:r>
    </w:p>
    <w:p w:rsidR="001F46D3" w:rsidRPr="0099169B" w:rsidRDefault="001F46D3" w:rsidP="001F46D3">
      <w:pPr>
        <w:pStyle w:val="affc"/>
        <w:numPr>
          <w:ilvl w:val="0"/>
          <w:numId w:val="41"/>
        </w:numPr>
        <w:jc w:val="both"/>
        <w:rPr>
          <w:sz w:val="28"/>
          <w:szCs w:val="28"/>
        </w:rPr>
      </w:pPr>
      <w:r w:rsidRPr="0099169B">
        <w:rPr>
          <w:rFonts w:eastAsia="Times New Roman"/>
          <w:color w:val="000000"/>
          <w:sz w:val="28"/>
          <w:szCs w:val="28"/>
          <w:lang w:eastAsia="ru-RU"/>
        </w:rPr>
        <w:t>оптовая и розничная торговля;</w:t>
      </w:r>
    </w:p>
    <w:p w:rsidR="001F46D3" w:rsidRPr="0099169B" w:rsidRDefault="001F46D3" w:rsidP="001F46D3">
      <w:pPr>
        <w:pStyle w:val="affc"/>
        <w:numPr>
          <w:ilvl w:val="0"/>
          <w:numId w:val="41"/>
        </w:numPr>
        <w:jc w:val="both"/>
        <w:rPr>
          <w:sz w:val="28"/>
          <w:szCs w:val="28"/>
        </w:rPr>
      </w:pPr>
      <w:r w:rsidRPr="0099169B">
        <w:rPr>
          <w:rFonts w:eastAsia="Times New Roman"/>
          <w:color w:val="000000"/>
          <w:sz w:val="28"/>
          <w:szCs w:val="28"/>
          <w:lang w:eastAsia="ru-RU"/>
        </w:rPr>
        <w:t>образование;</w:t>
      </w:r>
    </w:p>
    <w:p w:rsidR="001F46D3" w:rsidRPr="0099169B" w:rsidRDefault="001F46D3" w:rsidP="001F46D3">
      <w:pPr>
        <w:pStyle w:val="affc"/>
        <w:numPr>
          <w:ilvl w:val="0"/>
          <w:numId w:val="41"/>
        </w:numPr>
        <w:jc w:val="both"/>
        <w:rPr>
          <w:sz w:val="28"/>
          <w:szCs w:val="28"/>
        </w:rPr>
      </w:pPr>
      <w:r w:rsidRPr="0099169B">
        <w:rPr>
          <w:sz w:val="28"/>
          <w:szCs w:val="28"/>
        </w:rPr>
        <w:t>здравоохранение;</w:t>
      </w:r>
    </w:p>
    <w:p w:rsidR="001F46D3" w:rsidRPr="0099169B" w:rsidRDefault="001F46D3" w:rsidP="001F46D3">
      <w:pPr>
        <w:pStyle w:val="affc"/>
        <w:numPr>
          <w:ilvl w:val="0"/>
          <w:numId w:val="41"/>
        </w:numPr>
        <w:jc w:val="both"/>
        <w:rPr>
          <w:sz w:val="28"/>
          <w:szCs w:val="28"/>
        </w:rPr>
      </w:pPr>
      <w:r w:rsidRPr="0099169B">
        <w:rPr>
          <w:sz w:val="28"/>
          <w:szCs w:val="28"/>
        </w:rPr>
        <w:t>предоставление прочих коммунальных, персональных и социальных услуг.</w:t>
      </w:r>
    </w:p>
    <w:p w:rsidR="001F46D3" w:rsidRDefault="001F46D3" w:rsidP="001F46D3">
      <w:pPr>
        <w:pStyle w:val="aff5"/>
        <w:spacing w:before="0" w:beforeAutospacing="0" w:after="0" w:afterAutospacing="0"/>
        <w:jc w:val="center"/>
        <w:rPr>
          <w:b/>
          <w:bCs/>
          <w:sz w:val="28"/>
          <w:szCs w:val="28"/>
        </w:rPr>
      </w:pPr>
    </w:p>
    <w:p w:rsidR="001F46D3" w:rsidRDefault="001F46D3" w:rsidP="001F46D3">
      <w:pPr>
        <w:pStyle w:val="aff5"/>
        <w:spacing w:before="0" w:beforeAutospacing="0" w:after="0" w:afterAutospacing="0"/>
        <w:jc w:val="center"/>
        <w:rPr>
          <w:b/>
          <w:bCs/>
          <w:sz w:val="28"/>
          <w:szCs w:val="28"/>
        </w:rPr>
      </w:pPr>
      <w:r w:rsidRPr="0099169B">
        <w:rPr>
          <w:b/>
          <w:bCs/>
          <w:sz w:val="28"/>
          <w:szCs w:val="28"/>
        </w:rPr>
        <w:t>Промышленность</w:t>
      </w:r>
    </w:p>
    <w:p w:rsidR="001F46D3" w:rsidRPr="0099169B" w:rsidRDefault="001F46D3" w:rsidP="001F46D3">
      <w:pPr>
        <w:ind w:firstLine="709"/>
        <w:jc w:val="both"/>
        <w:rPr>
          <w:sz w:val="28"/>
          <w:szCs w:val="28"/>
        </w:rPr>
      </w:pPr>
      <w:r w:rsidRPr="0099169B">
        <w:rPr>
          <w:sz w:val="28"/>
          <w:szCs w:val="28"/>
        </w:rPr>
        <w:t xml:space="preserve">В настоящее время на подъёме находится пищевая промышленность; возрождается машиностроение, которое обеспечивает 20 % машиностроительной продукции Сибири. В машиностроительном комплексе доминируют </w:t>
      </w:r>
      <w:r w:rsidRPr="0099169B">
        <w:rPr>
          <w:sz w:val="28"/>
          <w:szCs w:val="28"/>
        </w:rPr>
        <w:lastRenderedPageBreak/>
        <w:t>электротехническое машиностроение (генераторы и турбины, крупные электросталеплавильные печи), авиа- и приборостроение, производство станков и сельхозтехники.</w:t>
      </w:r>
    </w:p>
    <w:p w:rsidR="001F46D3" w:rsidRPr="0099169B" w:rsidRDefault="001F46D3" w:rsidP="001F46D3">
      <w:pPr>
        <w:ind w:firstLine="709"/>
        <w:jc w:val="both"/>
        <w:rPr>
          <w:sz w:val="28"/>
          <w:szCs w:val="28"/>
        </w:rPr>
      </w:pPr>
      <w:r w:rsidRPr="0099169B">
        <w:rPr>
          <w:sz w:val="28"/>
          <w:szCs w:val="28"/>
        </w:rPr>
        <w:t xml:space="preserve">В структуре потребления топливных ресурсов преобладает уголь (60 %), затем идут газ и продукты нефтепереработки. Новосибирская область располагает развитой системой </w:t>
      </w:r>
      <w:proofErr w:type="spellStart"/>
      <w:r w:rsidRPr="0099169B">
        <w:rPr>
          <w:sz w:val="28"/>
          <w:szCs w:val="28"/>
        </w:rPr>
        <w:t>энерго</w:t>
      </w:r>
      <w:proofErr w:type="spellEnd"/>
      <w:r w:rsidRPr="0099169B">
        <w:rPr>
          <w:sz w:val="28"/>
          <w:szCs w:val="28"/>
        </w:rPr>
        <w:t xml:space="preserve">- и теплоснабжения, представленной в основном крупными ТЭЦ, работающими на угле. Установленная мощность электростанций Новосибирской области составляет 2582 МВт, в том числе Новосибирской ГЭС — 455 МВт. Собственные потребности в электроэнергии удовлетворяются практически полностью. </w:t>
      </w:r>
    </w:p>
    <w:p w:rsidR="001F46D3" w:rsidRPr="0099169B" w:rsidRDefault="001F46D3" w:rsidP="001F46D3">
      <w:pPr>
        <w:pStyle w:val="affc"/>
        <w:ind w:firstLine="708"/>
        <w:jc w:val="both"/>
        <w:rPr>
          <w:sz w:val="28"/>
          <w:szCs w:val="28"/>
        </w:rPr>
      </w:pPr>
      <w:r w:rsidRPr="0099169B">
        <w:rPr>
          <w:sz w:val="28"/>
          <w:szCs w:val="28"/>
        </w:rPr>
        <w:t xml:space="preserve">Структура промышленного производства </w:t>
      </w:r>
      <w:proofErr w:type="spellStart"/>
      <w:r w:rsidRPr="0099169B">
        <w:rPr>
          <w:sz w:val="28"/>
          <w:szCs w:val="28"/>
        </w:rPr>
        <w:t>Сузунского</w:t>
      </w:r>
      <w:proofErr w:type="spellEnd"/>
      <w:r w:rsidRPr="0099169B">
        <w:rPr>
          <w:sz w:val="28"/>
          <w:szCs w:val="28"/>
        </w:rPr>
        <w:t xml:space="preserve"> района на протяжении последних лет остается неизменной. Значительная доля в структуре промышленного производства приходится на пищевую и перерабатывающую промышленность - 42%, фармацевтическую промышленность – 25%. Доля предприятий, производящих пластмассовые изделия, в валовом промышленном производстве района составляет 18%; занимающихся деревообработкой - 10%; прочих производств - 5%.</w:t>
      </w:r>
    </w:p>
    <w:p w:rsidR="001F46D3" w:rsidRPr="0099169B" w:rsidRDefault="001F46D3" w:rsidP="001F46D3">
      <w:pPr>
        <w:pStyle w:val="affc"/>
        <w:jc w:val="center"/>
        <w:rPr>
          <w:b/>
          <w:sz w:val="28"/>
          <w:szCs w:val="28"/>
        </w:rPr>
      </w:pPr>
    </w:p>
    <w:p w:rsidR="001F46D3" w:rsidRPr="0099169B" w:rsidRDefault="001F46D3" w:rsidP="001F46D3">
      <w:pPr>
        <w:pStyle w:val="affc"/>
        <w:jc w:val="center"/>
        <w:rPr>
          <w:b/>
          <w:sz w:val="28"/>
          <w:szCs w:val="28"/>
        </w:rPr>
      </w:pPr>
      <w:r w:rsidRPr="0099169B">
        <w:rPr>
          <w:b/>
          <w:sz w:val="28"/>
          <w:szCs w:val="28"/>
        </w:rPr>
        <w:t>Сельское хозяйство</w:t>
      </w:r>
    </w:p>
    <w:p w:rsidR="001F46D3" w:rsidRPr="0099169B" w:rsidRDefault="001F46D3" w:rsidP="001F46D3">
      <w:pPr>
        <w:pStyle w:val="affc"/>
        <w:ind w:firstLine="708"/>
        <w:jc w:val="both"/>
        <w:rPr>
          <w:sz w:val="28"/>
          <w:szCs w:val="28"/>
        </w:rPr>
      </w:pPr>
      <w:r w:rsidRPr="0099169B">
        <w:rPr>
          <w:sz w:val="28"/>
          <w:szCs w:val="28"/>
        </w:rPr>
        <w:t xml:space="preserve">Сельское хозяйство также является отраслью экономики сельского поселения. </w:t>
      </w:r>
    </w:p>
    <w:p w:rsidR="001F46D3" w:rsidRPr="0099169B" w:rsidRDefault="001F46D3" w:rsidP="001F46D3">
      <w:pPr>
        <w:ind w:firstLine="709"/>
        <w:jc w:val="both"/>
        <w:rPr>
          <w:sz w:val="28"/>
          <w:szCs w:val="28"/>
        </w:rPr>
      </w:pPr>
      <w:r w:rsidRPr="0099169B">
        <w:rPr>
          <w:sz w:val="28"/>
          <w:szCs w:val="28"/>
        </w:rPr>
        <w:t>Сельское хозяйство области специализируется на выращивании зерна, картофеля и овощей. Развиты мясомолочное животноводство, птицеводство и пчеловодство. Важную роль играет производство льна.</w:t>
      </w:r>
    </w:p>
    <w:p w:rsidR="001F46D3" w:rsidRPr="0099169B" w:rsidRDefault="001F46D3" w:rsidP="001F46D3">
      <w:pPr>
        <w:ind w:firstLine="709"/>
        <w:jc w:val="both"/>
        <w:rPr>
          <w:sz w:val="28"/>
          <w:szCs w:val="28"/>
        </w:rPr>
      </w:pPr>
      <w:r w:rsidRPr="0099169B">
        <w:rPr>
          <w:sz w:val="28"/>
          <w:szCs w:val="28"/>
        </w:rPr>
        <w:t xml:space="preserve">Отрасль специализации животноводства — молочно-мясное направление разведения крупного рогатого скота. </w:t>
      </w:r>
    </w:p>
    <w:p w:rsidR="00C7300A" w:rsidRDefault="00C7300A" w:rsidP="001F46D3">
      <w:pPr>
        <w:pStyle w:val="2"/>
        <w:ind w:left="0"/>
        <w:jc w:val="center"/>
        <w:rPr>
          <w:b/>
          <w:szCs w:val="28"/>
        </w:rPr>
      </w:pPr>
      <w:bookmarkStart w:id="50" w:name="_Toc310093232"/>
      <w:bookmarkStart w:id="51" w:name="_Toc310093402"/>
      <w:bookmarkStart w:id="52" w:name="_Toc310093577"/>
      <w:bookmarkStart w:id="53" w:name="_Toc310245549"/>
    </w:p>
    <w:p w:rsidR="001F46D3" w:rsidRPr="009F60F7" w:rsidRDefault="001F46D3" w:rsidP="001F46D3">
      <w:pPr>
        <w:pStyle w:val="2"/>
        <w:ind w:left="0"/>
        <w:jc w:val="center"/>
        <w:rPr>
          <w:b/>
          <w:szCs w:val="28"/>
        </w:rPr>
      </w:pPr>
      <w:r w:rsidRPr="009F60F7">
        <w:rPr>
          <w:b/>
          <w:szCs w:val="28"/>
        </w:rPr>
        <w:t>2.5. Земельный фонд и категории земель</w:t>
      </w:r>
      <w:bookmarkEnd w:id="48"/>
      <w:bookmarkEnd w:id="49"/>
      <w:bookmarkEnd w:id="50"/>
      <w:bookmarkEnd w:id="51"/>
      <w:bookmarkEnd w:id="52"/>
      <w:bookmarkEnd w:id="53"/>
    </w:p>
    <w:p w:rsidR="001F46D3" w:rsidRPr="0099169B" w:rsidRDefault="001F46D3" w:rsidP="001F46D3">
      <w:pPr>
        <w:pStyle w:val="100"/>
        <w:ind w:firstLine="709"/>
        <w:rPr>
          <w:sz w:val="28"/>
          <w:szCs w:val="28"/>
        </w:rPr>
      </w:pPr>
      <w:r w:rsidRPr="0099169B">
        <w:rPr>
          <w:sz w:val="28"/>
          <w:szCs w:val="28"/>
        </w:rPr>
        <w:t xml:space="preserve">Согласно действующему законодательству государственный учет земель в Российской Федерации, в </w:t>
      </w:r>
      <w:proofErr w:type="spellStart"/>
      <w:r w:rsidRPr="0099169B">
        <w:rPr>
          <w:sz w:val="28"/>
          <w:szCs w:val="28"/>
        </w:rPr>
        <w:t>т.ч</w:t>
      </w:r>
      <w:proofErr w:type="spellEnd"/>
      <w:r w:rsidRPr="0099169B">
        <w:rPr>
          <w:sz w:val="28"/>
          <w:szCs w:val="28"/>
        </w:rPr>
        <w:t>. и в Новосибирской области, осуществляется по категориям земель и угодьям. Отнесение земель к категориям проводится в соответствии с их целевым назначением и правовым режимом. Учет земель по угодьям ведется в соответствии с их фактическим состоянием и использованием.</w:t>
      </w:r>
    </w:p>
    <w:p w:rsidR="001F46D3" w:rsidRPr="0099169B" w:rsidRDefault="001F46D3" w:rsidP="001F46D3">
      <w:pPr>
        <w:pStyle w:val="100"/>
        <w:ind w:firstLine="709"/>
        <w:rPr>
          <w:sz w:val="28"/>
          <w:szCs w:val="28"/>
        </w:rPr>
      </w:pPr>
      <w:r w:rsidRPr="0099169B">
        <w:rPr>
          <w:sz w:val="28"/>
          <w:szCs w:val="28"/>
        </w:rPr>
        <w:t>Актуализация земельно-кадастровых данных осуществляется с учетом решений соответствующих органов исполнительной власти, принимаемых в целях упорядочения использования земель. При этом источником необходимых сведений служат также землеустроительная, градостроительная, лесоустроительная документация, утвержденная в установленном порядке.</w:t>
      </w:r>
    </w:p>
    <w:p w:rsidR="001F46D3" w:rsidRPr="0099169B" w:rsidRDefault="001F46D3" w:rsidP="001F46D3">
      <w:pPr>
        <w:pStyle w:val="100"/>
        <w:ind w:firstLine="709"/>
        <w:rPr>
          <w:sz w:val="28"/>
          <w:szCs w:val="28"/>
        </w:rPr>
      </w:pPr>
      <w:r w:rsidRPr="0099169B">
        <w:rPr>
          <w:sz w:val="28"/>
          <w:szCs w:val="28"/>
        </w:rPr>
        <w:t xml:space="preserve">Отчеты о наличии земель и распределении их по формам собственности, категориям, угодьям и пользователям составляются территориальными отделами Управления Федеральной службы государственной регистрации, кадастра и </w:t>
      </w:r>
      <w:r w:rsidRPr="0099169B">
        <w:rPr>
          <w:sz w:val="28"/>
          <w:szCs w:val="28"/>
        </w:rPr>
        <w:lastRenderedPageBreak/>
        <w:t>картографии по Новосибирской области в границах каждого муниципального района и городского округа.</w:t>
      </w:r>
    </w:p>
    <w:p w:rsidR="001F46D3" w:rsidRPr="0099169B" w:rsidRDefault="001F46D3" w:rsidP="001F46D3">
      <w:pPr>
        <w:pStyle w:val="100"/>
        <w:ind w:firstLine="709"/>
        <w:rPr>
          <w:sz w:val="28"/>
          <w:szCs w:val="28"/>
        </w:rPr>
      </w:pPr>
      <w:r w:rsidRPr="0099169B">
        <w:rPr>
          <w:sz w:val="28"/>
          <w:szCs w:val="28"/>
        </w:rPr>
        <w:t>Согласно законодательству, земли в Российской Федерации по целевому назначению подразделяются на следующие категории (</w:t>
      </w:r>
      <w:proofErr w:type="spellStart"/>
      <w:r w:rsidRPr="0099169B">
        <w:rPr>
          <w:sz w:val="28"/>
          <w:szCs w:val="28"/>
        </w:rPr>
        <w:t>Сузунский</w:t>
      </w:r>
      <w:proofErr w:type="spellEnd"/>
      <w:r w:rsidRPr="0099169B">
        <w:rPr>
          <w:sz w:val="28"/>
          <w:szCs w:val="28"/>
        </w:rPr>
        <w:t xml:space="preserve"> район):</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сельскохозяйственного назначения (268026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населенных пунктов (6840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(6401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особо охраняемых территорий и объектов;</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лесного фонда (172666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водного фонда (3348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запаса (17281 га).</w:t>
      </w:r>
    </w:p>
    <w:p w:rsidR="001F46D3" w:rsidRPr="0099169B" w:rsidRDefault="001F46D3" w:rsidP="001F46D3">
      <w:pPr>
        <w:pStyle w:val="100"/>
        <w:ind w:firstLine="709"/>
        <w:rPr>
          <w:sz w:val="28"/>
          <w:szCs w:val="28"/>
        </w:rPr>
      </w:pPr>
      <w:r w:rsidRPr="0099169B">
        <w:rPr>
          <w:sz w:val="28"/>
          <w:szCs w:val="28"/>
        </w:rPr>
        <w:t>В свою очередь, каждая из категорий, имеет разделение по целевому назначению и соответствующему разрешенному использованию.</w:t>
      </w:r>
    </w:p>
    <w:p w:rsidR="001F46D3" w:rsidRPr="0099169B" w:rsidRDefault="001F46D3" w:rsidP="001F46D3">
      <w:pPr>
        <w:pStyle w:val="100"/>
        <w:ind w:firstLine="709"/>
        <w:rPr>
          <w:sz w:val="28"/>
          <w:szCs w:val="28"/>
        </w:rPr>
      </w:pPr>
      <w:r w:rsidRPr="0099169B">
        <w:rPr>
          <w:sz w:val="28"/>
          <w:szCs w:val="28"/>
          <w:u w:val="single"/>
        </w:rPr>
        <w:t>Собственность на землю</w:t>
      </w:r>
      <w:r w:rsidRPr="0099169B">
        <w:rPr>
          <w:sz w:val="28"/>
          <w:szCs w:val="28"/>
        </w:rPr>
        <w:t xml:space="preserve"> в границах населенных пунктов поселения распределяется на частную, в том числе: собственность физических и юридических лиц, а также на государственную – федеральную и областную; муниципальную – районную и поселенческую, согласно требованиям земельного законодательства.</w:t>
      </w:r>
    </w:p>
    <w:p w:rsidR="001F46D3" w:rsidRDefault="001F46D3" w:rsidP="001F46D3">
      <w:pPr>
        <w:pStyle w:val="100"/>
        <w:ind w:firstLine="709"/>
        <w:rPr>
          <w:sz w:val="28"/>
          <w:szCs w:val="28"/>
        </w:rPr>
      </w:pPr>
      <w:r w:rsidRPr="0099169B">
        <w:rPr>
          <w:sz w:val="28"/>
          <w:szCs w:val="28"/>
        </w:rPr>
        <w:t>Часть земельных участков на территориях поселения относится к муниципальной собственности, право на распоряжение такими землями имеет муниципальный район. Фактически, это те земли, на которых беспроблемно можно планировать размещение объектов муниципального значения. Согласно ст.14 №73-ФЗ от 03.06.2006 «О введение в действие Водного Кодекса Российской Федерации» запрещается приватизация земельных участков в пределах береговой полосы.</w:t>
      </w:r>
    </w:p>
    <w:p w:rsidR="004A165D" w:rsidRPr="0099169B" w:rsidRDefault="004A165D" w:rsidP="001F46D3">
      <w:pPr>
        <w:pStyle w:val="100"/>
        <w:ind w:firstLine="709"/>
        <w:rPr>
          <w:sz w:val="28"/>
          <w:szCs w:val="28"/>
        </w:rPr>
      </w:pPr>
    </w:p>
    <w:p w:rsidR="001F46D3" w:rsidRPr="00407A79" w:rsidRDefault="001F46D3" w:rsidP="001F46D3">
      <w:pPr>
        <w:pStyle w:val="00"/>
        <w:jc w:val="center"/>
        <w:rPr>
          <w:b/>
          <w:sz w:val="28"/>
          <w:szCs w:val="28"/>
          <w:lang w:val="ru-RU"/>
        </w:rPr>
      </w:pPr>
      <w:bookmarkStart w:id="54" w:name="_Toc277844586"/>
      <w:bookmarkStart w:id="55" w:name="_Toc283888305"/>
      <w:bookmarkStart w:id="56" w:name="_Toc310093233"/>
      <w:bookmarkStart w:id="57" w:name="_Toc310093403"/>
      <w:bookmarkStart w:id="58" w:name="_Toc310093578"/>
      <w:bookmarkStart w:id="59" w:name="_Toc310245550"/>
      <w:r w:rsidRPr="00407A79">
        <w:rPr>
          <w:b/>
          <w:sz w:val="28"/>
          <w:szCs w:val="28"/>
          <w:lang w:val="ru-RU"/>
        </w:rPr>
        <w:t>2.5.1. Земли населенных пунктов</w:t>
      </w:r>
      <w:bookmarkEnd w:id="54"/>
      <w:bookmarkEnd w:id="55"/>
      <w:bookmarkEnd w:id="56"/>
      <w:bookmarkEnd w:id="57"/>
      <w:bookmarkEnd w:id="58"/>
      <w:bookmarkEnd w:id="59"/>
    </w:p>
    <w:p w:rsidR="001F46D3" w:rsidRPr="0099169B" w:rsidRDefault="001F46D3" w:rsidP="001F46D3">
      <w:pPr>
        <w:pStyle w:val="100"/>
        <w:ind w:firstLine="709"/>
        <w:rPr>
          <w:sz w:val="28"/>
          <w:szCs w:val="28"/>
        </w:rPr>
      </w:pPr>
      <w:r w:rsidRPr="0099169B">
        <w:rPr>
          <w:sz w:val="28"/>
          <w:szCs w:val="28"/>
        </w:rPr>
        <w:t>В соответствии со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w:t>
      </w:r>
    </w:p>
    <w:p w:rsidR="001F46D3" w:rsidRPr="0099169B" w:rsidRDefault="001F46D3" w:rsidP="001F46D3">
      <w:pPr>
        <w:pStyle w:val="100"/>
        <w:ind w:firstLine="709"/>
        <w:rPr>
          <w:sz w:val="28"/>
          <w:szCs w:val="28"/>
        </w:rPr>
      </w:pPr>
      <w:r w:rsidRPr="0099169B">
        <w:rPr>
          <w:sz w:val="28"/>
          <w:szCs w:val="28"/>
        </w:rPr>
        <w:t xml:space="preserve">Процесс упорядочения формирования земель данной категории осложняется в силу того, что границы населенных пунктов, в основном, не установлены и при </w:t>
      </w:r>
      <w:r w:rsidRPr="0099169B">
        <w:rPr>
          <w:sz w:val="28"/>
          <w:szCs w:val="28"/>
        </w:rPr>
        <w:lastRenderedPageBreak/>
        <w:t>их отсутствии учет земель данной категории осуществляется по фактической застройке, включая приусадебные участки. Основными материалами, используемыми при этом, являются документы по передаче земель в ведение сельских советов и по инвентаризации земель. Во многих районах часть земель, занятых застройками, все еще числится в категории земель сельскохозяйственного назначения, и не переведена в категорию земель населенных пунктов, т.к. застройка данной территории производилась на землях сельскохозяйственных предприятий, и черта населенных пунктов не корректировалась. По этой причине создаются определенные трудности при установлении категории земель и постановке земельных участков на государственный кадастровый учет.</w:t>
      </w:r>
    </w:p>
    <w:p w:rsidR="001F46D3" w:rsidRPr="009F60F7" w:rsidRDefault="001F46D3" w:rsidP="001F46D3">
      <w:pPr>
        <w:pStyle w:val="2"/>
        <w:ind w:left="0" w:firstLine="708"/>
        <w:jc w:val="both"/>
        <w:rPr>
          <w:szCs w:val="28"/>
        </w:rPr>
      </w:pPr>
      <w:r w:rsidRPr="009F60F7">
        <w:rPr>
          <w:szCs w:val="28"/>
        </w:rPr>
        <w:t>В состав земель населенных пунктов включены застроенные территории, площади, улицы, переулки, проезды, промышленные зоны, леса, парки, скверы, водоемы, земли сельскохозяйственного использования и иные.</w:t>
      </w:r>
    </w:p>
    <w:p w:rsidR="001F46D3" w:rsidRPr="0099169B" w:rsidRDefault="001F46D3" w:rsidP="001F46D3">
      <w:pPr>
        <w:ind w:left="142" w:firstLine="566"/>
        <w:jc w:val="both"/>
        <w:rPr>
          <w:color w:val="FF0000"/>
          <w:sz w:val="28"/>
          <w:szCs w:val="28"/>
        </w:rPr>
      </w:pPr>
      <w:r w:rsidRPr="0099169B">
        <w:rPr>
          <w:sz w:val="28"/>
          <w:szCs w:val="28"/>
        </w:rPr>
        <w:t>Наименование видов использования земель населенных пунктов:</w:t>
      </w:r>
    </w:p>
    <w:p w:rsidR="001F46D3" w:rsidRPr="00B70EA2" w:rsidRDefault="001F46D3" w:rsidP="001F46D3">
      <w:pPr>
        <w:numPr>
          <w:ilvl w:val="0"/>
          <w:numId w:val="102"/>
        </w:numPr>
        <w:jc w:val="both"/>
        <w:rPr>
          <w:sz w:val="28"/>
          <w:szCs w:val="28"/>
        </w:rPr>
      </w:pPr>
      <w:r w:rsidRPr="00B70EA2">
        <w:rPr>
          <w:sz w:val="28"/>
          <w:szCs w:val="28"/>
        </w:rPr>
        <w:t xml:space="preserve">Земельные участки, предназначенные для размещения домов </w:t>
      </w:r>
      <w:r w:rsidR="00B70EA2">
        <w:rPr>
          <w:sz w:val="28"/>
          <w:szCs w:val="28"/>
        </w:rPr>
        <w:t>мало</w:t>
      </w:r>
      <w:r w:rsidRPr="00B70EA2">
        <w:rPr>
          <w:sz w:val="28"/>
          <w:szCs w:val="28"/>
        </w:rPr>
        <w:t>этажной жилой застройки.</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домов индивидуальной жилой застройки.</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гаражей и автостоянок.</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объектов торговли, общественного питания и бытового обслуживания.</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гостиниц.</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объектов рекреационного и лечебно-оздоровительного назначения.</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электростанций, обслуживающих их сооружений и объектов.</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p w:rsidR="001F46D3" w:rsidRPr="00B70EA2" w:rsidRDefault="001F46D3" w:rsidP="001F46D3">
      <w:pPr>
        <w:numPr>
          <w:ilvl w:val="0"/>
          <w:numId w:val="102"/>
        </w:numPr>
        <w:jc w:val="both"/>
        <w:rPr>
          <w:sz w:val="28"/>
          <w:szCs w:val="28"/>
        </w:rPr>
      </w:pPr>
      <w:r w:rsidRPr="00B70EA2">
        <w:rPr>
          <w:sz w:val="28"/>
          <w:szCs w:val="28"/>
        </w:rPr>
        <w:t>Земельные участки, занятые водными объектами, находящимися в обороте.</w:t>
      </w:r>
    </w:p>
    <w:p w:rsidR="001F46D3" w:rsidRPr="00B70EA2" w:rsidRDefault="001F46D3" w:rsidP="001F46D3">
      <w:pPr>
        <w:numPr>
          <w:ilvl w:val="0"/>
          <w:numId w:val="102"/>
        </w:numPr>
        <w:jc w:val="both"/>
        <w:rPr>
          <w:sz w:val="28"/>
          <w:szCs w:val="28"/>
        </w:rPr>
      </w:pPr>
      <w:r w:rsidRPr="00B70EA2">
        <w:rPr>
          <w:sz w:val="28"/>
          <w:szCs w:val="28"/>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w:t>
      </w:r>
      <w:r w:rsidRPr="00B70EA2">
        <w:rPr>
          <w:sz w:val="28"/>
          <w:szCs w:val="28"/>
        </w:rPr>
        <w:lastRenderedPageBreak/>
        <w:t>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p w:rsidR="001F46D3" w:rsidRPr="00B70EA2" w:rsidRDefault="001F46D3" w:rsidP="001F46D3">
      <w:pPr>
        <w:numPr>
          <w:ilvl w:val="0"/>
          <w:numId w:val="102"/>
        </w:numPr>
        <w:jc w:val="both"/>
        <w:rPr>
          <w:sz w:val="28"/>
          <w:szCs w:val="28"/>
        </w:rPr>
      </w:pPr>
      <w:r w:rsidRPr="00B70EA2">
        <w:rPr>
          <w:sz w:val="28"/>
          <w:szCs w:val="28"/>
        </w:rPr>
        <w:t>Земельные участки, занятые особо охраняемыми территориями и объектами, городскими лесами, скверами, парками, городскими садами.</w:t>
      </w:r>
    </w:p>
    <w:p w:rsidR="001F46D3" w:rsidRPr="00B70EA2" w:rsidRDefault="001F46D3" w:rsidP="001F46D3">
      <w:pPr>
        <w:numPr>
          <w:ilvl w:val="0"/>
          <w:numId w:val="102"/>
        </w:numPr>
        <w:jc w:val="both"/>
        <w:rPr>
          <w:sz w:val="28"/>
          <w:szCs w:val="28"/>
        </w:rPr>
      </w:pPr>
      <w:r w:rsidRPr="00B70EA2">
        <w:rPr>
          <w:sz w:val="28"/>
          <w:szCs w:val="28"/>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p w:rsidR="001F46D3" w:rsidRPr="0099169B" w:rsidRDefault="001F46D3" w:rsidP="001F46D3">
      <w:pPr>
        <w:pStyle w:val="100"/>
        <w:jc w:val="center"/>
        <w:rPr>
          <w:b/>
          <w:sz w:val="28"/>
          <w:szCs w:val="28"/>
        </w:rPr>
      </w:pPr>
      <w:bookmarkStart w:id="60" w:name="_Toc277844587"/>
      <w:bookmarkStart w:id="61" w:name="_Toc283888306"/>
    </w:p>
    <w:p w:rsidR="001F46D3" w:rsidRPr="0099169B" w:rsidRDefault="001F46D3" w:rsidP="001F46D3">
      <w:pPr>
        <w:pStyle w:val="100"/>
        <w:jc w:val="center"/>
        <w:rPr>
          <w:b/>
          <w:sz w:val="28"/>
          <w:szCs w:val="28"/>
        </w:rPr>
      </w:pPr>
      <w:r w:rsidRPr="0099169B">
        <w:rPr>
          <w:b/>
          <w:sz w:val="28"/>
          <w:szCs w:val="28"/>
        </w:rPr>
        <w:t>2.5.2. Земли сельскохозяйственного назначения</w:t>
      </w:r>
      <w:bookmarkEnd w:id="60"/>
      <w:bookmarkEnd w:id="61"/>
    </w:p>
    <w:p w:rsidR="001F46D3" w:rsidRPr="0099169B" w:rsidRDefault="001F46D3" w:rsidP="001F46D3">
      <w:pPr>
        <w:pStyle w:val="100"/>
        <w:ind w:firstLine="720"/>
        <w:rPr>
          <w:sz w:val="28"/>
          <w:szCs w:val="28"/>
        </w:rPr>
      </w:pPr>
      <w:r w:rsidRPr="0099169B">
        <w:rPr>
          <w:sz w:val="28"/>
          <w:szCs w:val="28"/>
        </w:rPr>
        <w:t>На основании Земельного кодекса РФ (п.1 ст.77)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1F46D3" w:rsidRPr="0099169B" w:rsidRDefault="001F46D3" w:rsidP="001F46D3">
      <w:pPr>
        <w:ind w:firstLine="720"/>
        <w:jc w:val="both"/>
        <w:rPr>
          <w:sz w:val="28"/>
          <w:szCs w:val="28"/>
        </w:rPr>
      </w:pPr>
      <w:r w:rsidRPr="0099169B">
        <w:rPr>
          <w:sz w:val="28"/>
          <w:szCs w:val="28"/>
        </w:rPr>
        <w:t>В составе земель сельскохозяйственного назначения выделяются:</w:t>
      </w:r>
    </w:p>
    <w:p w:rsidR="001F46D3" w:rsidRPr="0099169B" w:rsidRDefault="001F46D3" w:rsidP="001F46D3">
      <w:pPr>
        <w:numPr>
          <w:ilvl w:val="0"/>
          <w:numId w:val="35"/>
        </w:numPr>
        <w:ind w:left="1134" w:hanging="425"/>
        <w:jc w:val="both"/>
        <w:rPr>
          <w:sz w:val="28"/>
          <w:szCs w:val="28"/>
        </w:rPr>
      </w:pPr>
      <w:r w:rsidRPr="0099169B">
        <w:rPr>
          <w:sz w:val="28"/>
          <w:szCs w:val="28"/>
        </w:rPr>
        <w:t xml:space="preserve">сельскохозяйственные угодья - пашни, сенокосы, пастбища, залежи, земли, занятые многолетними насаждениями (садами, виноградниками и другими),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внутрихозяйственными дорогами,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коммуникациями,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водными объектами, </w:t>
      </w:r>
    </w:p>
    <w:p w:rsidR="001F46D3" w:rsidRPr="0099169B" w:rsidRDefault="001F46D3" w:rsidP="001F46D3">
      <w:pPr>
        <w:numPr>
          <w:ilvl w:val="0"/>
          <w:numId w:val="35"/>
        </w:numPr>
        <w:ind w:left="1134" w:hanging="425"/>
        <w:jc w:val="both"/>
        <w:rPr>
          <w:sz w:val="28"/>
          <w:szCs w:val="28"/>
        </w:rPr>
      </w:pPr>
      <w:r w:rsidRPr="0099169B">
        <w:rPr>
          <w:sz w:val="28"/>
          <w:szCs w:val="28"/>
        </w:rPr>
        <w:t>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1F46D3" w:rsidRPr="0099169B" w:rsidRDefault="001F46D3" w:rsidP="001F46D3">
      <w:pPr>
        <w:ind w:firstLine="720"/>
        <w:jc w:val="both"/>
        <w:rPr>
          <w:sz w:val="28"/>
          <w:szCs w:val="28"/>
        </w:rPr>
      </w:pPr>
      <w:r w:rsidRPr="0099169B">
        <w:rPr>
          <w:sz w:val="28"/>
          <w:szCs w:val="28"/>
        </w:rPr>
        <w:t>Земельный кодекс определяет особенности использования сельскохозяйственных угодий:</w:t>
      </w:r>
    </w:p>
    <w:p w:rsidR="001F46D3" w:rsidRPr="0099169B" w:rsidRDefault="001F46D3" w:rsidP="001F46D3">
      <w:pPr>
        <w:numPr>
          <w:ilvl w:val="0"/>
          <w:numId w:val="35"/>
        </w:numPr>
        <w:ind w:left="1134" w:hanging="425"/>
        <w:jc w:val="both"/>
        <w:rPr>
          <w:sz w:val="28"/>
          <w:szCs w:val="28"/>
        </w:rPr>
      </w:pPr>
      <w:r w:rsidRPr="0099169B">
        <w:rPr>
          <w:sz w:val="28"/>
          <w:szCs w:val="28"/>
        </w:rPr>
        <w:t>Сельскохозяйственные угодья — пашни, сенокосы, пастбища, залежи, земли, занятые многолетними насаждениями (садами и др.), - в составе земель сельскохозяйственного назначения имеют приоритет в использовании и подлежат особой охране.</w:t>
      </w:r>
    </w:p>
    <w:p w:rsidR="001F46D3" w:rsidRPr="0099169B" w:rsidRDefault="001F46D3" w:rsidP="001F46D3">
      <w:pPr>
        <w:numPr>
          <w:ilvl w:val="0"/>
          <w:numId w:val="35"/>
        </w:numPr>
        <w:ind w:left="1134" w:hanging="425"/>
        <w:jc w:val="both"/>
        <w:rPr>
          <w:sz w:val="28"/>
          <w:szCs w:val="28"/>
        </w:rPr>
      </w:pPr>
      <w:r w:rsidRPr="0099169B">
        <w:rPr>
          <w:sz w:val="28"/>
          <w:szCs w:val="28"/>
        </w:rPr>
        <w:lastRenderedPageBreak/>
        <w:t>Особо ценные продуктивные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субъекта РФ включены в перечень земель, использование которых для других целей не допускается.</w:t>
      </w:r>
    </w:p>
    <w:p w:rsidR="001F46D3" w:rsidRPr="0099169B" w:rsidRDefault="001F46D3" w:rsidP="001F46D3">
      <w:pPr>
        <w:numPr>
          <w:ilvl w:val="0"/>
          <w:numId w:val="35"/>
        </w:numPr>
        <w:ind w:left="1134" w:hanging="425"/>
        <w:jc w:val="both"/>
        <w:rPr>
          <w:sz w:val="28"/>
          <w:szCs w:val="28"/>
        </w:rPr>
      </w:pPr>
      <w:r w:rsidRPr="0099169B">
        <w:rPr>
          <w:sz w:val="28"/>
          <w:szCs w:val="28"/>
        </w:rPr>
        <w:t>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 от 24.07.2002 №101-ФЗ (в ред. 08.05.2009 №93-ФЗ).</w:t>
      </w:r>
    </w:p>
    <w:p w:rsidR="001A765D" w:rsidRDefault="001F46D3" w:rsidP="001F46D3">
      <w:pPr>
        <w:ind w:firstLine="720"/>
        <w:jc w:val="both"/>
        <w:rPr>
          <w:sz w:val="28"/>
          <w:szCs w:val="28"/>
        </w:rPr>
      </w:pPr>
      <w:r w:rsidRPr="0099169B">
        <w:rPr>
          <w:sz w:val="28"/>
          <w:szCs w:val="28"/>
        </w:rPr>
        <w:t xml:space="preserve">Земли данной категории имеют особый правовой режим и подлежат особой охране. По состоянию на 01.01.2012 площадь земель сельскохозяйственного назначения составляет 11150,1 </w:t>
      </w:r>
      <w:proofErr w:type="spellStart"/>
      <w:r w:rsidRPr="0099169B">
        <w:rPr>
          <w:sz w:val="28"/>
          <w:szCs w:val="28"/>
        </w:rPr>
        <w:t>тыс.га</w:t>
      </w:r>
      <w:proofErr w:type="spellEnd"/>
      <w:r w:rsidRPr="0099169B">
        <w:rPr>
          <w:sz w:val="28"/>
          <w:szCs w:val="28"/>
        </w:rPr>
        <w:t xml:space="preserve">. В целом площадь земель данной категории уменьшилась на 0,4 тыс. га. </w:t>
      </w:r>
    </w:p>
    <w:p w:rsidR="001F46D3" w:rsidRPr="0099169B" w:rsidRDefault="001F46D3" w:rsidP="001F46D3">
      <w:pPr>
        <w:ind w:firstLine="720"/>
        <w:jc w:val="both"/>
        <w:rPr>
          <w:sz w:val="28"/>
          <w:szCs w:val="28"/>
        </w:rPr>
      </w:pPr>
      <w:r w:rsidRPr="0099169B">
        <w:rPr>
          <w:sz w:val="28"/>
          <w:szCs w:val="28"/>
        </w:rPr>
        <w:t xml:space="preserve">В площадь земель сельскохозяйственного назначения  включены земли, предоставленные: товариществам и обществам, сельскохозяйственным кооперативам, колхозам, государственным сельскохозяйственным предприятиям, научно-исследовательским учреждениям для сельскохозяйственного производства, научно-исследовательских целей, крестьянским хозяйствам, для организации личных подсобных хозяйств вне населенных пунктов, садоводства, огородничества. </w:t>
      </w:r>
    </w:p>
    <w:p w:rsidR="00B70EA2" w:rsidRDefault="001F46D3" w:rsidP="001F46D3">
      <w:pPr>
        <w:ind w:firstLine="720"/>
        <w:jc w:val="both"/>
        <w:rPr>
          <w:sz w:val="28"/>
          <w:szCs w:val="28"/>
        </w:rPr>
      </w:pPr>
      <w:r w:rsidRPr="0099169B">
        <w:rPr>
          <w:sz w:val="28"/>
          <w:szCs w:val="28"/>
        </w:rPr>
        <w:t xml:space="preserve">В эту категорию также включены земли фонда перераспределения земель. Фонд перераспределения земель был сформирован для определенных целей: для предоставления земель крестьянским хозяйствам для их создания и расширения, для личных подсобных хозяйств, огородничества и садоводства, для сенокошения и выпаса скота. </w:t>
      </w:r>
    </w:p>
    <w:p w:rsidR="00D75557" w:rsidRPr="00B70EA2" w:rsidRDefault="00D75557" w:rsidP="00D75557">
      <w:pPr>
        <w:ind w:firstLine="720"/>
        <w:jc w:val="both"/>
        <w:rPr>
          <w:rStyle w:val="10950"/>
          <w:sz w:val="28"/>
          <w:szCs w:val="28"/>
        </w:rPr>
      </w:pPr>
      <w:bookmarkStart w:id="62" w:name="_Toc277844588"/>
      <w:bookmarkStart w:id="63" w:name="_Toc283888307"/>
      <w:bookmarkStart w:id="64" w:name="_Toc310093234"/>
      <w:bookmarkStart w:id="65" w:name="_Toc310093404"/>
      <w:bookmarkStart w:id="66" w:name="_Toc310093579"/>
      <w:bookmarkStart w:id="67" w:name="_Toc310245551"/>
    </w:p>
    <w:p w:rsidR="001F46D3" w:rsidRPr="00407A79" w:rsidRDefault="001F46D3" w:rsidP="001F46D3">
      <w:pPr>
        <w:pStyle w:val="00"/>
        <w:ind w:firstLine="0"/>
        <w:jc w:val="center"/>
        <w:rPr>
          <w:b/>
          <w:sz w:val="28"/>
          <w:szCs w:val="28"/>
          <w:lang w:val="ru-RU"/>
        </w:rPr>
      </w:pPr>
      <w:r w:rsidRPr="00407A79">
        <w:rPr>
          <w:rStyle w:val="10950"/>
          <w:b/>
          <w:sz w:val="28"/>
          <w:szCs w:val="28"/>
          <w:lang w:val="ru-RU"/>
        </w:rPr>
        <w:t xml:space="preserve">2.5.3. </w:t>
      </w:r>
      <w:bookmarkEnd w:id="62"/>
      <w:bookmarkEnd w:id="63"/>
      <w:r w:rsidRPr="00407A79">
        <w:rPr>
          <w:rStyle w:val="10950"/>
          <w:b/>
          <w:sz w:val="28"/>
          <w:szCs w:val="28"/>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64"/>
      <w:bookmarkEnd w:id="65"/>
      <w:bookmarkEnd w:id="66"/>
      <w:bookmarkEnd w:id="67"/>
    </w:p>
    <w:p w:rsidR="001F46D3" w:rsidRPr="00407A79" w:rsidRDefault="001F46D3" w:rsidP="001F46D3">
      <w:pPr>
        <w:pStyle w:val="00"/>
        <w:ind w:firstLine="709"/>
        <w:rPr>
          <w:sz w:val="28"/>
          <w:szCs w:val="28"/>
          <w:lang w:val="ru-RU"/>
        </w:rPr>
      </w:pPr>
      <w:r w:rsidRPr="00407A79">
        <w:rPr>
          <w:sz w:val="28"/>
          <w:szCs w:val="28"/>
          <w:lang w:val="ru-RU"/>
        </w:rPr>
        <w:t xml:space="preserve">В данную категорию земель входят земли, отведенные в установленном порядке предприятиям, учреждениям, организациям для выполнения специальных задач и расположенные за чертой поселений. </w:t>
      </w:r>
    </w:p>
    <w:p w:rsidR="001F46D3" w:rsidRPr="00407A79" w:rsidRDefault="001F46D3" w:rsidP="001F46D3">
      <w:pPr>
        <w:pStyle w:val="00"/>
        <w:ind w:firstLine="709"/>
        <w:rPr>
          <w:sz w:val="28"/>
          <w:szCs w:val="28"/>
          <w:lang w:val="ru-RU"/>
        </w:rPr>
      </w:pPr>
      <w:r w:rsidRPr="00407A79">
        <w:rPr>
          <w:sz w:val="28"/>
          <w:szCs w:val="28"/>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зависимости от характера специальных задач, для решения которых они используются, подразделяются на:</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промышленности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энергетики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транспорта</w:t>
      </w:r>
      <w:proofErr w:type="spellEnd"/>
      <w:r w:rsidRPr="00593569">
        <w:rPr>
          <w:sz w:val="28"/>
          <w:szCs w:val="28"/>
        </w:rPr>
        <w:t>;</w:t>
      </w:r>
    </w:p>
    <w:p w:rsidR="001F46D3" w:rsidRPr="00407A79" w:rsidRDefault="001F46D3" w:rsidP="00B70EA2">
      <w:pPr>
        <w:pStyle w:val="00"/>
        <w:numPr>
          <w:ilvl w:val="0"/>
          <w:numId w:val="105"/>
        </w:numPr>
        <w:rPr>
          <w:sz w:val="28"/>
          <w:szCs w:val="28"/>
          <w:lang w:val="ru-RU"/>
        </w:rPr>
      </w:pPr>
      <w:r w:rsidRPr="00407A79">
        <w:rPr>
          <w:sz w:val="28"/>
          <w:szCs w:val="28"/>
          <w:lang w:val="ru-RU"/>
        </w:rPr>
        <w:t>земли связи, радиовещания, телевидения, информатики;</w:t>
      </w:r>
    </w:p>
    <w:p w:rsidR="001F46D3" w:rsidRPr="00407A79" w:rsidRDefault="001F46D3" w:rsidP="00B70EA2">
      <w:pPr>
        <w:pStyle w:val="00"/>
        <w:numPr>
          <w:ilvl w:val="0"/>
          <w:numId w:val="105"/>
        </w:numPr>
        <w:rPr>
          <w:sz w:val="28"/>
          <w:szCs w:val="28"/>
          <w:lang w:val="ru-RU"/>
        </w:rPr>
      </w:pPr>
      <w:r w:rsidRPr="00407A79">
        <w:rPr>
          <w:sz w:val="28"/>
          <w:szCs w:val="28"/>
          <w:lang w:val="ru-RU"/>
        </w:rPr>
        <w:lastRenderedPageBreak/>
        <w:t>земли для обеспечения космической деятельности;</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обороны</w:t>
      </w:r>
      <w:proofErr w:type="spellEnd"/>
      <w:r w:rsidRPr="00593569">
        <w:rPr>
          <w:sz w:val="28"/>
          <w:szCs w:val="28"/>
        </w:rPr>
        <w:t xml:space="preserve"> и </w:t>
      </w:r>
      <w:proofErr w:type="spellStart"/>
      <w:r w:rsidRPr="00593569">
        <w:rPr>
          <w:sz w:val="28"/>
          <w:szCs w:val="28"/>
        </w:rPr>
        <w:t>безопасности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иного</w:t>
      </w:r>
      <w:proofErr w:type="spellEnd"/>
      <w:r w:rsidRPr="00593569">
        <w:rPr>
          <w:sz w:val="28"/>
          <w:szCs w:val="28"/>
        </w:rPr>
        <w:t xml:space="preserve"> </w:t>
      </w:r>
      <w:proofErr w:type="spellStart"/>
      <w:r w:rsidRPr="00593569">
        <w:rPr>
          <w:sz w:val="28"/>
          <w:szCs w:val="28"/>
        </w:rPr>
        <w:t>специального</w:t>
      </w:r>
      <w:proofErr w:type="spellEnd"/>
      <w:r w:rsidRPr="00593569">
        <w:rPr>
          <w:sz w:val="28"/>
          <w:szCs w:val="28"/>
        </w:rPr>
        <w:t xml:space="preserve"> </w:t>
      </w:r>
      <w:proofErr w:type="spellStart"/>
      <w:r w:rsidRPr="00593569">
        <w:rPr>
          <w:sz w:val="28"/>
          <w:szCs w:val="28"/>
        </w:rPr>
        <w:t>назначения</w:t>
      </w:r>
      <w:proofErr w:type="spellEnd"/>
      <w:r w:rsidRPr="00593569">
        <w:rPr>
          <w:sz w:val="28"/>
          <w:szCs w:val="28"/>
        </w:rPr>
        <w:t>.</w:t>
      </w:r>
    </w:p>
    <w:p w:rsidR="001F46D3" w:rsidRDefault="001F46D3" w:rsidP="001F46D3">
      <w:pPr>
        <w:pStyle w:val="100"/>
        <w:ind w:firstLine="0"/>
        <w:jc w:val="center"/>
        <w:rPr>
          <w:b/>
          <w:iCs/>
          <w:kern w:val="1"/>
          <w:sz w:val="28"/>
          <w:szCs w:val="28"/>
          <w:u w:val="single"/>
        </w:rPr>
      </w:pPr>
    </w:p>
    <w:p w:rsidR="001F46D3" w:rsidRPr="0099169B" w:rsidRDefault="001F46D3" w:rsidP="001F46D3">
      <w:pPr>
        <w:pStyle w:val="100"/>
        <w:ind w:firstLine="0"/>
        <w:jc w:val="center"/>
        <w:rPr>
          <w:b/>
          <w:iCs/>
          <w:kern w:val="1"/>
          <w:sz w:val="28"/>
          <w:szCs w:val="28"/>
          <w:u w:val="single"/>
        </w:rPr>
      </w:pPr>
      <w:r w:rsidRPr="0099169B">
        <w:rPr>
          <w:b/>
          <w:iCs/>
          <w:kern w:val="1"/>
          <w:sz w:val="28"/>
          <w:szCs w:val="28"/>
          <w:u w:val="single"/>
        </w:rPr>
        <w:t>2.5.3.1. Земли промышленности</w:t>
      </w:r>
    </w:p>
    <w:p w:rsidR="001F46D3" w:rsidRPr="0099169B" w:rsidRDefault="001F46D3" w:rsidP="001F46D3">
      <w:pPr>
        <w:pStyle w:val="100"/>
        <w:ind w:firstLine="709"/>
        <w:rPr>
          <w:kern w:val="1"/>
          <w:sz w:val="28"/>
          <w:szCs w:val="28"/>
        </w:rPr>
      </w:pPr>
      <w:r w:rsidRPr="0099169B">
        <w:rPr>
          <w:kern w:val="1"/>
          <w:sz w:val="28"/>
          <w:szCs w:val="28"/>
        </w:rPr>
        <w:t xml:space="preserve">В соответствии с п.1 ст.88 Земельного кодекса РФ,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w:t>
      </w:r>
      <w:r w:rsidRPr="0099169B">
        <w:rPr>
          <w:sz w:val="28"/>
          <w:szCs w:val="28"/>
        </w:rPr>
        <w:t>подъездными путями, прирельсовыми складами, перевалочными базами, инженерными коммуникациями и т. п. А</w:t>
      </w:r>
      <w:r w:rsidRPr="0099169B">
        <w:rPr>
          <w:kern w:val="1"/>
          <w:sz w:val="28"/>
          <w:szCs w:val="28"/>
        </w:rPr>
        <w:t xml:space="preserve"> также устанавливаться санитарно-защитные и иные зоны с особыми условиями использования указанной категории земель. </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2.5.3.2. Земли энергетики</w:t>
      </w:r>
    </w:p>
    <w:p w:rsidR="001F46D3" w:rsidRPr="0099169B" w:rsidRDefault="001F46D3" w:rsidP="001F46D3">
      <w:pPr>
        <w:pStyle w:val="100"/>
        <w:ind w:firstLine="709"/>
        <w:rPr>
          <w:color w:val="auto"/>
          <w:kern w:val="0"/>
          <w:sz w:val="28"/>
          <w:szCs w:val="28"/>
        </w:rPr>
      </w:pPr>
      <w:r w:rsidRPr="0099169B">
        <w:rPr>
          <w:kern w:val="0"/>
          <w:sz w:val="28"/>
          <w:szCs w:val="28"/>
        </w:rPr>
        <w:t xml:space="preserve">В соответствии с </w:t>
      </w:r>
      <w:proofErr w:type="spellStart"/>
      <w:r w:rsidRPr="0099169B">
        <w:rPr>
          <w:kern w:val="0"/>
          <w:sz w:val="28"/>
          <w:szCs w:val="28"/>
        </w:rPr>
        <w:t>п.п</w:t>
      </w:r>
      <w:proofErr w:type="spellEnd"/>
      <w:r w:rsidRPr="0099169B">
        <w:rPr>
          <w:kern w:val="0"/>
          <w:sz w:val="28"/>
          <w:szCs w:val="28"/>
        </w:rPr>
        <w:t xml:space="preserve">. 1,2 ст.89 Земельного кодекса РФ,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энергетики могут предоставляться 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w:t>
      </w:r>
      <w:r w:rsidRPr="0099169B">
        <w:rPr>
          <w:color w:val="auto"/>
          <w:kern w:val="0"/>
          <w:sz w:val="28"/>
          <w:szCs w:val="28"/>
        </w:rPr>
        <w:t>сооружений и объектов.</w:t>
      </w:r>
    </w:p>
    <w:p w:rsidR="001F46D3" w:rsidRPr="0099169B" w:rsidRDefault="001F46D3" w:rsidP="001F46D3">
      <w:pPr>
        <w:pStyle w:val="100"/>
        <w:jc w:val="center"/>
        <w:rPr>
          <w:color w:val="auto"/>
          <w:sz w:val="28"/>
          <w:szCs w:val="28"/>
          <w:u w:val="single"/>
        </w:rPr>
      </w:pPr>
    </w:p>
    <w:p w:rsidR="001F46D3" w:rsidRPr="0099169B" w:rsidRDefault="001F46D3" w:rsidP="001F46D3">
      <w:pPr>
        <w:pStyle w:val="100"/>
        <w:jc w:val="center"/>
        <w:rPr>
          <w:b/>
          <w:color w:val="auto"/>
          <w:sz w:val="28"/>
          <w:szCs w:val="28"/>
          <w:u w:val="single"/>
        </w:rPr>
      </w:pPr>
      <w:r w:rsidRPr="0099169B">
        <w:rPr>
          <w:b/>
          <w:color w:val="auto"/>
          <w:sz w:val="28"/>
          <w:szCs w:val="28"/>
          <w:u w:val="single"/>
        </w:rPr>
        <w:t xml:space="preserve"> 2.5.3.3. Земли транспорта</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В соответствии со ст. 90 Земельного кодекса РФ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 xml:space="preserve"> 1) размещения железнодорожных путей;</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lastRenderedPageBreak/>
        <w:t xml:space="preserve"> 2)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 xml:space="preserve"> 3) установления полос отвода и охранных зон железных дорог.</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В соответствии с п.3 ст.90 Земельного кодекса, в целях обеспечения деятельности организаций и эксплуатации объектов автомобильного транспорта и объектов дорожного хозяйства могут предоставляться земельные участки для:</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1) размещения автомобильных дорог, их конструктивных элементов и дорожных сооружений;</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2)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3) установления полос отвода автомобильных дорог.</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Земельные участки на полосах отвода автомобильных дорог в пределах земель автомобильного транспорта могут передаваться в установленном Земельным кодексом РФ порядке в аренду гражданам и юридическим лицам для размещения объектов дорожного сервиса и установки рекламных конструкций.</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Для создания нормальных условий эксплуатации автомобильных дорог и их сохранности, обеспечения требований безопасности дорожного движения и требований безопасности населения создаются придорожные полосы в виде прилегающих с обеих сторон к полосам отвода автомобильных дорог земельных участков с установлением особого режима их использования, включая ограничение строительной деятельности (по возведению зданий, строений и сооружений) и ограничение хозяйственной деятельности в пределах придорожных полос; запрет на установку рекламных конструкций, не соответствующих требованиям технического регламента и нормативных актов по безопасности движения транспорта, а также информационных щитов и плакатов, не имеющих отношения к безопасности движения.</w:t>
      </w:r>
    </w:p>
    <w:p w:rsidR="001A765D" w:rsidRDefault="001A765D" w:rsidP="001A765D">
      <w:pPr>
        <w:pStyle w:val="100"/>
        <w:ind w:firstLine="709"/>
        <w:rPr>
          <w:rFonts w:eastAsia="Times New Roman"/>
          <w:bCs/>
          <w:kern w:val="1"/>
          <w:sz w:val="28"/>
          <w:szCs w:val="28"/>
          <w:lang w:eastAsia="ar-SA"/>
        </w:rPr>
      </w:pPr>
      <w:proofErr w:type="gramStart"/>
      <w:r w:rsidRPr="0099169B">
        <w:rPr>
          <w:rFonts w:eastAsia="Times New Roman"/>
          <w:bCs/>
          <w:kern w:val="1"/>
          <w:sz w:val="28"/>
          <w:szCs w:val="28"/>
          <w:lang w:eastAsia="ar-SA"/>
        </w:rPr>
        <w:lastRenderedPageBreak/>
        <w:t xml:space="preserve">Порядок установления и использования таких придорожных полос и полос отвода федеральных автомобильных дорог определяется </w:t>
      </w:r>
      <w:r>
        <w:rPr>
          <w:rFonts w:eastAsia="Times New Roman"/>
          <w:bCs/>
          <w:kern w:val="1"/>
          <w:sz w:val="28"/>
          <w:szCs w:val="28"/>
          <w:lang w:eastAsia="ar-SA"/>
        </w:rPr>
        <w:t>в соответствии с приказом Минтранса России от 13.01.2010 №4 «Об установлении и использовании полос автомобильных дорог федерального значения», а так же постановлением Правительства Новосибирской области от 23.04.2012 № 198-п «О полосах отвода и придорожных полосах автомобильных дорог Новосибирской области регионального или межмуниципального значения».</w:t>
      </w:r>
      <w:proofErr w:type="gramEnd"/>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 xml:space="preserve">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rsidRPr="0099169B">
        <w:rPr>
          <w:rFonts w:eastAsia="Times New Roman"/>
          <w:bCs/>
          <w:kern w:val="1"/>
          <w:sz w:val="28"/>
          <w:szCs w:val="28"/>
          <w:lang w:eastAsia="ar-SA"/>
        </w:rPr>
        <w:t>для</w:t>
      </w:r>
      <w:proofErr w:type="gramEnd"/>
      <w:r w:rsidRPr="0099169B">
        <w:rPr>
          <w:rFonts w:eastAsia="Times New Roman"/>
          <w:bCs/>
          <w:kern w:val="1"/>
          <w:sz w:val="28"/>
          <w:szCs w:val="28"/>
          <w:lang w:eastAsia="ar-SA"/>
        </w:rPr>
        <w:t>:</w:t>
      </w:r>
    </w:p>
    <w:p w:rsidR="001F46D3" w:rsidRPr="0099169B"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 xml:space="preserve"> 1) размещения наземных объектов системы нефтепроводов, газопроводов, иных трубопроводов;</w:t>
      </w:r>
    </w:p>
    <w:p w:rsidR="001F46D3" w:rsidRDefault="001F46D3" w:rsidP="001F46D3">
      <w:pPr>
        <w:pStyle w:val="100"/>
        <w:ind w:firstLine="709"/>
        <w:rPr>
          <w:rFonts w:eastAsia="Times New Roman"/>
          <w:bCs/>
          <w:kern w:val="1"/>
          <w:sz w:val="28"/>
          <w:szCs w:val="28"/>
          <w:lang w:eastAsia="ar-SA"/>
        </w:rPr>
      </w:pPr>
      <w:r w:rsidRPr="0099169B">
        <w:rPr>
          <w:rFonts w:eastAsia="Times New Roman"/>
          <w:bCs/>
          <w:kern w:val="1"/>
          <w:sz w:val="28"/>
          <w:szCs w:val="28"/>
          <w:lang w:eastAsia="ar-SA"/>
        </w:rPr>
        <w:t>2) размещения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p w:rsidR="00DC61CA" w:rsidRPr="0099169B" w:rsidRDefault="00DC61CA" w:rsidP="001F46D3">
      <w:pPr>
        <w:pStyle w:val="100"/>
        <w:ind w:firstLine="709"/>
        <w:rPr>
          <w:rFonts w:eastAsia="Times New Roman"/>
          <w:bCs/>
          <w:kern w:val="1"/>
          <w:sz w:val="28"/>
          <w:szCs w:val="28"/>
          <w:lang w:eastAsia="ar-SA"/>
        </w:rPr>
      </w:pPr>
    </w:p>
    <w:p w:rsidR="001F46D3" w:rsidRPr="0099169B" w:rsidRDefault="001F46D3" w:rsidP="001F46D3">
      <w:pPr>
        <w:pStyle w:val="100"/>
        <w:jc w:val="center"/>
        <w:rPr>
          <w:b/>
          <w:sz w:val="28"/>
          <w:szCs w:val="28"/>
          <w:u w:val="single"/>
        </w:rPr>
      </w:pPr>
      <w:r w:rsidRPr="0099169B">
        <w:rPr>
          <w:b/>
          <w:sz w:val="28"/>
          <w:szCs w:val="28"/>
          <w:u w:val="single"/>
        </w:rPr>
        <w:t>2.5.3.4. Земли связи, радиовещания, телевидения, информатики</w:t>
      </w:r>
    </w:p>
    <w:p w:rsidR="001F46D3" w:rsidRPr="0099169B" w:rsidRDefault="001F46D3" w:rsidP="001F46D3">
      <w:pPr>
        <w:pStyle w:val="100"/>
        <w:ind w:firstLine="709"/>
        <w:rPr>
          <w:sz w:val="28"/>
          <w:szCs w:val="28"/>
        </w:rPr>
      </w:pPr>
      <w:r w:rsidRPr="0099169B">
        <w:rPr>
          <w:sz w:val="28"/>
          <w:szCs w:val="28"/>
        </w:rPr>
        <w:t xml:space="preserve">На основании ст. 91 Земельного кодекса,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1F46D3" w:rsidRPr="0099169B" w:rsidRDefault="001F46D3" w:rsidP="001F46D3">
      <w:pPr>
        <w:pStyle w:val="100"/>
        <w:ind w:firstLine="709"/>
        <w:rPr>
          <w:sz w:val="28"/>
          <w:szCs w:val="28"/>
        </w:rPr>
      </w:pPr>
      <w:r w:rsidRPr="0099169B">
        <w:rPr>
          <w:sz w:val="28"/>
          <w:szCs w:val="28"/>
        </w:rPr>
        <w:t>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подземные кабельные и воздушные линии связи и радиофикации и соответствующие охранные зоны линий связи;</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наземные и подземные не обслуживаемые усилительные пункты на кабельных линиях связи и соответствующие охранные зоны;</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наземные сооружения и инфраструктуру спутниковой связи.</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2.5.3.5. Земли иного специального назначения</w:t>
      </w:r>
    </w:p>
    <w:p w:rsidR="001F46D3" w:rsidRPr="0099169B" w:rsidRDefault="001F46D3" w:rsidP="001F46D3">
      <w:pPr>
        <w:pStyle w:val="100"/>
        <w:ind w:firstLine="709"/>
        <w:rPr>
          <w:sz w:val="28"/>
          <w:szCs w:val="28"/>
        </w:rPr>
      </w:pPr>
      <w:r w:rsidRPr="0099169B">
        <w:rPr>
          <w:sz w:val="28"/>
          <w:szCs w:val="28"/>
        </w:rPr>
        <w:t xml:space="preserve">К землям специального назначения в зависимости от характера специальных задач, для решения которых они используются или предназначены, </w:t>
      </w:r>
      <w:r w:rsidRPr="0099169B">
        <w:rPr>
          <w:sz w:val="28"/>
          <w:szCs w:val="28"/>
        </w:rPr>
        <w:lastRenderedPageBreak/>
        <w:t>могут относиться земельные участки, предоставленные для специализированной деятельности.</w:t>
      </w:r>
    </w:p>
    <w:p w:rsidR="001F46D3" w:rsidRPr="0099169B" w:rsidRDefault="001F46D3" w:rsidP="001F46D3">
      <w:pPr>
        <w:pStyle w:val="100"/>
        <w:jc w:val="center"/>
        <w:rPr>
          <w:b/>
          <w:sz w:val="28"/>
          <w:szCs w:val="28"/>
        </w:rPr>
      </w:pPr>
      <w:bookmarkStart w:id="68" w:name="_Toc277844589"/>
      <w:bookmarkStart w:id="69" w:name="_Toc283888308"/>
    </w:p>
    <w:p w:rsidR="001F46D3" w:rsidRPr="0099169B" w:rsidRDefault="001F46D3" w:rsidP="001F46D3">
      <w:pPr>
        <w:pStyle w:val="100"/>
        <w:jc w:val="center"/>
        <w:rPr>
          <w:b/>
          <w:sz w:val="28"/>
          <w:szCs w:val="28"/>
        </w:rPr>
      </w:pPr>
      <w:r w:rsidRPr="0099169B">
        <w:rPr>
          <w:b/>
          <w:sz w:val="28"/>
          <w:szCs w:val="28"/>
        </w:rPr>
        <w:t>2.5.4. Земли особо охраняемых территорий и объектов</w:t>
      </w:r>
      <w:bookmarkEnd w:id="68"/>
      <w:bookmarkEnd w:id="69"/>
    </w:p>
    <w:p w:rsidR="001F46D3" w:rsidRPr="0099169B" w:rsidRDefault="001F46D3" w:rsidP="001F46D3">
      <w:pPr>
        <w:pStyle w:val="100"/>
        <w:ind w:firstLine="709"/>
        <w:rPr>
          <w:sz w:val="28"/>
          <w:szCs w:val="28"/>
        </w:rPr>
      </w:pPr>
      <w:r w:rsidRPr="0099169B">
        <w:rPr>
          <w:color w:val="auto"/>
          <w:sz w:val="28"/>
          <w:szCs w:val="28"/>
        </w:rPr>
        <w:t xml:space="preserve">На основании п.4 ст.2 Федерального закона «Об особо охраняемых природных территориях» от 14 марта 1995г. №33 (C последними изменениями и дополнениями от: 25 июня 2012г.), </w:t>
      </w:r>
      <w:r w:rsidRPr="0099169B">
        <w:rPr>
          <w:sz w:val="28"/>
          <w:szCs w:val="28"/>
        </w:rPr>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1F46D3" w:rsidRPr="0099169B" w:rsidRDefault="001F46D3" w:rsidP="001F46D3">
      <w:pPr>
        <w:pStyle w:val="100"/>
        <w:ind w:firstLine="709"/>
        <w:rPr>
          <w:sz w:val="28"/>
          <w:szCs w:val="28"/>
        </w:rPr>
      </w:pPr>
      <w:r w:rsidRPr="0099169B">
        <w:rPr>
          <w:sz w:val="28"/>
          <w:szCs w:val="28"/>
        </w:rPr>
        <w:t>В соответствии со статьей 94 Земельного кодекса РФ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F46D3" w:rsidRPr="0099169B" w:rsidRDefault="001F46D3" w:rsidP="001F46D3">
      <w:pPr>
        <w:pStyle w:val="100"/>
        <w:ind w:firstLine="709"/>
        <w:rPr>
          <w:color w:val="auto"/>
          <w:sz w:val="28"/>
          <w:szCs w:val="28"/>
        </w:rPr>
      </w:pPr>
      <w:r w:rsidRPr="0099169B">
        <w:rPr>
          <w:color w:val="auto"/>
          <w:sz w:val="28"/>
          <w:szCs w:val="28"/>
        </w:rPr>
        <w:t>К землям особо охраняемых территорий относятся земли:</w:t>
      </w:r>
    </w:p>
    <w:p w:rsidR="001F46D3" w:rsidRPr="0099169B" w:rsidRDefault="001F46D3" w:rsidP="001F46D3">
      <w:pPr>
        <w:pStyle w:val="100"/>
        <w:numPr>
          <w:ilvl w:val="0"/>
          <w:numId w:val="23"/>
        </w:numPr>
        <w:tabs>
          <w:tab w:val="clear" w:pos="1080"/>
          <w:tab w:val="num" w:pos="567"/>
        </w:tabs>
        <w:ind w:left="851" w:hanging="142"/>
        <w:rPr>
          <w:sz w:val="28"/>
          <w:szCs w:val="28"/>
        </w:rPr>
      </w:pPr>
      <w:r w:rsidRPr="0099169B">
        <w:rPr>
          <w:sz w:val="28"/>
          <w:szCs w:val="28"/>
        </w:rPr>
        <w:t>особо охраняемые природные территории (земли заповедников, заказников, памятники природы, природных парков), а так же земли лечебно-оздоровительных местностей и курортов;</w:t>
      </w:r>
    </w:p>
    <w:p w:rsidR="001F46D3" w:rsidRPr="0099169B" w:rsidRDefault="001F46D3" w:rsidP="001F46D3">
      <w:pPr>
        <w:pStyle w:val="100"/>
        <w:numPr>
          <w:ilvl w:val="0"/>
          <w:numId w:val="23"/>
        </w:numPr>
        <w:tabs>
          <w:tab w:val="clear" w:pos="1080"/>
          <w:tab w:val="num" w:pos="567"/>
        </w:tabs>
        <w:ind w:left="851" w:hanging="142"/>
        <w:rPr>
          <w:sz w:val="28"/>
          <w:szCs w:val="28"/>
        </w:rPr>
      </w:pPr>
      <w:r w:rsidRPr="0099169B">
        <w:rPr>
          <w:sz w:val="28"/>
          <w:szCs w:val="28"/>
        </w:rPr>
        <w:t>земли природоохранного назначения, занятые лесами, предусмотренными местным законодательством (за исключением защитных лесов, расположенных  на землях лесного фонда, особо охраняемых территорий), иные земли, выполняющие природоохранные значения;</w:t>
      </w:r>
    </w:p>
    <w:p w:rsidR="001F46D3" w:rsidRPr="0099169B" w:rsidRDefault="001F46D3" w:rsidP="001F46D3">
      <w:pPr>
        <w:pStyle w:val="100"/>
        <w:numPr>
          <w:ilvl w:val="0"/>
          <w:numId w:val="23"/>
        </w:numPr>
        <w:tabs>
          <w:tab w:val="clear" w:pos="1080"/>
          <w:tab w:val="num" w:pos="567"/>
        </w:tabs>
        <w:ind w:left="851" w:hanging="142"/>
        <w:rPr>
          <w:sz w:val="28"/>
          <w:szCs w:val="28"/>
        </w:rPr>
      </w:pPr>
      <w:r w:rsidRPr="0099169B">
        <w:rPr>
          <w:sz w:val="28"/>
          <w:szCs w:val="28"/>
        </w:rPr>
        <w:t>земли рекреационного назначения (земли, предназначенные и используемые для организации отдыха, туризма, физкультурно-оздоровительной и спортивной занятости граждан). В состав земель данной категории входят земельные участки, на которых находятся дома отдыха, пансионаты, кемпинги, объекты физической культуры и спорта, туристические базы, лесопарки, детские и спортивные лагеря, другие аналогичные объекты;</w:t>
      </w:r>
    </w:p>
    <w:p w:rsidR="001F46D3" w:rsidRPr="0099169B" w:rsidRDefault="001F46D3" w:rsidP="001F46D3">
      <w:pPr>
        <w:pStyle w:val="100"/>
        <w:numPr>
          <w:ilvl w:val="0"/>
          <w:numId w:val="23"/>
        </w:numPr>
        <w:tabs>
          <w:tab w:val="clear" w:pos="1080"/>
          <w:tab w:val="num" w:pos="567"/>
        </w:tabs>
        <w:ind w:left="851" w:hanging="142"/>
        <w:rPr>
          <w:color w:val="auto"/>
          <w:sz w:val="28"/>
          <w:szCs w:val="28"/>
        </w:rPr>
      </w:pPr>
      <w:r w:rsidRPr="0099169B">
        <w:rPr>
          <w:color w:val="auto"/>
          <w:sz w:val="28"/>
          <w:szCs w:val="28"/>
        </w:rPr>
        <w:t>земли историко-культурного назначения (земли объектов культурного наследия, в том числе археологического наследия, достопримечательные места, земли военных и гражданских захоронений).</w:t>
      </w:r>
    </w:p>
    <w:p w:rsidR="001F46D3" w:rsidRPr="0099169B" w:rsidRDefault="001F46D3" w:rsidP="001F46D3">
      <w:pPr>
        <w:pStyle w:val="100"/>
        <w:ind w:firstLine="709"/>
        <w:rPr>
          <w:sz w:val="28"/>
          <w:szCs w:val="28"/>
        </w:rPr>
      </w:pPr>
      <w:r w:rsidRPr="0099169B">
        <w:rPr>
          <w:sz w:val="28"/>
          <w:szCs w:val="28"/>
        </w:rPr>
        <w:t xml:space="preserve">На </w:t>
      </w:r>
      <w:r w:rsidRPr="0099169B">
        <w:rPr>
          <w:color w:val="auto"/>
          <w:sz w:val="28"/>
          <w:szCs w:val="28"/>
        </w:rPr>
        <w:t>основании п. 3 ст. 2 Федерального закона «Об особо охраняемых природных территориях»,</w:t>
      </w:r>
      <w:r w:rsidRPr="0099169B">
        <w:rPr>
          <w:sz w:val="28"/>
          <w:szCs w:val="28"/>
        </w:rPr>
        <w:t xml:space="preserve">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1F46D3" w:rsidRPr="0099169B" w:rsidRDefault="001F46D3" w:rsidP="001F46D3">
      <w:pPr>
        <w:pStyle w:val="100"/>
        <w:ind w:firstLine="709"/>
        <w:rPr>
          <w:sz w:val="28"/>
          <w:szCs w:val="28"/>
        </w:rPr>
      </w:pPr>
      <w:r w:rsidRPr="0099169B">
        <w:rPr>
          <w:sz w:val="28"/>
          <w:szCs w:val="28"/>
        </w:rPr>
        <w:t xml:space="preserve">Повсеместно, земли особо охраняемых территорий в отдельную категорию земель не выделены. Земли особо охраняемых территорий на территории </w:t>
      </w:r>
      <w:r w:rsidRPr="0099169B">
        <w:rPr>
          <w:sz w:val="28"/>
          <w:szCs w:val="28"/>
        </w:rPr>
        <w:lastRenderedPageBreak/>
        <w:t xml:space="preserve">поселения </w:t>
      </w:r>
      <w:proofErr w:type="spellStart"/>
      <w:r w:rsidRPr="0099169B">
        <w:rPr>
          <w:sz w:val="28"/>
          <w:szCs w:val="28"/>
        </w:rPr>
        <w:t>Сузунского</w:t>
      </w:r>
      <w:proofErr w:type="spellEnd"/>
      <w:r w:rsidRPr="0099169B">
        <w:rPr>
          <w:sz w:val="28"/>
          <w:szCs w:val="28"/>
        </w:rPr>
        <w:t xml:space="preserve"> района составляют </w:t>
      </w:r>
      <w:r w:rsidRPr="0099169B">
        <w:rPr>
          <w:color w:val="auto"/>
          <w:sz w:val="28"/>
          <w:szCs w:val="28"/>
        </w:rPr>
        <w:t>рекреационные территории</w:t>
      </w:r>
      <w:r w:rsidRPr="0099169B">
        <w:rPr>
          <w:sz w:val="28"/>
          <w:szCs w:val="28"/>
        </w:rPr>
        <w:t xml:space="preserve"> и земли историко-культурного назначения.</w:t>
      </w:r>
    </w:p>
    <w:p w:rsidR="001F46D3" w:rsidRPr="0099169B" w:rsidRDefault="001F46D3" w:rsidP="001F46D3">
      <w:pPr>
        <w:pStyle w:val="100"/>
        <w:ind w:firstLine="709"/>
        <w:rPr>
          <w:sz w:val="28"/>
          <w:szCs w:val="28"/>
        </w:rPr>
      </w:pPr>
      <w:r w:rsidRPr="0099169B">
        <w:rPr>
          <w:sz w:val="28"/>
          <w:szCs w:val="28"/>
        </w:rPr>
        <w:t>К землям особо охраняемых территорий так же могут быть отнесены земельные участки, занятые источниками водоснабжения (водозабор).</w:t>
      </w:r>
    </w:p>
    <w:p w:rsidR="001F46D3" w:rsidRPr="0099169B" w:rsidRDefault="001F46D3" w:rsidP="001F46D3">
      <w:pPr>
        <w:pStyle w:val="100"/>
        <w:ind w:firstLine="709"/>
        <w:rPr>
          <w:sz w:val="28"/>
          <w:szCs w:val="28"/>
        </w:rPr>
      </w:pPr>
      <w:r w:rsidRPr="0099169B">
        <w:rPr>
          <w:sz w:val="28"/>
          <w:szCs w:val="28"/>
        </w:rPr>
        <w:t>Основное целевое назначение земель особо охраняемых территорий – обеспечение сохранности природных и историко-культурных объектов в их границах путем запрета или ограничения хозяйственной деятельности.</w:t>
      </w:r>
    </w:p>
    <w:p w:rsidR="001F46D3" w:rsidRPr="0099169B" w:rsidRDefault="001F46D3" w:rsidP="001F46D3">
      <w:pPr>
        <w:pStyle w:val="3"/>
        <w:rPr>
          <w:szCs w:val="28"/>
        </w:rPr>
      </w:pPr>
      <w:bookmarkStart w:id="70" w:name="_Toc277844590"/>
      <w:bookmarkStart w:id="71" w:name="_Toc283888309"/>
      <w:bookmarkStart w:id="72" w:name="_Toc310093235"/>
      <w:bookmarkStart w:id="73" w:name="_Toc310093405"/>
      <w:bookmarkStart w:id="74" w:name="_Toc310093580"/>
      <w:bookmarkStart w:id="75" w:name="_Toc310245552"/>
    </w:p>
    <w:p w:rsidR="001F46D3" w:rsidRPr="00407A79" w:rsidRDefault="001F46D3" w:rsidP="001F46D3">
      <w:pPr>
        <w:pStyle w:val="00"/>
        <w:jc w:val="center"/>
        <w:rPr>
          <w:b/>
          <w:sz w:val="28"/>
          <w:szCs w:val="28"/>
          <w:lang w:val="ru-RU"/>
        </w:rPr>
      </w:pPr>
      <w:r w:rsidRPr="00407A79">
        <w:rPr>
          <w:b/>
          <w:sz w:val="28"/>
          <w:szCs w:val="28"/>
          <w:lang w:val="ru-RU"/>
        </w:rPr>
        <w:t>2.5.5. Земли водного фонда</w:t>
      </w:r>
      <w:bookmarkEnd w:id="70"/>
      <w:bookmarkEnd w:id="71"/>
      <w:bookmarkEnd w:id="72"/>
      <w:bookmarkEnd w:id="73"/>
      <w:bookmarkEnd w:id="74"/>
      <w:bookmarkEnd w:id="75"/>
    </w:p>
    <w:p w:rsidR="001F46D3" w:rsidRPr="0099169B" w:rsidRDefault="001F46D3" w:rsidP="001F46D3">
      <w:pPr>
        <w:pStyle w:val="100"/>
        <w:ind w:firstLine="709"/>
        <w:rPr>
          <w:sz w:val="28"/>
          <w:szCs w:val="28"/>
        </w:rPr>
      </w:pPr>
      <w:r w:rsidRPr="0099169B">
        <w:rPr>
          <w:sz w:val="28"/>
          <w:szCs w:val="28"/>
        </w:rPr>
        <w:t xml:space="preserve">С принятием Водного кодекса Российской Федерации от 03.06.2006г. были внесены принципиально новые изменения и в положения Земельного кодекса РФ, регламентирующие состав земель водного фонда и порядок установления границ земель водного фонда: </w:t>
      </w:r>
    </w:p>
    <w:p w:rsidR="001F46D3" w:rsidRPr="0099169B" w:rsidRDefault="001F46D3" w:rsidP="001F46D3">
      <w:pPr>
        <w:pStyle w:val="100"/>
        <w:ind w:firstLine="709"/>
        <w:rPr>
          <w:sz w:val="28"/>
          <w:szCs w:val="28"/>
        </w:rPr>
      </w:pPr>
      <w:r w:rsidRPr="0099169B">
        <w:rPr>
          <w:sz w:val="28"/>
          <w:szCs w:val="28"/>
        </w:rPr>
        <w:t xml:space="preserve">К землям водного фонда относятся земли: </w:t>
      </w:r>
    </w:p>
    <w:p w:rsidR="001F46D3" w:rsidRPr="0099169B" w:rsidRDefault="001F46D3" w:rsidP="001F46D3">
      <w:pPr>
        <w:pStyle w:val="100"/>
        <w:ind w:left="993" w:hanging="284"/>
        <w:rPr>
          <w:sz w:val="28"/>
          <w:szCs w:val="28"/>
        </w:rPr>
      </w:pPr>
      <w:r w:rsidRPr="0099169B">
        <w:rPr>
          <w:sz w:val="28"/>
          <w:szCs w:val="28"/>
        </w:rPr>
        <w:t xml:space="preserve">1) покрытые поверхностными водами, сосредоточенными в водных объектах; </w:t>
      </w:r>
    </w:p>
    <w:p w:rsidR="001F46D3" w:rsidRPr="0099169B" w:rsidRDefault="001F46D3" w:rsidP="001F46D3">
      <w:pPr>
        <w:pStyle w:val="100"/>
        <w:ind w:left="993" w:hanging="284"/>
        <w:rPr>
          <w:sz w:val="28"/>
          <w:szCs w:val="28"/>
        </w:rPr>
      </w:pPr>
      <w:r w:rsidRPr="0099169B">
        <w:rPr>
          <w:sz w:val="28"/>
          <w:szCs w:val="28"/>
        </w:rPr>
        <w:t xml:space="preserve">2) занятые гидротехническими и иными сооружениями, расположенными на водных объектах. </w:t>
      </w:r>
    </w:p>
    <w:p w:rsidR="001F46D3" w:rsidRPr="0099169B" w:rsidRDefault="001F46D3" w:rsidP="001F46D3">
      <w:pPr>
        <w:pStyle w:val="100"/>
        <w:ind w:firstLine="709"/>
        <w:rPr>
          <w:sz w:val="28"/>
          <w:szCs w:val="28"/>
        </w:rPr>
      </w:pPr>
      <w:r w:rsidRPr="0099169B">
        <w:rPr>
          <w:sz w:val="28"/>
          <w:szCs w:val="28"/>
        </w:rPr>
        <w:t>На землях, покрытых поверхностными водами, не осуществляется формирование земельных участков.</w:t>
      </w:r>
    </w:p>
    <w:p w:rsidR="001F46D3" w:rsidRPr="0099169B" w:rsidRDefault="001F46D3" w:rsidP="001F46D3">
      <w:pPr>
        <w:pStyle w:val="100"/>
        <w:ind w:firstLine="709"/>
        <w:rPr>
          <w:sz w:val="28"/>
          <w:szCs w:val="28"/>
        </w:rPr>
      </w:pPr>
      <w:r w:rsidRPr="0099169B">
        <w:rPr>
          <w:sz w:val="28"/>
          <w:szCs w:val="28"/>
        </w:rPr>
        <w:t xml:space="preserve">Согласно Водному и Земельному кодексам РФ необходимо выделение из ранее установленных земель водного фонда </w:t>
      </w:r>
      <w:proofErr w:type="spellStart"/>
      <w:r w:rsidRPr="0099169B">
        <w:rPr>
          <w:sz w:val="28"/>
          <w:szCs w:val="28"/>
        </w:rPr>
        <w:t>водоохранных</w:t>
      </w:r>
      <w:proofErr w:type="spellEnd"/>
      <w:r w:rsidRPr="0099169B">
        <w:rPr>
          <w:sz w:val="28"/>
          <w:szCs w:val="28"/>
        </w:rPr>
        <w:t xml:space="preserve"> зон и прибрежных полос, как составляющих элементов зон с особыми условиями использования территорий и, соответственно, отображения на схемах территориального планирования уже других границ земель водного фонда и зон с особыми условиями использования территорий.</w:t>
      </w:r>
    </w:p>
    <w:p w:rsidR="001F46D3" w:rsidRPr="0099169B" w:rsidRDefault="001F46D3" w:rsidP="001F46D3">
      <w:pPr>
        <w:pStyle w:val="100"/>
        <w:ind w:firstLine="709"/>
        <w:rPr>
          <w:sz w:val="28"/>
          <w:szCs w:val="28"/>
        </w:rPr>
      </w:pPr>
      <w:r w:rsidRPr="0099169B">
        <w:rPr>
          <w:sz w:val="28"/>
          <w:szCs w:val="28"/>
        </w:rPr>
        <w:t>Изменилось понятие «водного объекта».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1F46D3" w:rsidRPr="0099169B" w:rsidRDefault="001F46D3" w:rsidP="001F46D3">
      <w:pPr>
        <w:pStyle w:val="100"/>
        <w:ind w:firstLine="709"/>
        <w:rPr>
          <w:sz w:val="28"/>
          <w:szCs w:val="28"/>
        </w:rPr>
      </w:pPr>
      <w:r w:rsidRPr="0099169B">
        <w:rPr>
          <w:sz w:val="28"/>
          <w:szCs w:val="28"/>
        </w:rPr>
        <w:t>Классификация водных объектов согласно Водному кодексу РФ №74-ФЗ от 03.06.2006г:</w:t>
      </w:r>
    </w:p>
    <w:p w:rsidR="001F46D3" w:rsidRPr="0099169B" w:rsidRDefault="001F46D3" w:rsidP="001F46D3">
      <w:pPr>
        <w:pStyle w:val="100"/>
        <w:ind w:firstLine="709"/>
        <w:rPr>
          <w:sz w:val="28"/>
          <w:szCs w:val="28"/>
        </w:rPr>
      </w:pPr>
      <w:r w:rsidRPr="0099169B">
        <w:rPr>
          <w:sz w:val="28"/>
          <w:szCs w:val="28"/>
        </w:rPr>
        <w:t>1. Водные объекты в зависимости от особенностей их режима, физико-географических, морфометрических и других особенностей подразделяются на:</w:t>
      </w:r>
    </w:p>
    <w:p w:rsidR="001F46D3" w:rsidRPr="0099169B" w:rsidRDefault="001F46D3" w:rsidP="001F46D3">
      <w:pPr>
        <w:pStyle w:val="100"/>
        <w:ind w:left="1134" w:firstLine="0"/>
        <w:rPr>
          <w:sz w:val="28"/>
          <w:szCs w:val="28"/>
        </w:rPr>
      </w:pPr>
      <w:r w:rsidRPr="0099169B">
        <w:rPr>
          <w:sz w:val="28"/>
          <w:szCs w:val="28"/>
        </w:rPr>
        <w:t>1) поверхностные водные объекты;</w:t>
      </w:r>
    </w:p>
    <w:p w:rsidR="001F46D3" w:rsidRPr="0099169B" w:rsidRDefault="001F46D3" w:rsidP="001F46D3">
      <w:pPr>
        <w:pStyle w:val="100"/>
        <w:ind w:left="1134" w:firstLine="0"/>
        <w:rPr>
          <w:sz w:val="28"/>
          <w:szCs w:val="28"/>
        </w:rPr>
      </w:pPr>
      <w:r w:rsidRPr="0099169B">
        <w:rPr>
          <w:sz w:val="28"/>
          <w:szCs w:val="28"/>
        </w:rPr>
        <w:t>2) подземные водные объекты.</w:t>
      </w:r>
    </w:p>
    <w:p w:rsidR="001F46D3" w:rsidRPr="0099169B" w:rsidRDefault="001F46D3" w:rsidP="001F46D3">
      <w:pPr>
        <w:pStyle w:val="100"/>
        <w:ind w:firstLine="709"/>
        <w:rPr>
          <w:sz w:val="28"/>
          <w:szCs w:val="28"/>
        </w:rPr>
      </w:pPr>
      <w:r w:rsidRPr="0099169B">
        <w:rPr>
          <w:sz w:val="28"/>
          <w:szCs w:val="28"/>
        </w:rPr>
        <w:t>2. К поверхностным водным объектам относятся:</w:t>
      </w:r>
    </w:p>
    <w:p w:rsidR="001F46D3" w:rsidRPr="0099169B" w:rsidRDefault="001F46D3" w:rsidP="001F46D3">
      <w:pPr>
        <w:pStyle w:val="100"/>
        <w:ind w:left="1134" w:firstLine="0"/>
        <w:rPr>
          <w:sz w:val="28"/>
          <w:szCs w:val="28"/>
        </w:rPr>
      </w:pPr>
      <w:r w:rsidRPr="0099169B">
        <w:rPr>
          <w:sz w:val="28"/>
          <w:szCs w:val="28"/>
        </w:rPr>
        <w:t>1) моря или их отдельные части (проливы, заливы, в том числе бухты, лиманы и другие);</w:t>
      </w:r>
    </w:p>
    <w:p w:rsidR="001F46D3" w:rsidRPr="0099169B" w:rsidRDefault="001F46D3" w:rsidP="001F46D3">
      <w:pPr>
        <w:pStyle w:val="100"/>
        <w:ind w:left="1134" w:firstLine="0"/>
        <w:rPr>
          <w:sz w:val="28"/>
          <w:szCs w:val="28"/>
        </w:rPr>
      </w:pPr>
      <w:r w:rsidRPr="0099169B">
        <w:rPr>
          <w:sz w:val="28"/>
          <w:szCs w:val="28"/>
        </w:rPr>
        <w:t>2) водотоки (реки, ручьи, каналы);</w:t>
      </w:r>
    </w:p>
    <w:p w:rsidR="001F46D3" w:rsidRPr="0099169B" w:rsidRDefault="001F46D3" w:rsidP="001F46D3">
      <w:pPr>
        <w:pStyle w:val="100"/>
        <w:ind w:left="1134" w:firstLine="0"/>
        <w:rPr>
          <w:sz w:val="28"/>
          <w:szCs w:val="28"/>
        </w:rPr>
      </w:pPr>
      <w:r w:rsidRPr="0099169B">
        <w:rPr>
          <w:sz w:val="28"/>
          <w:szCs w:val="28"/>
        </w:rPr>
        <w:t>3) водоемы (озера, пруды, обводненные карьеры, водохранилища);</w:t>
      </w:r>
    </w:p>
    <w:p w:rsidR="001F46D3" w:rsidRPr="0099169B" w:rsidRDefault="001F46D3" w:rsidP="001F46D3">
      <w:pPr>
        <w:pStyle w:val="100"/>
        <w:ind w:left="1134" w:firstLine="0"/>
        <w:rPr>
          <w:sz w:val="28"/>
          <w:szCs w:val="28"/>
        </w:rPr>
      </w:pPr>
      <w:r w:rsidRPr="0099169B">
        <w:rPr>
          <w:sz w:val="28"/>
          <w:szCs w:val="28"/>
        </w:rPr>
        <w:t>4) болота;</w:t>
      </w:r>
    </w:p>
    <w:p w:rsidR="001F46D3" w:rsidRPr="0099169B" w:rsidRDefault="001F46D3" w:rsidP="001F46D3">
      <w:pPr>
        <w:pStyle w:val="100"/>
        <w:ind w:left="1134" w:firstLine="0"/>
        <w:rPr>
          <w:sz w:val="28"/>
          <w:szCs w:val="28"/>
        </w:rPr>
      </w:pPr>
      <w:r w:rsidRPr="0099169B">
        <w:rPr>
          <w:sz w:val="28"/>
          <w:szCs w:val="28"/>
        </w:rPr>
        <w:lastRenderedPageBreak/>
        <w:t>5) природные выходы подземных вод (родники, гейзеры);</w:t>
      </w:r>
    </w:p>
    <w:p w:rsidR="001F46D3" w:rsidRPr="0099169B" w:rsidRDefault="001F46D3" w:rsidP="001F46D3">
      <w:pPr>
        <w:pStyle w:val="100"/>
        <w:ind w:firstLine="709"/>
        <w:rPr>
          <w:sz w:val="28"/>
          <w:szCs w:val="28"/>
        </w:rPr>
      </w:pPr>
      <w:r w:rsidRPr="0099169B">
        <w:rPr>
          <w:sz w:val="28"/>
          <w:szCs w:val="28"/>
        </w:rPr>
        <w:t>3. Поверхностные водные объекты состоят из поверхностных вод и покрытых ими земель в пределах береговой линии.</w:t>
      </w:r>
    </w:p>
    <w:p w:rsidR="001F46D3" w:rsidRPr="0099169B" w:rsidRDefault="001F46D3" w:rsidP="001F46D3">
      <w:pPr>
        <w:pStyle w:val="100"/>
        <w:ind w:firstLine="709"/>
        <w:rPr>
          <w:sz w:val="28"/>
          <w:szCs w:val="28"/>
        </w:rPr>
      </w:pPr>
      <w:r w:rsidRPr="0099169B">
        <w:rPr>
          <w:sz w:val="28"/>
          <w:szCs w:val="28"/>
        </w:rPr>
        <w:t xml:space="preserve">Водный кодекс вводит понятие береговой линии и береговой полосы – как полосы земли вдоль береговой линии водного объекта, предназначенной для общего пользования. Ширина водоохраной зоны по новому кодексу устанавливается от соответствующей береговой линии. В соответствии с пунктом 4 статьи 65 нового Водного кодекса РФ ширина водоохраной зоны строго регламентирована в зависимости от протяженности реки – 50, 100 и 200метров; </w:t>
      </w:r>
      <w:proofErr w:type="spellStart"/>
      <w:r w:rsidRPr="0099169B">
        <w:rPr>
          <w:sz w:val="28"/>
          <w:szCs w:val="28"/>
        </w:rPr>
        <w:t>водоохранные</w:t>
      </w:r>
      <w:proofErr w:type="spellEnd"/>
      <w:r w:rsidRPr="0099169B">
        <w:rPr>
          <w:sz w:val="28"/>
          <w:szCs w:val="28"/>
        </w:rPr>
        <w:t xml:space="preserve"> зоны озер составляют не менее 50м. </w:t>
      </w:r>
      <w:proofErr w:type="spellStart"/>
      <w:r w:rsidRPr="0099169B">
        <w:rPr>
          <w:sz w:val="28"/>
          <w:szCs w:val="28"/>
        </w:rPr>
        <w:t>Водоохранные</w:t>
      </w:r>
      <w:proofErr w:type="spellEnd"/>
      <w:r w:rsidRPr="0099169B">
        <w:rPr>
          <w:sz w:val="28"/>
          <w:szCs w:val="28"/>
        </w:rPr>
        <w:t xml:space="preserve"> зоны рек в настоящее время не установлены и не утверждены.</w:t>
      </w:r>
    </w:p>
    <w:p w:rsidR="001F46D3" w:rsidRPr="0099169B" w:rsidRDefault="001F46D3" w:rsidP="001F46D3">
      <w:pPr>
        <w:pStyle w:val="100"/>
        <w:ind w:firstLine="709"/>
        <w:rPr>
          <w:sz w:val="28"/>
          <w:szCs w:val="28"/>
        </w:rPr>
      </w:pPr>
      <w:r w:rsidRPr="0099169B">
        <w:rPr>
          <w:sz w:val="28"/>
          <w:szCs w:val="28"/>
        </w:rPr>
        <w:t xml:space="preserve">Соблюдение режима использования </w:t>
      </w:r>
      <w:proofErr w:type="spellStart"/>
      <w:r w:rsidRPr="0099169B">
        <w:rPr>
          <w:sz w:val="28"/>
          <w:szCs w:val="28"/>
        </w:rPr>
        <w:t>водоохранных</w:t>
      </w:r>
      <w:proofErr w:type="spellEnd"/>
      <w:r w:rsidRPr="0099169B">
        <w:rPr>
          <w:sz w:val="28"/>
          <w:szCs w:val="28"/>
        </w:rPr>
        <w:t xml:space="preserve"> зон рек необходимо в целях охраны рек и водоемов как источников питьевого и хозяйственно-бытового водоснабжения. </w:t>
      </w:r>
    </w:p>
    <w:p w:rsidR="001F46D3" w:rsidRPr="0099169B" w:rsidRDefault="001F46D3" w:rsidP="001F46D3">
      <w:pPr>
        <w:pStyle w:val="100"/>
        <w:ind w:firstLine="709"/>
        <w:rPr>
          <w:sz w:val="28"/>
          <w:szCs w:val="28"/>
        </w:rPr>
      </w:pPr>
      <w:r w:rsidRPr="0099169B">
        <w:rPr>
          <w:sz w:val="28"/>
          <w:szCs w:val="28"/>
        </w:rPr>
        <w:t>Вопросы использования и охраны земель водного фонда (земель федерального уровня собственности) исключены из содержания документов территориального планирования и регулируются положениями Водного кодекса РФ.</w:t>
      </w:r>
    </w:p>
    <w:p w:rsidR="001F46D3" w:rsidRPr="00407A79" w:rsidRDefault="001F46D3" w:rsidP="001F46D3">
      <w:pPr>
        <w:pStyle w:val="00"/>
        <w:ind w:firstLine="709"/>
        <w:rPr>
          <w:sz w:val="28"/>
          <w:szCs w:val="28"/>
          <w:lang w:val="ru-RU"/>
        </w:rPr>
      </w:pPr>
      <w:bookmarkStart w:id="76" w:name="_Toc275351337"/>
      <w:bookmarkStart w:id="77" w:name="_Toc277844591"/>
      <w:bookmarkStart w:id="78" w:name="_Toc283888310"/>
      <w:bookmarkStart w:id="79" w:name="_Toc310093236"/>
      <w:bookmarkStart w:id="80" w:name="_Toc310093406"/>
      <w:bookmarkStart w:id="81" w:name="_Toc310093581"/>
      <w:bookmarkStart w:id="82" w:name="_Toc310245553"/>
      <w:r w:rsidRPr="00407A79">
        <w:rPr>
          <w:sz w:val="28"/>
          <w:szCs w:val="28"/>
          <w:lang w:val="ru-RU"/>
        </w:rPr>
        <w:t xml:space="preserve">Земли данной категории используются для водохозяйственных, </w:t>
      </w:r>
      <w:proofErr w:type="spellStart"/>
      <w:r w:rsidRPr="00407A79">
        <w:rPr>
          <w:sz w:val="28"/>
          <w:szCs w:val="28"/>
          <w:lang w:val="ru-RU"/>
        </w:rPr>
        <w:t>рыбохозяйственных</w:t>
      </w:r>
      <w:proofErr w:type="spellEnd"/>
      <w:r w:rsidRPr="00407A79">
        <w:rPr>
          <w:sz w:val="28"/>
          <w:szCs w:val="28"/>
          <w:lang w:val="ru-RU"/>
        </w:rPr>
        <w:t xml:space="preserve">, транспортных и других государственных и общественных потребностей. Наиболее крупные водные объекты – это река Обь, озеро Чаны и озеро Убинское. </w:t>
      </w:r>
    </w:p>
    <w:p w:rsidR="001F46D3" w:rsidRPr="00407A79" w:rsidRDefault="001F46D3" w:rsidP="001F46D3">
      <w:pPr>
        <w:pStyle w:val="00"/>
        <w:ind w:firstLine="709"/>
        <w:rPr>
          <w:sz w:val="28"/>
          <w:szCs w:val="28"/>
          <w:lang w:val="ru-RU"/>
        </w:rPr>
      </w:pPr>
      <w:r w:rsidRPr="00407A79">
        <w:rPr>
          <w:sz w:val="28"/>
          <w:szCs w:val="28"/>
          <w:lang w:val="ru-RU"/>
        </w:rPr>
        <w:t xml:space="preserve">Земли водного фонда – это, прежде всего, </w:t>
      </w:r>
      <w:proofErr w:type="spellStart"/>
      <w:r w:rsidRPr="00407A79">
        <w:rPr>
          <w:sz w:val="28"/>
          <w:szCs w:val="28"/>
          <w:lang w:val="ru-RU"/>
        </w:rPr>
        <w:t>водопокрытые</w:t>
      </w:r>
      <w:proofErr w:type="spellEnd"/>
      <w:r w:rsidRPr="00407A79">
        <w:rPr>
          <w:sz w:val="28"/>
          <w:szCs w:val="28"/>
          <w:lang w:val="ru-RU"/>
        </w:rPr>
        <w:t xml:space="preserve"> земли. Другой составной частью этих земель являются участки суши. </w:t>
      </w:r>
    </w:p>
    <w:p w:rsidR="001F46D3" w:rsidRPr="0099169B" w:rsidRDefault="001F46D3" w:rsidP="001F46D3">
      <w:pPr>
        <w:pStyle w:val="3"/>
        <w:rPr>
          <w:szCs w:val="28"/>
        </w:rPr>
      </w:pPr>
    </w:p>
    <w:p w:rsidR="001F46D3" w:rsidRPr="00407A79" w:rsidRDefault="001F46D3" w:rsidP="001F46D3">
      <w:pPr>
        <w:pStyle w:val="00"/>
        <w:ind w:firstLine="709"/>
        <w:jc w:val="center"/>
        <w:rPr>
          <w:b/>
          <w:sz w:val="28"/>
          <w:szCs w:val="28"/>
          <w:lang w:val="ru-RU"/>
        </w:rPr>
      </w:pPr>
      <w:r w:rsidRPr="00407A79">
        <w:rPr>
          <w:b/>
          <w:sz w:val="28"/>
          <w:szCs w:val="28"/>
          <w:lang w:val="ru-RU"/>
        </w:rPr>
        <w:t>2.5.6. Земли лесного фонда</w:t>
      </w:r>
      <w:bookmarkEnd w:id="76"/>
      <w:bookmarkEnd w:id="77"/>
      <w:bookmarkEnd w:id="78"/>
      <w:bookmarkEnd w:id="79"/>
      <w:bookmarkEnd w:id="80"/>
      <w:bookmarkEnd w:id="81"/>
      <w:bookmarkEnd w:id="82"/>
    </w:p>
    <w:p w:rsidR="001F46D3" w:rsidRPr="0099169B" w:rsidRDefault="001F46D3" w:rsidP="001F46D3">
      <w:pPr>
        <w:pStyle w:val="100"/>
        <w:ind w:firstLine="709"/>
        <w:rPr>
          <w:sz w:val="28"/>
          <w:szCs w:val="28"/>
        </w:rPr>
      </w:pPr>
      <w:r w:rsidRPr="0099169B">
        <w:rPr>
          <w:sz w:val="28"/>
          <w:szCs w:val="28"/>
        </w:rPr>
        <w:t>Согласно статье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1F46D3" w:rsidRPr="0099169B" w:rsidRDefault="001F46D3" w:rsidP="001F46D3">
      <w:pPr>
        <w:pStyle w:val="100"/>
        <w:ind w:firstLine="709"/>
        <w:rPr>
          <w:sz w:val="28"/>
          <w:szCs w:val="28"/>
        </w:rPr>
      </w:pPr>
      <w:r w:rsidRPr="0099169B">
        <w:rPr>
          <w:sz w:val="28"/>
          <w:szCs w:val="28"/>
        </w:rPr>
        <w:t xml:space="preserve">В данную категорию включены лесные площади, покрытые и не покрытые лесами, но предназначенные для ее восстановления (вырубки, гари, площади, занятые питомниками) и предназначенные для ведения лесного хозяйства нелесные земли (просеки, дороги, болота и другие). В состав лесного фонда не включены земельные участки, занятые лесами в других категориях земель, которые переданы юридическим и физическим лицам на праве постоянного (бессрочного) пользования. </w:t>
      </w:r>
    </w:p>
    <w:p w:rsidR="001F46D3" w:rsidRPr="0099169B" w:rsidRDefault="001F46D3" w:rsidP="001F46D3">
      <w:pPr>
        <w:ind w:firstLine="709"/>
        <w:jc w:val="both"/>
        <w:rPr>
          <w:sz w:val="28"/>
          <w:szCs w:val="28"/>
        </w:rPr>
      </w:pPr>
      <w:r w:rsidRPr="0099169B">
        <w:rPr>
          <w:sz w:val="28"/>
          <w:szCs w:val="28"/>
        </w:rPr>
        <w:t xml:space="preserve">68,8 % земель лесного фонда области распространено на севере Новосибирской области: </w:t>
      </w:r>
      <w:proofErr w:type="spellStart"/>
      <w:r w:rsidRPr="0099169B">
        <w:rPr>
          <w:sz w:val="28"/>
          <w:szCs w:val="28"/>
        </w:rPr>
        <w:t>Колыванском</w:t>
      </w:r>
      <w:proofErr w:type="spellEnd"/>
      <w:r w:rsidRPr="0099169B">
        <w:rPr>
          <w:sz w:val="28"/>
          <w:szCs w:val="28"/>
        </w:rPr>
        <w:t xml:space="preserve">, </w:t>
      </w:r>
      <w:proofErr w:type="spellStart"/>
      <w:r w:rsidRPr="0099169B">
        <w:rPr>
          <w:sz w:val="28"/>
          <w:szCs w:val="28"/>
        </w:rPr>
        <w:t>Кыштовском</w:t>
      </w:r>
      <w:proofErr w:type="spellEnd"/>
      <w:r w:rsidRPr="0099169B">
        <w:rPr>
          <w:sz w:val="28"/>
          <w:szCs w:val="28"/>
        </w:rPr>
        <w:t>, Северном, Убинском, районах.</w:t>
      </w:r>
    </w:p>
    <w:p w:rsidR="001F46D3" w:rsidRPr="0099169B" w:rsidRDefault="001F46D3" w:rsidP="001F46D3">
      <w:pPr>
        <w:ind w:firstLine="709"/>
        <w:jc w:val="both"/>
        <w:rPr>
          <w:sz w:val="28"/>
          <w:szCs w:val="28"/>
        </w:rPr>
      </w:pPr>
      <w:r w:rsidRPr="0099169B">
        <w:rPr>
          <w:sz w:val="28"/>
          <w:szCs w:val="28"/>
        </w:rPr>
        <w:lastRenderedPageBreak/>
        <w:t xml:space="preserve">В южных же районах земли лесного фонда занимают незначительные площади. В </w:t>
      </w:r>
      <w:proofErr w:type="spellStart"/>
      <w:r w:rsidRPr="0099169B">
        <w:rPr>
          <w:sz w:val="28"/>
          <w:szCs w:val="28"/>
        </w:rPr>
        <w:t>Купинском</w:t>
      </w:r>
      <w:proofErr w:type="spellEnd"/>
      <w:r w:rsidRPr="0099169B">
        <w:rPr>
          <w:sz w:val="28"/>
          <w:szCs w:val="28"/>
        </w:rPr>
        <w:t xml:space="preserve">, Краснозерском, Карасукском, </w:t>
      </w:r>
      <w:proofErr w:type="spellStart"/>
      <w:r w:rsidRPr="0099169B">
        <w:rPr>
          <w:sz w:val="28"/>
          <w:szCs w:val="28"/>
        </w:rPr>
        <w:t>Баганском</w:t>
      </w:r>
      <w:proofErr w:type="spellEnd"/>
      <w:r w:rsidRPr="0099169B">
        <w:rPr>
          <w:sz w:val="28"/>
          <w:szCs w:val="28"/>
        </w:rPr>
        <w:t xml:space="preserve"> районах - 70,2 </w:t>
      </w:r>
      <w:proofErr w:type="spellStart"/>
      <w:r w:rsidRPr="0099169B">
        <w:rPr>
          <w:sz w:val="28"/>
          <w:szCs w:val="28"/>
        </w:rPr>
        <w:t>тыс.га</w:t>
      </w:r>
      <w:proofErr w:type="spellEnd"/>
      <w:r w:rsidRPr="0099169B">
        <w:rPr>
          <w:sz w:val="28"/>
          <w:szCs w:val="28"/>
        </w:rPr>
        <w:t xml:space="preserve"> (1,5 %) от общей площади земель данной категории.</w:t>
      </w:r>
    </w:p>
    <w:p w:rsidR="001F46D3" w:rsidRPr="0099169B" w:rsidRDefault="001F46D3" w:rsidP="001F46D3">
      <w:pPr>
        <w:pStyle w:val="100"/>
        <w:ind w:firstLine="709"/>
        <w:rPr>
          <w:color w:val="FF0000"/>
          <w:sz w:val="28"/>
          <w:szCs w:val="28"/>
        </w:rPr>
      </w:pPr>
      <w:r w:rsidRPr="0099169B">
        <w:rPr>
          <w:sz w:val="28"/>
          <w:szCs w:val="28"/>
        </w:rPr>
        <w:t xml:space="preserve">Часть лесных земель – 1785,1 </w:t>
      </w:r>
      <w:proofErr w:type="spellStart"/>
      <w:r w:rsidRPr="0099169B">
        <w:rPr>
          <w:sz w:val="28"/>
          <w:szCs w:val="28"/>
        </w:rPr>
        <w:t>тыс.га</w:t>
      </w:r>
      <w:proofErr w:type="spellEnd"/>
      <w:r w:rsidRPr="0099169B">
        <w:rPr>
          <w:sz w:val="28"/>
          <w:szCs w:val="28"/>
        </w:rPr>
        <w:t xml:space="preserve">  (65,0%) находится в категории земель сельскохозяйственного назначения и передана сельскохозяйственным предприятиям в постоянное (бессрочное) пользование. Имеются случаи, что земельные участки лесного фонда (чаще это не покрытые лесами земли), расположенные близко к населенным пунктам, застроены гражданами и перевод данных земельных участков в категорию земель населенных пунктов не проводился. Это создает определенные трудности при осуществлении государственной регистрации прав на объекты недвижимости.</w:t>
      </w:r>
      <w:r w:rsidRPr="0099169B">
        <w:rPr>
          <w:color w:val="FF0000"/>
          <w:sz w:val="28"/>
          <w:szCs w:val="28"/>
        </w:rPr>
        <w:t xml:space="preserve"> </w:t>
      </w:r>
    </w:p>
    <w:p w:rsidR="001F46D3" w:rsidRPr="0099169B" w:rsidRDefault="001F46D3" w:rsidP="001F46D3">
      <w:pPr>
        <w:pStyle w:val="100"/>
        <w:ind w:firstLine="709"/>
        <w:rPr>
          <w:sz w:val="28"/>
          <w:szCs w:val="28"/>
        </w:rPr>
      </w:pPr>
      <w:r w:rsidRPr="0099169B">
        <w:rPr>
          <w:sz w:val="28"/>
          <w:szCs w:val="28"/>
        </w:rPr>
        <w:t>Целевое назначение лесопарковой части зеленой зоны - создание наиболее благоприятных условий для активного отдыха граждан в лесной среде, формирование насаждений высокой эстетической и санитарно-гигиенической ценности, устойчивых к рекреационным нагрузкам.</w:t>
      </w:r>
    </w:p>
    <w:p w:rsidR="001F46D3" w:rsidRPr="0099169B" w:rsidRDefault="001F46D3" w:rsidP="001F46D3">
      <w:pPr>
        <w:pStyle w:val="100"/>
        <w:ind w:firstLine="709"/>
        <w:rPr>
          <w:sz w:val="28"/>
          <w:szCs w:val="28"/>
        </w:rPr>
      </w:pPr>
      <w:r w:rsidRPr="0099169B">
        <w:rPr>
          <w:sz w:val="28"/>
          <w:szCs w:val="28"/>
        </w:rPr>
        <w:t>В лесопарковых частях зеленых зон запрещаются рубки главного пользования, создание постоянных лесных питомников и крупных плантаций семенной базы на селекционной основе, осушение избыточно увлажненных земель, пастьба скота, промысловая заготовка лекарственных растений и технического сырья, грибов, ягод, плодов и орехов, древесных соков, опавших листьев, мха, подстилки, камыша, размещение ульев и пасек.</w:t>
      </w:r>
    </w:p>
    <w:p w:rsidR="001F46D3" w:rsidRPr="0099169B" w:rsidRDefault="001F46D3" w:rsidP="001F46D3">
      <w:pPr>
        <w:pStyle w:val="100"/>
        <w:ind w:firstLine="709"/>
        <w:rPr>
          <w:sz w:val="28"/>
          <w:szCs w:val="28"/>
        </w:rPr>
      </w:pPr>
      <w:r w:rsidRPr="0099169B">
        <w:rPr>
          <w:sz w:val="28"/>
          <w:szCs w:val="28"/>
        </w:rPr>
        <w:t>Разрешаются рубки ухода за лесом, санитарные рубки, рубки реконструкции и прочие рубки (расчистка лесных площадей под контуры зданий и сооружений, в связи с прокладкой трубопроводов, дорог, просек, созданием противопожарных разрывов и других подобных целей), сенокошение, любительский сбор грибов, ягод, дикорастущих плодов и орехов.</w:t>
      </w:r>
    </w:p>
    <w:p w:rsidR="001F46D3" w:rsidRPr="0099169B" w:rsidRDefault="001F46D3" w:rsidP="001F46D3">
      <w:pPr>
        <w:pStyle w:val="100"/>
        <w:ind w:firstLine="709"/>
        <w:rPr>
          <w:sz w:val="28"/>
          <w:szCs w:val="28"/>
        </w:rPr>
      </w:pPr>
      <w:r w:rsidRPr="0099169B">
        <w:rPr>
          <w:sz w:val="28"/>
          <w:szCs w:val="28"/>
        </w:rPr>
        <w:t xml:space="preserve">Рубки ухода за лесом направлены на формирование эстетически ценных насаждений, санитарные рубки выборочные с уборкой свежего, старого </w:t>
      </w:r>
      <w:proofErr w:type="spellStart"/>
      <w:r w:rsidRPr="0099169B">
        <w:rPr>
          <w:sz w:val="28"/>
          <w:szCs w:val="28"/>
        </w:rPr>
        <w:t>сухостояния</w:t>
      </w:r>
      <w:proofErr w:type="spellEnd"/>
      <w:r w:rsidRPr="0099169B">
        <w:rPr>
          <w:sz w:val="28"/>
          <w:szCs w:val="28"/>
        </w:rPr>
        <w:t>, усыхающих и больных деревьев, опасных в ветровальном отношении, сплошные санитарные рубки спелых и перестойных насаждений.</w:t>
      </w:r>
    </w:p>
    <w:p w:rsidR="001F46D3" w:rsidRPr="0099169B" w:rsidRDefault="001F46D3" w:rsidP="001F46D3">
      <w:pPr>
        <w:pStyle w:val="100"/>
        <w:ind w:firstLine="709"/>
        <w:rPr>
          <w:sz w:val="28"/>
          <w:szCs w:val="28"/>
        </w:rPr>
      </w:pPr>
      <w:r w:rsidRPr="0099169B">
        <w:rPr>
          <w:sz w:val="28"/>
          <w:szCs w:val="28"/>
        </w:rPr>
        <w:t>Режим использования лесохозяйственной части зеленой зоны - хозяйственно- защитный. В лесах лесохозяйственной части проводятся рубки главного пользования, направленные на улучшение состояния древостоев, усиление природоохранных функций этих лесов, а также своевременное и рациональное использование запасов перестойных и спелых древостоев, и рубки промежуточного пользования.</w:t>
      </w:r>
    </w:p>
    <w:p w:rsidR="001F46D3" w:rsidRPr="0099169B" w:rsidRDefault="001F46D3" w:rsidP="001F46D3">
      <w:pPr>
        <w:pStyle w:val="100"/>
        <w:ind w:firstLine="709"/>
        <w:rPr>
          <w:sz w:val="28"/>
          <w:szCs w:val="28"/>
        </w:rPr>
      </w:pPr>
      <w:r w:rsidRPr="0099169B">
        <w:rPr>
          <w:sz w:val="28"/>
          <w:szCs w:val="28"/>
        </w:rPr>
        <w:t xml:space="preserve">Разрешается создание постоянных лесных питомников и крупных плантаций семенной базы на селекционной основе, мероприятий по защите насаждений от вредителей и болезней, противопожарные мероприятия, мероприятия по сохранению и воспроизводству фауны, осушение избыточно увлажненных земель, пастьба скота, сенокошение, промысловая заготовка лекарственных растений (кроме редких растений и занесенных в Красную книгу) </w:t>
      </w:r>
      <w:r w:rsidRPr="0099169B">
        <w:rPr>
          <w:sz w:val="28"/>
          <w:szCs w:val="28"/>
        </w:rPr>
        <w:lastRenderedPageBreak/>
        <w:t>и технического сырья, грибов, ягод, плодов, древесных соков, мха, подстилки, опавших листьев, камыша, размещение ульев и пасек, любительский сбор грибов, ягод, плодов, орехов.</w:t>
      </w:r>
    </w:p>
    <w:p w:rsidR="001F46D3" w:rsidRPr="0099169B" w:rsidRDefault="001F46D3" w:rsidP="001F46D3">
      <w:pPr>
        <w:pStyle w:val="3"/>
        <w:rPr>
          <w:szCs w:val="28"/>
        </w:rPr>
      </w:pPr>
      <w:bookmarkStart w:id="83" w:name="_Toc275351339"/>
      <w:bookmarkStart w:id="84" w:name="_Toc277844592"/>
      <w:bookmarkStart w:id="85" w:name="_Toc283888311"/>
      <w:bookmarkStart w:id="86" w:name="_Toc310093237"/>
      <w:bookmarkStart w:id="87" w:name="_Toc310093407"/>
      <w:bookmarkStart w:id="88" w:name="_Toc310093582"/>
      <w:bookmarkStart w:id="89" w:name="_Toc310245554"/>
    </w:p>
    <w:p w:rsidR="001F46D3" w:rsidRPr="00407A79" w:rsidRDefault="001F46D3" w:rsidP="001F46D3">
      <w:pPr>
        <w:pStyle w:val="00"/>
        <w:ind w:firstLine="709"/>
        <w:jc w:val="center"/>
        <w:rPr>
          <w:b/>
          <w:sz w:val="28"/>
          <w:szCs w:val="28"/>
          <w:lang w:val="ru-RU"/>
        </w:rPr>
      </w:pPr>
      <w:r w:rsidRPr="00407A79">
        <w:rPr>
          <w:b/>
          <w:sz w:val="28"/>
          <w:szCs w:val="28"/>
          <w:lang w:val="ru-RU"/>
        </w:rPr>
        <w:t>2.5</w:t>
      </w:r>
      <w:r w:rsidRPr="00407A79">
        <w:rPr>
          <w:rFonts w:eastAsia="Calibri"/>
          <w:b/>
          <w:kern w:val="24"/>
          <w:sz w:val="28"/>
          <w:szCs w:val="28"/>
          <w:lang w:val="ru-RU"/>
        </w:rPr>
        <w:t>.7. Земли запаса</w:t>
      </w:r>
      <w:bookmarkEnd w:id="83"/>
      <w:bookmarkEnd w:id="84"/>
      <w:bookmarkEnd w:id="85"/>
      <w:bookmarkEnd w:id="86"/>
      <w:bookmarkEnd w:id="87"/>
      <w:bookmarkEnd w:id="88"/>
      <w:bookmarkEnd w:id="89"/>
    </w:p>
    <w:p w:rsidR="001F46D3" w:rsidRPr="00407A79" w:rsidRDefault="001F46D3" w:rsidP="001F46D3">
      <w:pPr>
        <w:pStyle w:val="00"/>
        <w:ind w:firstLine="709"/>
        <w:rPr>
          <w:sz w:val="28"/>
          <w:szCs w:val="28"/>
          <w:lang w:val="ru-RU"/>
        </w:rPr>
      </w:pPr>
      <w:r w:rsidRPr="00407A79">
        <w:rPr>
          <w:sz w:val="28"/>
          <w:szCs w:val="28"/>
          <w:lang w:val="ru-RU"/>
        </w:rPr>
        <w:t xml:space="preserve">В эту категорию входят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 и относящихся к землям сельскохозяйственного назначения. </w:t>
      </w:r>
    </w:p>
    <w:p w:rsidR="001F46D3" w:rsidRPr="00407A79" w:rsidRDefault="001F46D3" w:rsidP="001F46D3">
      <w:pPr>
        <w:pStyle w:val="00"/>
        <w:ind w:firstLine="709"/>
        <w:rPr>
          <w:sz w:val="28"/>
          <w:szCs w:val="28"/>
          <w:lang w:val="ru-RU"/>
        </w:rPr>
      </w:pPr>
      <w:r w:rsidRPr="00407A79">
        <w:rPr>
          <w:sz w:val="28"/>
          <w:szCs w:val="28"/>
          <w:lang w:val="ru-RU"/>
        </w:rPr>
        <w:t>В категорию земель запаса включаются земли, не предоставленные в аренду, собственность, пользование. Кроме того, в состав земель запаса включены неиспользуемые и освободившиеся земельные участки, права на которые прекращены, т.е. это земли отказавшихся от аренды или прекративших свою деятельность сельскохозяйственных предприятий, крестьянских хозяйств.</w:t>
      </w:r>
    </w:p>
    <w:p w:rsidR="00D75557" w:rsidRDefault="001F46D3" w:rsidP="001F46D3">
      <w:pPr>
        <w:pStyle w:val="00"/>
        <w:ind w:firstLine="709"/>
        <w:rPr>
          <w:sz w:val="28"/>
          <w:szCs w:val="28"/>
          <w:lang w:val="ru-RU"/>
        </w:rPr>
      </w:pPr>
      <w:r w:rsidRPr="00407A79">
        <w:rPr>
          <w:sz w:val="28"/>
          <w:szCs w:val="28"/>
          <w:lang w:val="ru-RU"/>
        </w:rPr>
        <w:t xml:space="preserve">Общая площадь земель запаса составляет 1045,2 </w:t>
      </w:r>
      <w:proofErr w:type="spellStart"/>
      <w:r w:rsidRPr="00407A79">
        <w:rPr>
          <w:sz w:val="28"/>
          <w:szCs w:val="28"/>
          <w:lang w:val="ru-RU"/>
        </w:rPr>
        <w:t>тыс.га</w:t>
      </w:r>
      <w:proofErr w:type="spellEnd"/>
      <w:r w:rsidRPr="00407A79">
        <w:rPr>
          <w:sz w:val="28"/>
          <w:szCs w:val="28"/>
          <w:lang w:val="ru-RU"/>
        </w:rPr>
        <w:t xml:space="preserve"> общей площади земель Новосибирской области. </w:t>
      </w:r>
    </w:p>
    <w:p w:rsidR="001F46D3" w:rsidRPr="00407A79" w:rsidRDefault="001F46D3" w:rsidP="001F46D3">
      <w:pPr>
        <w:pStyle w:val="00"/>
        <w:ind w:firstLine="709"/>
        <w:rPr>
          <w:sz w:val="28"/>
          <w:szCs w:val="28"/>
          <w:lang w:val="ru-RU"/>
        </w:rPr>
      </w:pPr>
      <w:r w:rsidRPr="00407A79">
        <w:rPr>
          <w:sz w:val="28"/>
          <w:szCs w:val="28"/>
          <w:lang w:val="ru-RU"/>
        </w:rPr>
        <w:t xml:space="preserve">В землях запаса имеются земли фонда перераспределения, это земли сельскохозяйственного использования, которые выбыли из сельскохозяйственного оборота и ранее были переведены в данную категорию. Сюда же вошли земли части ликвидированных сельскохозяйственных предприятий и невостребованные земельные доли. С введением в действие Земельного кодекса правовой режим земель фонда перераспределения, находящихся в составе данной категории изменился. Необходимо в установленном порядке перевести его в категорию земель сельскохозяйственного назначения. </w:t>
      </w:r>
    </w:p>
    <w:p w:rsidR="001F46D3" w:rsidRDefault="001F46D3" w:rsidP="001F46D3">
      <w:pPr>
        <w:pStyle w:val="100"/>
        <w:jc w:val="center"/>
        <w:rPr>
          <w:b/>
          <w:sz w:val="28"/>
          <w:szCs w:val="28"/>
        </w:rPr>
      </w:pPr>
    </w:p>
    <w:p w:rsidR="001F46D3" w:rsidRPr="0099169B" w:rsidRDefault="001F46D3" w:rsidP="001F46D3">
      <w:pPr>
        <w:pStyle w:val="100"/>
        <w:jc w:val="center"/>
        <w:rPr>
          <w:rFonts w:eastAsia="Times New Roman"/>
          <w:b/>
          <w:kern w:val="1"/>
          <w:sz w:val="28"/>
          <w:szCs w:val="28"/>
        </w:rPr>
      </w:pPr>
      <w:r w:rsidRPr="0099169B">
        <w:rPr>
          <w:b/>
          <w:sz w:val="28"/>
          <w:szCs w:val="28"/>
        </w:rPr>
        <w:t>Вывод</w:t>
      </w:r>
      <w:r w:rsidRPr="0099169B">
        <w:rPr>
          <w:rFonts w:eastAsia="Times New Roman"/>
          <w:b/>
          <w:kern w:val="1"/>
          <w:sz w:val="28"/>
          <w:szCs w:val="28"/>
        </w:rPr>
        <w:t>ы:</w:t>
      </w:r>
    </w:p>
    <w:p w:rsidR="008D641D" w:rsidRPr="0099169B" w:rsidRDefault="008D641D" w:rsidP="008D641D">
      <w:pPr>
        <w:pStyle w:val="100"/>
        <w:ind w:firstLine="709"/>
        <w:rPr>
          <w:rFonts w:eastAsia="Times New Roman"/>
          <w:kern w:val="1"/>
          <w:sz w:val="28"/>
          <w:szCs w:val="28"/>
        </w:rPr>
      </w:pPr>
      <w:bookmarkStart w:id="90" w:name="_Toc310245555"/>
      <w:r w:rsidRPr="0099169B">
        <w:rPr>
          <w:rFonts w:eastAsia="Times New Roman"/>
          <w:kern w:val="1"/>
          <w:sz w:val="28"/>
          <w:szCs w:val="28"/>
        </w:rPr>
        <w:t xml:space="preserve">Анализ земель на территории поселения показал невозможность точного подсчета площадей земель различных категорий. Это связано с незавершенностью работ по постановке земельных участков на кадастровый учет. </w:t>
      </w:r>
    </w:p>
    <w:p w:rsidR="008D641D" w:rsidRPr="0099169B" w:rsidRDefault="008D641D" w:rsidP="008D641D">
      <w:pPr>
        <w:pStyle w:val="100"/>
        <w:ind w:firstLine="709"/>
        <w:rPr>
          <w:rFonts w:eastAsia="Times New Roman"/>
          <w:kern w:val="1"/>
          <w:sz w:val="28"/>
          <w:szCs w:val="28"/>
        </w:rPr>
      </w:pPr>
      <w:r w:rsidRPr="0099169B">
        <w:rPr>
          <w:rFonts w:eastAsia="Times New Roman"/>
          <w:kern w:val="1"/>
          <w:sz w:val="28"/>
          <w:szCs w:val="28"/>
        </w:rPr>
        <w:t>Таким образом, в составе земельного фонда поселения в обязательном порядке необходимо установить границы земельных участков и территорий, попадающих под юрисдикцию градостроительного законодательства. А именно:</w:t>
      </w:r>
    </w:p>
    <w:p w:rsidR="008D641D" w:rsidRPr="00F21015" w:rsidRDefault="008D641D" w:rsidP="008D641D">
      <w:pPr>
        <w:pStyle w:val="100"/>
        <w:ind w:firstLine="709"/>
        <w:rPr>
          <w:rFonts w:eastAsia="Times New Roman"/>
          <w:kern w:val="1"/>
          <w:sz w:val="28"/>
          <w:szCs w:val="28"/>
        </w:rPr>
      </w:pPr>
      <w:r w:rsidRPr="00F21015">
        <w:rPr>
          <w:rFonts w:eastAsia="Times New Roman"/>
          <w:kern w:val="1"/>
          <w:sz w:val="28"/>
          <w:szCs w:val="28"/>
        </w:rPr>
        <w:t>1) Границы земель населенных пунктов;</w:t>
      </w:r>
    </w:p>
    <w:p w:rsidR="008D641D" w:rsidRPr="00F21015" w:rsidRDefault="008D641D" w:rsidP="008D641D">
      <w:pPr>
        <w:pStyle w:val="100"/>
        <w:ind w:firstLine="709"/>
        <w:rPr>
          <w:rFonts w:eastAsia="Times New Roman"/>
          <w:kern w:val="1"/>
          <w:sz w:val="28"/>
          <w:szCs w:val="28"/>
        </w:rPr>
      </w:pPr>
      <w:r w:rsidRPr="00F21015">
        <w:rPr>
          <w:rFonts w:eastAsia="Times New Roman"/>
          <w:kern w:val="1"/>
          <w:sz w:val="28"/>
          <w:szCs w:val="28"/>
        </w:rPr>
        <w:t>2) Границы земель сельскохозяйственного назначения</w:t>
      </w:r>
      <w:r>
        <w:rPr>
          <w:rFonts w:eastAsia="Times New Roman"/>
          <w:kern w:val="1"/>
          <w:sz w:val="28"/>
          <w:szCs w:val="28"/>
        </w:rPr>
        <w:t>;</w:t>
      </w:r>
    </w:p>
    <w:p w:rsidR="008D641D" w:rsidRDefault="008D641D" w:rsidP="008D641D">
      <w:pPr>
        <w:pStyle w:val="100"/>
        <w:ind w:firstLine="709"/>
        <w:rPr>
          <w:iCs/>
          <w:sz w:val="28"/>
          <w:szCs w:val="28"/>
        </w:rPr>
      </w:pPr>
      <w:r w:rsidRPr="00F21015">
        <w:rPr>
          <w:iCs/>
          <w:sz w:val="28"/>
          <w:szCs w:val="28"/>
        </w:rPr>
        <w:t xml:space="preserve">3) </w:t>
      </w:r>
      <w:r>
        <w:rPr>
          <w:iCs/>
          <w:sz w:val="28"/>
          <w:szCs w:val="28"/>
        </w:rPr>
        <w:t>Г</w:t>
      </w:r>
      <w:r w:rsidRPr="00F21015">
        <w:rPr>
          <w:iCs/>
          <w:sz w:val="28"/>
          <w:szCs w:val="28"/>
        </w:rPr>
        <w:t>раницы з</w:t>
      </w:r>
      <w:r w:rsidRPr="00F21015">
        <w:rPr>
          <w:bCs/>
          <w:iCs/>
          <w:sz w:val="28"/>
          <w:szCs w:val="28"/>
        </w:rPr>
        <w:t>емель промышленности;</w:t>
      </w:r>
      <w:r w:rsidRPr="00F21015">
        <w:rPr>
          <w:iCs/>
          <w:sz w:val="28"/>
          <w:szCs w:val="28"/>
        </w:rPr>
        <w:t xml:space="preserve"> </w:t>
      </w:r>
    </w:p>
    <w:p w:rsidR="008D641D" w:rsidRPr="00F21015" w:rsidRDefault="008D641D" w:rsidP="008D641D">
      <w:pPr>
        <w:pStyle w:val="100"/>
        <w:ind w:firstLine="709"/>
        <w:rPr>
          <w:iCs/>
          <w:sz w:val="28"/>
          <w:szCs w:val="28"/>
        </w:rPr>
      </w:pPr>
      <w:r>
        <w:rPr>
          <w:iCs/>
          <w:sz w:val="28"/>
          <w:szCs w:val="28"/>
        </w:rPr>
        <w:t>4) Г</w:t>
      </w:r>
      <w:r w:rsidRPr="00F21015">
        <w:rPr>
          <w:bCs/>
          <w:iCs/>
          <w:sz w:val="28"/>
          <w:szCs w:val="28"/>
        </w:rPr>
        <w:t>раницы земель специального назначения</w:t>
      </w:r>
      <w:r>
        <w:rPr>
          <w:bCs/>
          <w:iCs/>
          <w:sz w:val="28"/>
          <w:szCs w:val="28"/>
        </w:rPr>
        <w:t>;</w:t>
      </w:r>
    </w:p>
    <w:p w:rsidR="008D641D" w:rsidRPr="0099169B" w:rsidRDefault="008D641D" w:rsidP="008D641D">
      <w:pPr>
        <w:tabs>
          <w:tab w:val="left" w:pos="360"/>
          <w:tab w:val="left" w:pos="700"/>
        </w:tabs>
        <w:ind w:left="709"/>
        <w:jc w:val="both"/>
        <w:rPr>
          <w:sz w:val="28"/>
          <w:szCs w:val="28"/>
        </w:rPr>
      </w:pPr>
      <w:r>
        <w:rPr>
          <w:bCs/>
          <w:kern w:val="1"/>
          <w:sz w:val="28"/>
          <w:szCs w:val="28"/>
        </w:rPr>
        <w:t>5</w:t>
      </w:r>
      <w:r w:rsidRPr="00F21015">
        <w:rPr>
          <w:bCs/>
          <w:kern w:val="1"/>
          <w:sz w:val="28"/>
          <w:szCs w:val="28"/>
        </w:rPr>
        <w:t>)</w:t>
      </w:r>
      <w:r w:rsidRPr="00F21015">
        <w:rPr>
          <w:sz w:val="28"/>
          <w:szCs w:val="28"/>
        </w:rPr>
        <w:t xml:space="preserve"> Границы земель запаса</w:t>
      </w:r>
      <w:r>
        <w:rPr>
          <w:sz w:val="28"/>
          <w:szCs w:val="28"/>
        </w:rPr>
        <w:t>.</w:t>
      </w:r>
    </w:p>
    <w:p w:rsidR="00200C4A" w:rsidRDefault="00200C4A" w:rsidP="001F46D3">
      <w:pPr>
        <w:pStyle w:val="00"/>
        <w:ind w:firstLine="709"/>
        <w:jc w:val="center"/>
        <w:rPr>
          <w:b/>
          <w:sz w:val="28"/>
          <w:szCs w:val="28"/>
          <w:lang w:val="ru-RU"/>
        </w:rPr>
      </w:pPr>
    </w:p>
    <w:p w:rsidR="00200C4A" w:rsidRDefault="00200C4A" w:rsidP="001F46D3">
      <w:pPr>
        <w:pStyle w:val="00"/>
        <w:ind w:firstLine="709"/>
        <w:jc w:val="center"/>
        <w:rPr>
          <w:b/>
          <w:sz w:val="28"/>
          <w:szCs w:val="28"/>
          <w:lang w:val="ru-RU"/>
        </w:rPr>
      </w:pPr>
    </w:p>
    <w:p w:rsidR="00200C4A" w:rsidRDefault="00200C4A" w:rsidP="001F46D3">
      <w:pPr>
        <w:pStyle w:val="00"/>
        <w:ind w:firstLine="709"/>
        <w:jc w:val="center"/>
        <w:rPr>
          <w:b/>
          <w:sz w:val="28"/>
          <w:szCs w:val="28"/>
          <w:lang w:val="ru-RU"/>
        </w:rPr>
      </w:pPr>
    </w:p>
    <w:p w:rsidR="001F46D3" w:rsidRPr="00200C4A" w:rsidRDefault="001F46D3" w:rsidP="001F46D3">
      <w:pPr>
        <w:pStyle w:val="00"/>
        <w:ind w:firstLine="709"/>
        <w:jc w:val="center"/>
        <w:rPr>
          <w:b/>
          <w:sz w:val="28"/>
          <w:szCs w:val="28"/>
          <w:lang w:val="ru-RU"/>
        </w:rPr>
      </w:pPr>
      <w:r w:rsidRPr="00200C4A">
        <w:rPr>
          <w:b/>
          <w:sz w:val="28"/>
          <w:szCs w:val="28"/>
          <w:lang w:val="ru-RU"/>
        </w:rPr>
        <w:lastRenderedPageBreak/>
        <w:t>2.5.8. Структура землепользования, кадастровая оценка земель</w:t>
      </w:r>
      <w:bookmarkEnd w:id="90"/>
    </w:p>
    <w:p w:rsidR="001F46D3" w:rsidRPr="0099169B" w:rsidRDefault="001F46D3" w:rsidP="001F46D3">
      <w:pPr>
        <w:pStyle w:val="af4"/>
        <w:ind w:firstLine="709"/>
        <w:rPr>
          <w:szCs w:val="28"/>
        </w:rPr>
      </w:pPr>
      <w:r w:rsidRPr="0099169B">
        <w:rPr>
          <w:szCs w:val="28"/>
        </w:rPr>
        <w:t xml:space="preserve">В результате увеличения количества земельных участков, вовлечения земли в гражданский оборот, необходимо создание технологий, позволяющих в короткие сроки обрабатывать огромное количество информации о земле с целью обеспечения органов управления, граждан и юридических лиц достоверными данными. Отношения, возникающие при осуществлении деятельности по ведению государственного кадастра недвижимости, и осуществлении государственного кадастрового учета недвижимого имущества и кадастровой деятельности, регулируются Федеральным законом от 24.07.2007 № 221-ФЗ «О государственном кадастре недвижимости». </w:t>
      </w:r>
    </w:p>
    <w:p w:rsidR="001F46D3" w:rsidRPr="0099169B" w:rsidRDefault="001F46D3" w:rsidP="001F46D3">
      <w:pPr>
        <w:pStyle w:val="af4"/>
        <w:ind w:firstLine="709"/>
        <w:rPr>
          <w:szCs w:val="28"/>
        </w:rPr>
      </w:pPr>
      <w:r w:rsidRPr="0099169B">
        <w:rPr>
          <w:szCs w:val="28"/>
        </w:rPr>
        <w:t>Государственный кадастр недвижимости является систематизированным сводом сведений об учтенном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Государственный кадастр недвижимости является федеральным государственным информационным ресурсом.</w:t>
      </w:r>
    </w:p>
    <w:p w:rsidR="001F46D3" w:rsidRPr="0099169B" w:rsidRDefault="001F46D3" w:rsidP="001F46D3">
      <w:pPr>
        <w:pStyle w:val="af4"/>
        <w:ind w:firstLine="709"/>
        <w:rPr>
          <w:szCs w:val="28"/>
        </w:rPr>
      </w:pPr>
      <w:r w:rsidRPr="0099169B">
        <w:rPr>
          <w:szCs w:val="28"/>
        </w:rPr>
        <w:t>Государственный кадастровый учет – это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объекта недвижимости с характеристиками, позволяющими определить такое недвижимое имущество в качестве индивидуально – определенной вещи.</w:t>
      </w:r>
    </w:p>
    <w:p w:rsidR="001F46D3" w:rsidRPr="0099169B" w:rsidRDefault="001F46D3" w:rsidP="001F46D3">
      <w:pPr>
        <w:pStyle w:val="100"/>
        <w:ind w:firstLine="709"/>
        <w:rPr>
          <w:rFonts w:eastAsia="Times New Roman"/>
          <w:kern w:val="1"/>
          <w:sz w:val="28"/>
          <w:szCs w:val="28"/>
        </w:rPr>
      </w:pPr>
      <w:r w:rsidRPr="0099169B">
        <w:rPr>
          <w:rFonts w:eastAsia="Times New Roman"/>
          <w:kern w:val="1"/>
          <w:sz w:val="28"/>
          <w:szCs w:val="28"/>
        </w:rPr>
        <w:t>Территориальное развитие населенных пунктов невозможно без изъятия прежде всего земель сельскохозяйственного назначения, при этом допускается изъятие земель худшего качества. В этих условиях вопрос сравнительной оценки сельскохозяйственных земель для выбора территорий под новое строительство приобретает особую актуальность.</w:t>
      </w:r>
    </w:p>
    <w:p w:rsidR="001F46D3" w:rsidRPr="0099169B" w:rsidRDefault="001F46D3" w:rsidP="001F46D3">
      <w:pPr>
        <w:pStyle w:val="100"/>
        <w:ind w:firstLine="709"/>
        <w:rPr>
          <w:rFonts w:eastAsia="Times New Roman"/>
          <w:kern w:val="1"/>
          <w:sz w:val="28"/>
          <w:szCs w:val="28"/>
        </w:rPr>
      </w:pPr>
      <w:r w:rsidRPr="0099169B">
        <w:rPr>
          <w:rFonts w:eastAsia="Times New Roman"/>
          <w:kern w:val="1"/>
          <w:sz w:val="28"/>
          <w:szCs w:val="28"/>
        </w:rPr>
        <w:t>Основной целью проведения работ по государственной кадастровой оценке земель является создание налоговой базы для исчисления земельного и ряда других имущественных налогов («Земельный кодекс РФ, ст.65, 66; постановление Правительств РФ от 08.04.2000г. №316). Кадастровая стоимость земельного фонда определяет объём потенциально возможных поступлений земельного налога в бюджеты муниципальных образований.</w:t>
      </w:r>
    </w:p>
    <w:p w:rsidR="001F46D3" w:rsidRPr="0099169B" w:rsidRDefault="001F46D3" w:rsidP="001F46D3">
      <w:pPr>
        <w:pStyle w:val="100"/>
        <w:ind w:firstLine="709"/>
        <w:rPr>
          <w:rFonts w:eastAsia="Times New Roman"/>
          <w:kern w:val="1"/>
          <w:sz w:val="28"/>
          <w:szCs w:val="28"/>
        </w:rPr>
      </w:pPr>
      <w:r w:rsidRPr="0099169B">
        <w:rPr>
          <w:rFonts w:eastAsia="Times New Roman"/>
          <w:kern w:val="1"/>
          <w:sz w:val="28"/>
          <w:szCs w:val="28"/>
        </w:rPr>
        <w:t xml:space="preserve">При определении кадастровой стоимости земель </w:t>
      </w:r>
      <w:r w:rsidRPr="0099169B">
        <w:rPr>
          <w:rFonts w:eastAsia="Times New Roman"/>
          <w:color w:val="auto"/>
          <w:kern w:val="1"/>
          <w:sz w:val="28"/>
          <w:szCs w:val="28"/>
        </w:rPr>
        <w:t xml:space="preserve">поселения </w:t>
      </w:r>
      <w:proofErr w:type="spellStart"/>
      <w:r w:rsidRPr="0099169B">
        <w:rPr>
          <w:rFonts w:eastAsia="Times New Roman"/>
          <w:color w:val="auto"/>
          <w:kern w:val="1"/>
          <w:sz w:val="28"/>
          <w:szCs w:val="28"/>
        </w:rPr>
        <w:t>Сузунского</w:t>
      </w:r>
      <w:proofErr w:type="spellEnd"/>
      <w:r w:rsidRPr="0099169B">
        <w:rPr>
          <w:rFonts w:eastAsia="Times New Roman"/>
          <w:color w:val="auto"/>
          <w:kern w:val="1"/>
          <w:sz w:val="28"/>
          <w:szCs w:val="28"/>
        </w:rPr>
        <w:t xml:space="preserve"> района</w:t>
      </w:r>
      <w:r w:rsidRPr="0099169B">
        <w:rPr>
          <w:rFonts w:eastAsia="Times New Roman"/>
          <w:kern w:val="1"/>
          <w:sz w:val="28"/>
          <w:szCs w:val="28"/>
        </w:rPr>
        <w:t xml:space="preserve"> следует руководствоваться следующими постановлениями о кадастровой оценки на </w:t>
      </w:r>
      <w:proofErr w:type="spellStart"/>
      <w:r w:rsidRPr="0099169B">
        <w:rPr>
          <w:rFonts w:eastAsia="Times New Roman"/>
          <w:kern w:val="1"/>
          <w:sz w:val="28"/>
          <w:szCs w:val="28"/>
        </w:rPr>
        <w:t>територии</w:t>
      </w:r>
      <w:proofErr w:type="spellEnd"/>
      <w:r w:rsidRPr="0099169B">
        <w:rPr>
          <w:rFonts w:eastAsia="Times New Roman"/>
          <w:kern w:val="1"/>
          <w:sz w:val="28"/>
          <w:szCs w:val="28"/>
        </w:rPr>
        <w:t xml:space="preserve"> Новосибирской области.</w:t>
      </w:r>
    </w:p>
    <w:p w:rsidR="001F46D3" w:rsidRPr="0099169B" w:rsidRDefault="001F46D3" w:rsidP="001F46D3">
      <w:pPr>
        <w:pStyle w:val="af4"/>
        <w:ind w:firstLine="709"/>
        <w:rPr>
          <w:szCs w:val="28"/>
        </w:rPr>
      </w:pPr>
      <w:r w:rsidRPr="0099169B">
        <w:rPr>
          <w:szCs w:val="28"/>
        </w:rPr>
        <w:t xml:space="preserve">Территория кадастрового округа Новосибирский делится на 37 кадастровых районов. Схема расположения кадастровых районов, перечень наименований и номеров кадастровых районов в Новосибирском кадастровом округе утверждены приказом Комитета по земельным ресурсам и землеустройству по Новосибирской </w:t>
      </w:r>
      <w:r w:rsidRPr="0099169B">
        <w:rPr>
          <w:szCs w:val="28"/>
        </w:rPr>
        <w:lastRenderedPageBreak/>
        <w:t xml:space="preserve">области от 17.08.2001 № 44 «О кадастровом делении Новосибирского кадастрового округа». </w:t>
      </w:r>
    </w:p>
    <w:p w:rsidR="001F46D3" w:rsidRPr="0099169B" w:rsidRDefault="001F46D3" w:rsidP="001F46D3">
      <w:pPr>
        <w:pStyle w:val="af4"/>
        <w:ind w:firstLine="709"/>
        <w:rPr>
          <w:szCs w:val="28"/>
        </w:rPr>
      </w:pPr>
      <w:r w:rsidRPr="0099169B">
        <w:rPr>
          <w:szCs w:val="28"/>
        </w:rPr>
        <w:t>Кадастровый район, как правило, включает в себя территорию административного района области или города. Территория кадастровых районов Новосибирского кадастрового округа разделена на кадастровые кварталы, количество которых составляет 16618. Кадастровый квартал является наименьшей единицей кадастрового деления территории кадастрового района. Схемы расположения кадастровых кварталов каждого кадастрового района утверждены приказами Комитета по земельным ресурсам и землеустройству по Новосибирской области в 2001 году. Описания прохождения границ кадастровых кварталов утверждены приказом Комитета по земельным ресурсам и землеустройству по Новосибирской области от 30.12.2004  № 47.</w:t>
      </w:r>
    </w:p>
    <w:p w:rsidR="001F46D3" w:rsidRPr="0099169B" w:rsidRDefault="001F46D3" w:rsidP="001F46D3">
      <w:pPr>
        <w:pStyle w:val="af4"/>
        <w:ind w:firstLine="709"/>
        <w:rPr>
          <w:szCs w:val="28"/>
        </w:rPr>
      </w:pPr>
      <w:r w:rsidRPr="0099169B">
        <w:rPr>
          <w:szCs w:val="28"/>
        </w:rPr>
        <w:t>Изменений и (или) уточнений кадастрового деления территории Новосибирского кадастрового округа с 2011 года не осуществлялось.</w:t>
      </w:r>
    </w:p>
    <w:p w:rsidR="001F46D3" w:rsidRDefault="001F46D3" w:rsidP="001F46D3">
      <w:pPr>
        <w:pStyle w:val="2"/>
        <w:rPr>
          <w:szCs w:val="28"/>
        </w:rPr>
      </w:pPr>
      <w:bookmarkStart w:id="91" w:name="_Toc277844593"/>
      <w:bookmarkStart w:id="92" w:name="_Toc283888312"/>
      <w:bookmarkStart w:id="93" w:name="_Toc310093238"/>
      <w:bookmarkStart w:id="94" w:name="_Toc310093408"/>
      <w:bookmarkStart w:id="95" w:name="_Toc310093583"/>
      <w:bookmarkStart w:id="96" w:name="_Toc310245556"/>
    </w:p>
    <w:p w:rsidR="001F46D3" w:rsidRPr="00407A79" w:rsidRDefault="001F46D3" w:rsidP="001F46D3">
      <w:pPr>
        <w:pStyle w:val="00"/>
        <w:ind w:firstLine="709"/>
        <w:jc w:val="center"/>
        <w:rPr>
          <w:b/>
          <w:sz w:val="28"/>
          <w:szCs w:val="28"/>
          <w:lang w:val="ru-RU"/>
        </w:rPr>
      </w:pPr>
      <w:r w:rsidRPr="00407A79">
        <w:rPr>
          <w:b/>
          <w:sz w:val="28"/>
          <w:szCs w:val="28"/>
          <w:lang w:val="ru-RU"/>
        </w:rPr>
        <w:t>2.6. Зонирование территории населенных пунктов. Планировочная структура</w:t>
      </w:r>
      <w:bookmarkEnd w:id="91"/>
      <w:bookmarkEnd w:id="92"/>
      <w:bookmarkEnd w:id="93"/>
      <w:bookmarkEnd w:id="94"/>
      <w:bookmarkEnd w:id="95"/>
      <w:bookmarkEnd w:id="96"/>
    </w:p>
    <w:p w:rsidR="001F46D3" w:rsidRPr="00D45BC4" w:rsidRDefault="001F46D3" w:rsidP="001F46D3">
      <w:pPr>
        <w:pStyle w:val="00"/>
        <w:ind w:firstLine="709"/>
        <w:jc w:val="center"/>
        <w:rPr>
          <w:b/>
          <w:sz w:val="28"/>
          <w:szCs w:val="28"/>
          <w:lang w:val="ru-RU"/>
        </w:rPr>
      </w:pPr>
      <w:bookmarkStart w:id="97" w:name="_Toc277844594"/>
      <w:bookmarkStart w:id="98" w:name="_Toc283888313"/>
      <w:bookmarkStart w:id="99" w:name="_Toc310093239"/>
      <w:bookmarkStart w:id="100" w:name="_Toc310093409"/>
      <w:bookmarkStart w:id="101" w:name="_Toc310093584"/>
      <w:bookmarkStart w:id="102" w:name="_Toc310245557"/>
    </w:p>
    <w:p w:rsidR="001F46D3" w:rsidRPr="00407A79" w:rsidRDefault="001F46D3" w:rsidP="001F46D3">
      <w:pPr>
        <w:pStyle w:val="00"/>
        <w:ind w:firstLine="709"/>
        <w:jc w:val="center"/>
        <w:rPr>
          <w:b/>
          <w:sz w:val="28"/>
          <w:szCs w:val="28"/>
          <w:lang w:val="ru-RU"/>
        </w:rPr>
      </w:pPr>
      <w:r w:rsidRPr="00407A79">
        <w:rPr>
          <w:b/>
          <w:sz w:val="28"/>
          <w:szCs w:val="28"/>
          <w:lang w:val="ru-RU"/>
        </w:rPr>
        <w:t>2.6.1. Функциональное зонирование территории населенных пунктов</w:t>
      </w:r>
      <w:bookmarkEnd w:id="97"/>
      <w:bookmarkEnd w:id="98"/>
      <w:bookmarkEnd w:id="99"/>
      <w:bookmarkEnd w:id="100"/>
      <w:bookmarkEnd w:id="101"/>
      <w:bookmarkEnd w:id="102"/>
    </w:p>
    <w:p w:rsidR="001F46D3" w:rsidRPr="0099169B" w:rsidRDefault="001F46D3" w:rsidP="001F46D3">
      <w:pPr>
        <w:pStyle w:val="100"/>
        <w:ind w:firstLine="709"/>
        <w:rPr>
          <w:kern w:val="0"/>
          <w:sz w:val="28"/>
          <w:szCs w:val="28"/>
        </w:rPr>
      </w:pPr>
      <w:r w:rsidRPr="0099169B">
        <w:rPr>
          <w:bCs/>
          <w:iCs/>
          <w:kern w:val="0"/>
          <w:sz w:val="28"/>
          <w:szCs w:val="28"/>
        </w:rPr>
        <w:t>Функциональное зонирование территории</w:t>
      </w:r>
      <w:r w:rsidRPr="0099169B">
        <w:rPr>
          <w:iCs/>
          <w:kern w:val="0"/>
          <w:sz w:val="28"/>
          <w:szCs w:val="28"/>
        </w:rPr>
        <w:t xml:space="preserve"> — </w:t>
      </w:r>
      <w:r w:rsidRPr="0099169B">
        <w:rPr>
          <w:kern w:val="0"/>
          <w:sz w:val="28"/>
          <w:szCs w:val="28"/>
        </w:rPr>
        <w:t xml:space="preserve">деление территории на зоны при градостроительном планировании развития территорий поселений с определением видов градостроительного использования установленных зон и ограничений на их использование. </w:t>
      </w:r>
    </w:p>
    <w:p w:rsidR="001F46D3" w:rsidRPr="0099169B" w:rsidRDefault="001F46D3" w:rsidP="001F46D3">
      <w:pPr>
        <w:pStyle w:val="100"/>
        <w:ind w:firstLine="709"/>
        <w:rPr>
          <w:kern w:val="0"/>
          <w:sz w:val="28"/>
          <w:szCs w:val="28"/>
        </w:rPr>
      </w:pPr>
      <w:r w:rsidRPr="0099169B">
        <w:rPr>
          <w:kern w:val="0"/>
          <w:sz w:val="28"/>
          <w:szCs w:val="28"/>
        </w:rPr>
        <w:t>Сложившиеся функциональные зоны представлены на «карте современного использования территории населенных пунктов».</w:t>
      </w:r>
    </w:p>
    <w:p w:rsidR="001F46D3" w:rsidRPr="0099169B" w:rsidRDefault="001F46D3" w:rsidP="001F46D3">
      <w:pPr>
        <w:pStyle w:val="100"/>
        <w:ind w:firstLine="709"/>
        <w:rPr>
          <w:kern w:val="0"/>
          <w:sz w:val="28"/>
          <w:szCs w:val="28"/>
        </w:rPr>
      </w:pPr>
      <w:r w:rsidRPr="0099169B">
        <w:rPr>
          <w:kern w:val="0"/>
          <w:sz w:val="28"/>
          <w:szCs w:val="28"/>
        </w:rPr>
        <w:t>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 Зонирование заключается в разделении определенной территории в соответствии с установленными критериями на зоны с определением для каждой из зон особого режима (ограничений хозяйственной и иной деятельности и т.д.).</w:t>
      </w:r>
    </w:p>
    <w:p w:rsidR="001F46D3" w:rsidRPr="0099169B" w:rsidRDefault="001F46D3" w:rsidP="001F46D3">
      <w:pPr>
        <w:pStyle w:val="100"/>
        <w:ind w:firstLine="709"/>
        <w:rPr>
          <w:kern w:val="0"/>
          <w:sz w:val="28"/>
          <w:szCs w:val="28"/>
        </w:rPr>
      </w:pPr>
      <w:r w:rsidRPr="0099169B">
        <w:rPr>
          <w:kern w:val="0"/>
          <w:sz w:val="28"/>
          <w:szCs w:val="28"/>
        </w:rPr>
        <w:t>Градостроительный кодекс РФ относит Генеральные планы населенных пунктов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 Земельный кодекс указывает следующие виды и состав территориальных зон:</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жилые,</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общественно-деловые,</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производственные,</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lastRenderedPageBreak/>
        <w:t>зоны инженерной и транспортной инфраструктур,</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зоны рекреационного назначения,</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зоны особо охраняемых территорий,</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зоны специального назначения,</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иные виды территориальных зон.</w:t>
      </w:r>
    </w:p>
    <w:p w:rsidR="001F46D3" w:rsidRPr="0099169B" w:rsidRDefault="001F46D3" w:rsidP="001F46D3">
      <w:pPr>
        <w:pStyle w:val="100"/>
        <w:ind w:firstLine="709"/>
        <w:rPr>
          <w:kern w:val="0"/>
          <w:sz w:val="28"/>
          <w:szCs w:val="28"/>
        </w:rPr>
      </w:pPr>
      <w:r w:rsidRPr="0099169B">
        <w:rPr>
          <w:kern w:val="0"/>
          <w:sz w:val="28"/>
          <w:szCs w:val="28"/>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1F46D3" w:rsidRPr="0099169B" w:rsidRDefault="001F46D3" w:rsidP="001F46D3">
      <w:pPr>
        <w:pStyle w:val="100"/>
        <w:ind w:firstLine="709"/>
        <w:rPr>
          <w:kern w:val="0"/>
          <w:sz w:val="28"/>
          <w:szCs w:val="28"/>
        </w:rPr>
      </w:pPr>
      <w:r w:rsidRPr="0099169B">
        <w:rPr>
          <w:bCs/>
          <w:iCs/>
          <w:kern w:val="0"/>
          <w:sz w:val="28"/>
          <w:szCs w:val="28"/>
        </w:rPr>
        <w:t>Градостроительное зонирование</w:t>
      </w:r>
      <w:r w:rsidRPr="0099169B">
        <w:rPr>
          <w:b/>
          <w:bCs/>
          <w:iCs/>
          <w:kern w:val="0"/>
          <w:sz w:val="28"/>
          <w:szCs w:val="28"/>
        </w:rPr>
        <w:t xml:space="preserve"> - </w:t>
      </w:r>
      <w:r w:rsidRPr="0099169B">
        <w:rPr>
          <w:kern w:val="0"/>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1F46D3" w:rsidRPr="0099169B" w:rsidRDefault="001F46D3" w:rsidP="001F46D3">
      <w:pPr>
        <w:pStyle w:val="100"/>
        <w:ind w:firstLine="709"/>
        <w:rPr>
          <w:kern w:val="0"/>
          <w:sz w:val="28"/>
          <w:szCs w:val="28"/>
        </w:rPr>
      </w:pPr>
      <w:r w:rsidRPr="0099169B">
        <w:rPr>
          <w:kern w:val="0"/>
          <w:sz w:val="28"/>
          <w:szCs w:val="28"/>
        </w:rPr>
        <w:t>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с установлением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1F46D3" w:rsidRPr="0099169B" w:rsidRDefault="001F46D3" w:rsidP="001F46D3">
      <w:pPr>
        <w:pStyle w:val="4"/>
        <w:rPr>
          <w:szCs w:val="28"/>
        </w:rPr>
      </w:pPr>
    </w:p>
    <w:p w:rsidR="001F46D3" w:rsidRPr="00407A79" w:rsidRDefault="001F46D3" w:rsidP="001F46D3">
      <w:pPr>
        <w:pStyle w:val="00"/>
        <w:jc w:val="center"/>
        <w:rPr>
          <w:b/>
          <w:sz w:val="28"/>
          <w:szCs w:val="28"/>
          <w:lang w:val="ru-RU"/>
        </w:rPr>
      </w:pPr>
      <w:r w:rsidRPr="00407A79">
        <w:rPr>
          <w:b/>
          <w:sz w:val="28"/>
          <w:szCs w:val="28"/>
          <w:lang w:val="ru-RU"/>
        </w:rPr>
        <w:t>2.6.1.1. Жилая зона</w:t>
      </w:r>
    </w:p>
    <w:p w:rsidR="001F46D3" w:rsidRPr="0099169B" w:rsidRDefault="001F46D3" w:rsidP="001F46D3">
      <w:pPr>
        <w:pStyle w:val="100"/>
        <w:ind w:firstLine="709"/>
        <w:rPr>
          <w:color w:val="FF0000"/>
          <w:sz w:val="28"/>
          <w:szCs w:val="28"/>
        </w:rPr>
      </w:pPr>
      <w:r w:rsidRPr="0099169B">
        <w:rPr>
          <w:sz w:val="28"/>
          <w:szCs w:val="28"/>
        </w:rPr>
        <w:t>Жилые зоны по фактическому состоянию определяются во всех населенных пунктах сельского поселения.</w:t>
      </w:r>
      <w:r w:rsidRPr="0099169B">
        <w:rPr>
          <w:color w:val="FF0000"/>
          <w:sz w:val="28"/>
          <w:szCs w:val="28"/>
        </w:rPr>
        <w:t xml:space="preserve"> </w:t>
      </w:r>
    </w:p>
    <w:p w:rsidR="001F46D3" w:rsidRPr="0099169B" w:rsidRDefault="001F46D3" w:rsidP="001F46D3">
      <w:pPr>
        <w:pStyle w:val="100"/>
        <w:ind w:firstLine="709"/>
        <w:rPr>
          <w:sz w:val="28"/>
          <w:szCs w:val="28"/>
        </w:rPr>
      </w:pPr>
      <w:r w:rsidRPr="0099169B">
        <w:rPr>
          <w:sz w:val="28"/>
          <w:szCs w:val="28"/>
        </w:rPr>
        <w:t>Индивидуальная застройка:</w:t>
      </w:r>
    </w:p>
    <w:p w:rsidR="001F46D3" w:rsidRPr="0099169B" w:rsidRDefault="001F46D3" w:rsidP="001F46D3">
      <w:pPr>
        <w:pStyle w:val="100"/>
        <w:numPr>
          <w:ilvl w:val="1"/>
          <w:numId w:val="25"/>
        </w:numPr>
        <w:tabs>
          <w:tab w:val="clear" w:pos="1903"/>
          <w:tab w:val="num" w:pos="1260"/>
        </w:tabs>
        <w:ind w:left="1260" w:hanging="267"/>
        <w:rPr>
          <w:sz w:val="28"/>
          <w:szCs w:val="28"/>
        </w:rPr>
      </w:pPr>
      <w:r w:rsidRPr="0099169B">
        <w:rPr>
          <w:sz w:val="28"/>
          <w:szCs w:val="28"/>
        </w:rPr>
        <w:t>усадебная – застройка преимущественно 1 этажными жилыми домами с приусадебными участками, площадью 0,09-0,25га, с развитой хозяйственной частью – во всех населенных пунктах;</w:t>
      </w:r>
    </w:p>
    <w:p w:rsidR="001F46D3" w:rsidRPr="0099169B" w:rsidRDefault="001F46D3" w:rsidP="001F46D3">
      <w:pPr>
        <w:pStyle w:val="100"/>
        <w:numPr>
          <w:ilvl w:val="1"/>
          <w:numId w:val="25"/>
        </w:numPr>
        <w:tabs>
          <w:tab w:val="clear" w:pos="1903"/>
          <w:tab w:val="num" w:pos="1260"/>
        </w:tabs>
        <w:ind w:left="1260" w:hanging="267"/>
        <w:rPr>
          <w:sz w:val="28"/>
          <w:szCs w:val="28"/>
        </w:rPr>
      </w:pPr>
      <w:r w:rsidRPr="0099169B">
        <w:rPr>
          <w:sz w:val="28"/>
          <w:szCs w:val="28"/>
        </w:rPr>
        <w:t>блокированная – застройка 2-х квартирными блокированными домами с участками площадью 0,04-0,06га с хозяйственной частью.</w:t>
      </w:r>
    </w:p>
    <w:p w:rsidR="001F46D3" w:rsidRPr="0099169B" w:rsidRDefault="001F46D3" w:rsidP="001F46D3">
      <w:pPr>
        <w:pStyle w:val="100"/>
        <w:ind w:firstLine="709"/>
        <w:rPr>
          <w:color w:val="FF0000"/>
          <w:sz w:val="28"/>
          <w:szCs w:val="28"/>
        </w:rPr>
      </w:pPr>
      <w:r w:rsidRPr="0099169B">
        <w:rPr>
          <w:color w:val="auto"/>
          <w:sz w:val="28"/>
          <w:szCs w:val="28"/>
        </w:rPr>
        <w:t>Малоэтажная застройка –1-2-х этажные квартирные дома</w:t>
      </w:r>
      <w:r w:rsidRPr="0099169B">
        <w:rPr>
          <w:color w:val="FF0000"/>
          <w:sz w:val="28"/>
          <w:szCs w:val="28"/>
        </w:rPr>
        <w:t xml:space="preserve">. </w:t>
      </w:r>
    </w:p>
    <w:p w:rsidR="001A765D" w:rsidRDefault="001A765D" w:rsidP="001A765D">
      <w:pPr>
        <w:pStyle w:val="100"/>
        <w:ind w:firstLine="709"/>
        <w:rPr>
          <w:sz w:val="28"/>
          <w:szCs w:val="28"/>
        </w:rPr>
      </w:pPr>
      <w:r w:rsidRPr="0099169B">
        <w:rPr>
          <w:sz w:val="28"/>
          <w:szCs w:val="28"/>
        </w:rPr>
        <w:t xml:space="preserve">На территории </w:t>
      </w:r>
      <w:r w:rsidRPr="00CA62FB">
        <w:rPr>
          <w:color w:val="auto"/>
          <w:sz w:val="28"/>
          <w:szCs w:val="28"/>
        </w:rPr>
        <w:t xml:space="preserve">поселения </w:t>
      </w:r>
      <w:proofErr w:type="spellStart"/>
      <w:r w:rsidR="0088492C">
        <w:rPr>
          <w:color w:val="auto"/>
          <w:sz w:val="28"/>
          <w:szCs w:val="28"/>
        </w:rPr>
        <w:t>Меретского</w:t>
      </w:r>
      <w:proofErr w:type="spellEnd"/>
      <w:r w:rsidRPr="00CA62FB">
        <w:rPr>
          <w:color w:val="auto"/>
          <w:sz w:val="28"/>
          <w:szCs w:val="28"/>
        </w:rPr>
        <w:t xml:space="preserve"> сельсовета </w:t>
      </w:r>
      <w:r w:rsidRPr="00CA62FB">
        <w:rPr>
          <w:sz w:val="28"/>
          <w:szCs w:val="28"/>
        </w:rPr>
        <w:t>генеральным</w:t>
      </w:r>
      <w:r w:rsidRPr="0099169B">
        <w:rPr>
          <w:sz w:val="28"/>
          <w:szCs w:val="28"/>
        </w:rPr>
        <w:t xml:space="preserve"> планом резервируются участки для перспективно</w:t>
      </w:r>
      <w:r>
        <w:rPr>
          <w:sz w:val="28"/>
          <w:szCs w:val="28"/>
        </w:rPr>
        <w:t>го освоения под жилую застройку, а именно:</w:t>
      </w:r>
    </w:p>
    <w:p w:rsidR="001A765D" w:rsidRDefault="001A765D" w:rsidP="001A765D">
      <w:pPr>
        <w:pStyle w:val="100"/>
        <w:ind w:firstLine="709"/>
        <w:rPr>
          <w:sz w:val="28"/>
          <w:szCs w:val="28"/>
        </w:rPr>
      </w:pPr>
    </w:p>
    <w:p w:rsidR="00200C4A" w:rsidRDefault="00200C4A" w:rsidP="001A765D">
      <w:pPr>
        <w:pStyle w:val="100"/>
        <w:ind w:firstLine="709"/>
        <w:rPr>
          <w:sz w:val="28"/>
          <w:szCs w:val="28"/>
        </w:rPr>
      </w:pPr>
    </w:p>
    <w:p w:rsidR="00200C4A" w:rsidRDefault="00200C4A" w:rsidP="001A765D">
      <w:pPr>
        <w:pStyle w:val="100"/>
        <w:ind w:firstLine="709"/>
        <w:rPr>
          <w:sz w:val="28"/>
          <w:szCs w:val="28"/>
        </w:rPr>
      </w:pPr>
    </w:p>
    <w:p w:rsidR="00200C4A" w:rsidRDefault="00200C4A" w:rsidP="001A765D">
      <w:pPr>
        <w:pStyle w:val="100"/>
        <w:ind w:firstLine="709"/>
        <w:rPr>
          <w:sz w:val="28"/>
          <w:szCs w:val="28"/>
        </w:rPr>
      </w:pPr>
    </w:p>
    <w:p w:rsidR="00200C4A" w:rsidRDefault="00200C4A" w:rsidP="001A765D">
      <w:pPr>
        <w:pStyle w:val="100"/>
        <w:ind w:firstLine="709"/>
        <w:rPr>
          <w:sz w:val="28"/>
          <w:szCs w:val="28"/>
        </w:rPr>
      </w:pPr>
    </w:p>
    <w:p w:rsidR="00200C4A" w:rsidRDefault="00200C4A" w:rsidP="001A765D">
      <w:pPr>
        <w:pStyle w:val="100"/>
        <w:ind w:firstLine="709"/>
        <w:rPr>
          <w:sz w:val="28"/>
          <w:szCs w:val="28"/>
        </w:rPr>
      </w:pPr>
    </w:p>
    <w:tbl>
      <w:tblPr>
        <w:tblStyle w:val="afc"/>
        <w:tblW w:w="9995" w:type="dxa"/>
        <w:tblLook w:val="04A0" w:firstRow="1" w:lastRow="0" w:firstColumn="1" w:lastColumn="0" w:noHBand="0" w:noVBand="1"/>
      </w:tblPr>
      <w:tblGrid>
        <w:gridCol w:w="3510"/>
        <w:gridCol w:w="1417"/>
        <w:gridCol w:w="2534"/>
        <w:gridCol w:w="2534"/>
      </w:tblGrid>
      <w:tr w:rsidR="001A765D" w:rsidTr="009C58A9">
        <w:tc>
          <w:tcPr>
            <w:tcW w:w="3510" w:type="dxa"/>
          </w:tcPr>
          <w:p w:rsidR="001A765D" w:rsidRPr="00D02518" w:rsidRDefault="001A765D" w:rsidP="009C58A9">
            <w:pPr>
              <w:pStyle w:val="100"/>
              <w:ind w:firstLine="0"/>
              <w:jc w:val="center"/>
              <w:rPr>
                <w:b/>
                <w:sz w:val="28"/>
                <w:szCs w:val="28"/>
              </w:rPr>
            </w:pPr>
            <w:r>
              <w:rPr>
                <w:b/>
                <w:sz w:val="28"/>
                <w:szCs w:val="28"/>
              </w:rPr>
              <w:lastRenderedPageBreak/>
              <w:t>Наименование населенного пункта</w:t>
            </w:r>
          </w:p>
        </w:tc>
        <w:tc>
          <w:tcPr>
            <w:tcW w:w="1417" w:type="dxa"/>
          </w:tcPr>
          <w:p w:rsidR="001A765D" w:rsidRPr="00D02518" w:rsidRDefault="001A765D" w:rsidP="009C58A9">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1A765D" w:rsidRPr="00D02518" w:rsidRDefault="001A765D" w:rsidP="009C58A9">
            <w:pPr>
              <w:pStyle w:val="100"/>
              <w:ind w:firstLine="0"/>
              <w:jc w:val="center"/>
              <w:rPr>
                <w:b/>
                <w:sz w:val="28"/>
                <w:szCs w:val="28"/>
              </w:rPr>
            </w:pPr>
            <w:r w:rsidRPr="00D02518">
              <w:rPr>
                <w:b/>
                <w:sz w:val="28"/>
                <w:szCs w:val="28"/>
              </w:rPr>
              <w:t>Существующая</w:t>
            </w:r>
          </w:p>
        </w:tc>
        <w:tc>
          <w:tcPr>
            <w:tcW w:w="2534" w:type="dxa"/>
          </w:tcPr>
          <w:p w:rsidR="001A765D" w:rsidRPr="00D02518" w:rsidRDefault="001A765D" w:rsidP="009C58A9">
            <w:pPr>
              <w:pStyle w:val="100"/>
              <w:ind w:firstLine="0"/>
              <w:jc w:val="center"/>
              <w:rPr>
                <w:b/>
                <w:sz w:val="28"/>
                <w:szCs w:val="28"/>
              </w:rPr>
            </w:pPr>
            <w:r w:rsidRPr="00D02518">
              <w:rPr>
                <w:b/>
                <w:sz w:val="28"/>
                <w:szCs w:val="28"/>
              </w:rPr>
              <w:t>Проектируемая</w:t>
            </w:r>
          </w:p>
        </w:tc>
      </w:tr>
      <w:tr w:rsidR="001A765D" w:rsidTr="009C58A9">
        <w:tc>
          <w:tcPr>
            <w:tcW w:w="3510" w:type="dxa"/>
            <w:vAlign w:val="center"/>
          </w:tcPr>
          <w:p w:rsidR="001A765D" w:rsidRPr="00EF1683" w:rsidRDefault="001A765D" w:rsidP="009C58A9">
            <w:pPr>
              <w:snapToGrid w:val="0"/>
              <w:ind w:right="-71"/>
              <w:rPr>
                <w:sz w:val="28"/>
                <w:szCs w:val="28"/>
              </w:rPr>
            </w:pPr>
            <w:proofErr w:type="spellStart"/>
            <w:r>
              <w:rPr>
                <w:sz w:val="28"/>
                <w:szCs w:val="28"/>
              </w:rPr>
              <w:t>с</w:t>
            </w:r>
            <w:proofErr w:type="gramStart"/>
            <w:r>
              <w:rPr>
                <w:sz w:val="28"/>
                <w:szCs w:val="28"/>
              </w:rPr>
              <w:t>.М</w:t>
            </w:r>
            <w:proofErr w:type="gramEnd"/>
            <w:r>
              <w:rPr>
                <w:sz w:val="28"/>
                <w:szCs w:val="28"/>
              </w:rPr>
              <w:t>ереть</w:t>
            </w:r>
            <w:proofErr w:type="spellEnd"/>
          </w:p>
        </w:tc>
        <w:tc>
          <w:tcPr>
            <w:tcW w:w="1417" w:type="dxa"/>
          </w:tcPr>
          <w:p w:rsidR="001A765D" w:rsidRDefault="001A765D" w:rsidP="009C58A9">
            <w:pPr>
              <w:jc w:val="center"/>
            </w:pPr>
            <w:r w:rsidRPr="003146F8">
              <w:rPr>
                <w:sz w:val="28"/>
                <w:szCs w:val="28"/>
              </w:rPr>
              <w:t>га</w:t>
            </w:r>
          </w:p>
        </w:tc>
        <w:tc>
          <w:tcPr>
            <w:tcW w:w="2534" w:type="dxa"/>
            <w:vAlign w:val="center"/>
          </w:tcPr>
          <w:p w:rsidR="001A765D" w:rsidRPr="00630215" w:rsidRDefault="001A765D" w:rsidP="009C58A9">
            <w:pPr>
              <w:snapToGrid w:val="0"/>
              <w:jc w:val="center"/>
              <w:rPr>
                <w:sz w:val="28"/>
                <w:szCs w:val="28"/>
              </w:rPr>
            </w:pPr>
            <w:r w:rsidRPr="00630215">
              <w:rPr>
                <w:sz w:val="28"/>
                <w:szCs w:val="28"/>
              </w:rPr>
              <w:t>112,10</w:t>
            </w:r>
          </w:p>
        </w:tc>
        <w:tc>
          <w:tcPr>
            <w:tcW w:w="2534" w:type="dxa"/>
            <w:vAlign w:val="center"/>
          </w:tcPr>
          <w:p w:rsidR="001A765D" w:rsidRPr="001E5983" w:rsidRDefault="001A765D" w:rsidP="009C58A9">
            <w:pPr>
              <w:snapToGrid w:val="0"/>
              <w:jc w:val="center"/>
              <w:rPr>
                <w:sz w:val="28"/>
                <w:szCs w:val="28"/>
              </w:rPr>
            </w:pPr>
            <w:r w:rsidRPr="001E5983">
              <w:rPr>
                <w:sz w:val="28"/>
                <w:szCs w:val="28"/>
              </w:rPr>
              <w:t>18,60</w:t>
            </w:r>
          </w:p>
        </w:tc>
      </w:tr>
      <w:tr w:rsidR="001A765D" w:rsidTr="009C58A9">
        <w:tc>
          <w:tcPr>
            <w:tcW w:w="3510" w:type="dxa"/>
            <w:vAlign w:val="center"/>
          </w:tcPr>
          <w:p w:rsidR="001A765D" w:rsidRPr="00EF1683" w:rsidRDefault="001A765D" w:rsidP="009C58A9">
            <w:pPr>
              <w:snapToGrid w:val="0"/>
              <w:ind w:right="-71"/>
              <w:rPr>
                <w:sz w:val="28"/>
                <w:szCs w:val="28"/>
              </w:rPr>
            </w:pPr>
            <w:proofErr w:type="spellStart"/>
            <w:r>
              <w:rPr>
                <w:sz w:val="28"/>
                <w:szCs w:val="28"/>
              </w:rPr>
              <w:t>с</w:t>
            </w:r>
            <w:proofErr w:type="gramStart"/>
            <w:r>
              <w:rPr>
                <w:sz w:val="28"/>
                <w:szCs w:val="28"/>
              </w:rPr>
              <w:t>.Л</w:t>
            </w:r>
            <w:proofErr w:type="gramEnd"/>
            <w:r>
              <w:rPr>
                <w:sz w:val="28"/>
                <w:szCs w:val="28"/>
              </w:rPr>
              <w:t>есниковский</w:t>
            </w:r>
            <w:proofErr w:type="spellEnd"/>
          </w:p>
        </w:tc>
        <w:tc>
          <w:tcPr>
            <w:tcW w:w="1417" w:type="dxa"/>
          </w:tcPr>
          <w:p w:rsidR="001A765D" w:rsidRDefault="001A765D" w:rsidP="009C58A9">
            <w:pPr>
              <w:jc w:val="center"/>
            </w:pPr>
            <w:r w:rsidRPr="003146F8">
              <w:rPr>
                <w:sz w:val="28"/>
                <w:szCs w:val="28"/>
              </w:rPr>
              <w:t>га</w:t>
            </w:r>
          </w:p>
        </w:tc>
        <w:tc>
          <w:tcPr>
            <w:tcW w:w="2534" w:type="dxa"/>
            <w:vAlign w:val="center"/>
          </w:tcPr>
          <w:p w:rsidR="001A765D" w:rsidRPr="00630215" w:rsidRDefault="001A765D" w:rsidP="009C58A9">
            <w:pPr>
              <w:snapToGrid w:val="0"/>
              <w:jc w:val="center"/>
              <w:rPr>
                <w:sz w:val="28"/>
                <w:szCs w:val="28"/>
              </w:rPr>
            </w:pPr>
            <w:r w:rsidRPr="00630215">
              <w:rPr>
                <w:sz w:val="28"/>
                <w:szCs w:val="28"/>
              </w:rPr>
              <w:t>27,50</w:t>
            </w:r>
          </w:p>
        </w:tc>
        <w:tc>
          <w:tcPr>
            <w:tcW w:w="2534" w:type="dxa"/>
            <w:vAlign w:val="center"/>
          </w:tcPr>
          <w:p w:rsidR="001A765D" w:rsidRPr="001E5983" w:rsidRDefault="001A765D" w:rsidP="009C58A9">
            <w:pPr>
              <w:snapToGrid w:val="0"/>
              <w:jc w:val="center"/>
              <w:rPr>
                <w:sz w:val="28"/>
                <w:szCs w:val="28"/>
              </w:rPr>
            </w:pPr>
            <w:r w:rsidRPr="001E5983">
              <w:rPr>
                <w:sz w:val="28"/>
                <w:szCs w:val="28"/>
              </w:rPr>
              <w:t>18,00</w:t>
            </w:r>
          </w:p>
        </w:tc>
      </w:tr>
      <w:tr w:rsidR="001A765D" w:rsidTr="009C58A9">
        <w:tc>
          <w:tcPr>
            <w:tcW w:w="3510" w:type="dxa"/>
            <w:vAlign w:val="center"/>
          </w:tcPr>
          <w:p w:rsidR="001A765D" w:rsidRPr="00EF1683" w:rsidRDefault="001A765D" w:rsidP="009C58A9">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ротово</w:t>
            </w:r>
            <w:proofErr w:type="spellEnd"/>
          </w:p>
        </w:tc>
        <w:tc>
          <w:tcPr>
            <w:tcW w:w="1417" w:type="dxa"/>
          </w:tcPr>
          <w:p w:rsidR="001A765D" w:rsidRDefault="001A765D" w:rsidP="009C58A9">
            <w:pPr>
              <w:jc w:val="center"/>
            </w:pPr>
            <w:r w:rsidRPr="003146F8">
              <w:rPr>
                <w:sz w:val="28"/>
                <w:szCs w:val="28"/>
              </w:rPr>
              <w:t>га</w:t>
            </w:r>
          </w:p>
        </w:tc>
        <w:tc>
          <w:tcPr>
            <w:tcW w:w="2534" w:type="dxa"/>
            <w:vAlign w:val="center"/>
          </w:tcPr>
          <w:p w:rsidR="001A765D" w:rsidRPr="00630215" w:rsidRDefault="001A765D" w:rsidP="009C58A9">
            <w:pPr>
              <w:snapToGrid w:val="0"/>
              <w:jc w:val="center"/>
              <w:rPr>
                <w:sz w:val="28"/>
                <w:szCs w:val="28"/>
              </w:rPr>
            </w:pPr>
            <w:r w:rsidRPr="00630215">
              <w:rPr>
                <w:sz w:val="28"/>
                <w:szCs w:val="28"/>
              </w:rPr>
              <w:t>14,60</w:t>
            </w:r>
          </w:p>
        </w:tc>
        <w:tc>
          <w:tcPr>
            <w:tcW w:w="2534" w:type="dxa"/>
            <w:vAlign w:val="center"/>
          </w:tcPr>
          <w:p w:rsidR="001A765D" w:rsidRPr="001E5983" w:rsidRDefault="001A765D" w:rsidP="009C58A9">
            <w:pPr>
              <w:snapToGrid w:val="0"/>
              <w:jc w:val="center"/>
              <w:rPr>
                <w:sz w:val="28"/>
                <w:szCs w:val="28"/>
              </w:rPr>
            </w:pPr>
            <w:r w:rsidRPr="001E5983">
              <w:rPr>
                <w:sz w:val="28"/>
                <w:szCs w:val="28"/>
              </w:rPr>
              <w:t>1,50</w:t>
            </w:r>
          </w:p>
        </w:tc>
      </w:tr>
    </w:tbl>
    <w:p w:rsidR="001F46D3" w:rsidRPr="00D75557" w:rsidRDefault="001F46D3" w:rsidP="001F46D3">
      <w:pPr>
        <w:pStyle w:val="4"/>
        <w:rPr>
          <w:szCs w:val="28"/>
        </w:rPr>
      </w:pPr>
    </w:p>
    <w:p w:rsidR="001F46D3" w:rsidRPr="00407A79" w:rsidRDefault="001F46D3" w:rsidP="001F46D3">
      <w:pPr>
        <w:pStyle w:val="00"/>
        <w:jc w:val="center"/>
        <w:rPr>
          <w:b/>
          <w:sz w:val="28"/>
          <w:szCs w:val="28"/>
          <w:lang w:val="ru-RU"/>
        </w:rPr>
      </w:pPr>
      <w:r w:rsidRPr="00407A79">
        <w:rPr>
          <w:b/>
          <w:sz w:val="28"/>
          <w:szCs w:val="28"/>
          <w:lang w:val="ru-RU"/>
        </w:rPr>
        <w:t>2.6.1.2. Общественно-деловая зона</w:t>
      </w:r>
    </w:p>
    <w:p w:rsidR="001F46D3" w:rsidRPr="0099169B" w:rsidRDefault="001F46D3" w:rsidP="001F46D3">
      <w:pPr>
        <w:ind w:firstLine="709"/>
        <w:jc w:val="both"/>
        <w:rPr>
          <w:sz w:val="28"/>
          <w:szCs w:val="28"/>
        </w:rPr>
      </w:pPr>
      <w:r w:rsidRPr="0099169B">
        <w:rPr>
          <w:sz w:val="28"/>
          <w:szCs w:val="28"/>
        </w:rPr>
        <w:t xml:space="preserve">В соответствии с </w:t>
      </w:r>
      <w:r w:rsidRPr="0099169B">
        <w:rPr>
          <w:color w:val="000000"/>
          <w:sz w:val="28"/>
          <w:szCs w:val="28"/>
        </w:rPr>
        <w:t xml:space="preserve">Законом Новосибирской области от 27.04.2010 №481 – ОЗ «О регулировании градостроительной деятельности в Новосибирской области», </w:t>
      </w:r>
      <w:r w:rsidRPr="0099169B">
        <w:rPr>
          <w:sz w:val="28"/>
          <w:szCs w:val="28"/>
        </w:rPr>
        <w:t>общественно-деловые зоны следует формировать как центры деловой, финансовой и общественной активности в центральных частях сельских поселений, а также специализированные центры (медицинские, спортивные, учебные и др.) на территориях, прилегающих к магистральным улицам, общественно-транспортным узлам. В сельских поселениях формируется межселенная общественно-деловая зона, являющаяся центром сельского поселения.</w:t>
      </w:r>
    </w:p>
    <w:p w:rsidR="001F46D3" w:rsidRPr="0099169B" w:rsidRDefault="001F46D3" w:rsidP="001F46D3">
      <w:pPr>
        <w:pStyle w:val="100"/>
        <w:ind w:firstLine="709"/>
        <w:rPr>
          <w:kern w:val="0"/>
          <w:sz w:val="28"/>
          <w:szCs w:val="28"/>
        </w:rPr>
      </w:pPr>
      <w:r w:rsidRPr="0099169B">
        <w:rPr>
          <w:kern w:val="0"/>
          <w:sz w:val="28"/>
          <w:szCs w:val="28"/>
        </w:rPr>
        <w:t>Общественно-деловые зоны предназначены для размещения объектов здравоохранения, социальной защиты, спортивных и физкультурно-оздоровительных сооружений, учреждений культуры и искусства, предприятий торговли и общественного питания, культовых зданий, стоянок автомобильного транспорта, иных объектов, связанных с обеспечением жизнедеятельности граждан.</w:t>
      </w:r>
    </w:p>
    <w:p w:rsidR="001F46D3" w:rsidRDefault="001F46D3" w:rsidP="00D75557">
      <w:pPr>
        <w:ind w:firstLine="709"/>
        <w:jc w:val="both"/>
        <w:rPr>
          <w:sz w:val="28"/>
          <w:szCs w:val="28"/>
        </w:rPr>
      </w:pPr>
      <w:r w:rsidRPr="00D75557">
        <w:rPr>
          <w:sz w:val="28"/>
          <w:szCs w:val="28"/>
        </w:rPr>
        <w:t xml:space="preserve">По факту общественно-деловые зоны определяются в </w:t>
      </w:r>
      <w:proofErr w:type="spellStart"/>
      <w:r w:rsidR="00D75557" w:rsidRPr="00D75557">
        <w:rPr>
          <w:sz w:val="28"/>
          <w:szCs w:val="28"/>
        </w:rPr>
        <w:t>Меретском</w:t>
      </w:r>
      <w:proofErr w:type="spellEnd"/>
      <w:r w:rsidR="00D75557" w:rsidRPr="00D75557">
        <w:rPr>
          <w:sz w:val="28"/>
          <w:szCs w:val="28"/>
        </w:rPr>
        <w:t xml:space="preserve"> </w:t>
      </w:r>
      <w:r w:rsidRPr="00D75557">
        <w:rPr>
          <w:sz w:val="28"/>
          <w:szCs w:val="28"/>
        </w:rPr>
        <w:t>сельсовете, где расположены такие объекты, как</w:t>
      </w:r>
      <w:r w:rsidRPr="00D75557">
        <w:rPr>
          <w:color w:val="FF0000"/>
          <w:sz w:val="28"/>
          <w:szCs w:val="28"/>
        </w:rPr>
        <w:t xml:space="preserve"> </w:t>
      </w:r>
      <w:r w:rsidR="00D75557" w:rsidRPr="00D75557">
        <w:rPr>
          <w:sz w:val="28"/>
          <w:szCs w:val="28"/>
        </w:rPr>
        <w:t>клубы и магазины.</w:t>
      </w:r>
    </w:p>
    <w:p w:rsidR="00092C4B" w:rsidRDefault="00092C4B" w:rsidP="00092C4B">
      <w:pPr>
        <w:pStyle w:val="00"/>
        <w:jc w:val="center"/>
        <w:rPr>
          <w:b/>
          <w:sz w:val="28"/>
          <w:szCs w:val="28"/>
          <w:lang w:val="ru-RU"/>
        </w:rPr>
      </w:pPr>
    </w:p>
    <w:tbl>
      <w:tblPr>
        <w:tblStyle w:val="afc"/>
        <w:tblW w:w="9995" w:type="dxa"/>
        <w:tblLook w:val="04A0" w:firstRow="1" w:lastRow="0" w:firstColumn="1" w:lastColumn="0" w:noHBand="0" w:noVBand="1"/>
      </w:tblPr>
      <w:tblGrid>
        <w:gridCol w:w="3510"/>
        <w:gridCol w:w="1417"/>
        <w:gridCol w:w="2534"/>
        <w:gridCol w:w="2534"/>
      </w:tblGrid>
      <w:tr w:rsidR="00092C4B" w:rsidTr="009C58A9">
        <w:tc>
          <w:tcPr>
            <w:tcW w:w="3510" w:type="dxa"/>
          </w:tcPr>
          <w:p w:rsidR="00092C4B" w:rsidRPr="00D02518" w:rsidRDefault="00092C4B" w:rsidP="009C58A9">
            <w:pPr>
              <w:pStyle w:val="100"/>
              <w:ind w:firstLine="0"/>
              <w:jc w:val="center"/>
              <w:rPr>
                <w:b/>
                <w:sz w:val="28"/>
                <w:szCs w:val="28"/>
              </w:rPr>
            </w:pPr>
            <w:r>
              <w:rPr>
                <w:b/>
                <w:sz w:val="28"/>
                <w:szCs w:val="28"/>
              </w:rPr>
              <w:t>Наименование населенного пункта</w:t>
            </w:r>
          </w:p>
        </w:tc>
        <w:tc>
          <w:tcPr>
            <w:tcW w:w="1417" w:type="dxa"/>
          </w:tcPr>
          <w:p w:rsidR="00092C4B" w:rsidRPr="00D02518" w:rsidRDefault="00092C4B" w:rsidP="009C58A9">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092C4B" w:rsidRPr="00D02518" w:rsidRDefault="00092C4B" w:rsidP="009C58A9">
            <w:pPr>
              <w:pStyle w:val="100"/>
              <w:ind w:firstLine="0"/>
              <w:jc w:val="center"/>
              <w:rPr>
                <w:b/>
                <w:sz w:val="28"/>
                <w:szCs w:val="28"/>
              </w:rPr>
            </w:pPr>
            <w:r w:rsidRPr="00D02518">
              <w:rPr>
                <w:b/>
                <w:sz w:val="28"/>
                <w:szCs w:val="28"/>
              </w:rPr>
              <w:t>Существующая</w:t>
            </w:r>
          </w:p>
        </w:tc>
        <w:tc>
          <w:tcPr>
            <w:tcW w:w="2534" w:type="dxa"/>
          </w:tcPr>
          <w:p w:rsidR="00092C4B" w:rsidRPr="00D02518" w:rsidRDefault="00092C4B" w:rsidP="009C58A9">
            <w:pPr>
              <w:pStyle w:val="100"/>
              <w:ind w:firstLine="0"/>
              <w:jc w:val="center"/>
              <w:rPr>
                <w:b/>
                <w:sz w:val="28"/>
                <w:szCs w:val="28"/>
              </w:rPr>
            </w:pPr>
            <w:r w:rsidRPr="00D02518">
              <w:rPr>
                <w:b/>
                <w:sz w:val="28"/>
                <w:szCs w:val="28"/>
              </w:rPr>
              <w:t>Проектируемая</w:t>
            </w:r>
          </w:p>
        </w:tc>
      </w:tr>
      <w:tr w:rsidR="008537CD" w:rsidTr="009C58A9">
        <w:tc>
          <w:tcPr>
            <w:tcW w:w="3510" w:type="dxa"/>
            <w:vAlign w:val="center"/>
          </w:tcPr>
          <w:p w:rsidR="008537CD" w:rsidRPr="00EF1683" w:rsidRDefault="008537CD" w:rsidP="009C58A9">
            <w:pPr>
              <w:snapToGrid w:val="0"/>
              <w:ind w:right="-71"/>
              <w:rPr>
                <w:sz w:val="28"/>
                <w:szCs w:val="28"/>
              </w:rPr>
            </w:pPr>
            <w:proofErr w:type="spellStart"/>
            <w:r>
              <w:rPr>
                <w:sz w:val="28"/>
                <w:szCs w:val="28"/>
              </w:rPr>
              <w:t>с</w:t>
            </w:r>
            <w:proofErr w:type="gramStart"/>
            <w:r>
              <w:rPr>
                <w:sz w:val="28"/>
                <w:szCs w:val="28"/>
              </w:rPr>
              <w:t>.М</w:t>
            </w:r>
            <w:proofErr w:type="gramEnd"/>
            <w:r>
              <w:rPr>
                <w:sz w:val="28"/>
                <w:szCs w:val="28"/>
              </w:rPr>
              <w:t>ереть</w:t>
            </w:r>
            <w:proofErr w:type="spellEnd"/>
          </w:p>
        </w:tc>
        <w:tc>
          <w:tcPr>
            <w:tcW w:w="1417" w:type="dxa"/>
          </w:tcPr>
          <w:p w:rsidR="008537CD" w:rsidRDefault="008537CD" w:rsidP="009C58A9">
            <w:pPr>
              <w:jc w:val="center"/>
            </w:pPr>
            <w:r w:rsidRPr="003146F8">
              <w:rPr>
                <w:sz w:val="28"/>
                <w:szCs w:val="28"/>
              </w:rPr>
              <w:t>га</w:t>
            </w:r>
          </w:p>
        </w:tc>
        <w:tc>
          <w:tcPr>
            <w:tcW w:w="2534" w:type="dxa"/>
            <w:vAlign w:val="center"/>
          </w:tcPr>
          <w:p w:rsidR="008537CD" w:rsidRPr="00630215" w:rsidRDefault="008537CD" w:rsidP="009C58A9">
            <w:pPr>
              <w:snapToGrid w:val="0"/>
              <w:jc w:val="center"/>
              <w:rPr>
                <w:sz w:val="28"/>
                <w:szCs w:val="28"/>
              </w:rPr>
            </w:pPr>
            <w:r w:rsidRPr="00630215">
              <w:rPr>
                <w:sz w:val="28"/>
                <w:szCs w:val="28"/>
              </w:rPr>
              <w:t>5,60</w:t>
            </w:r>
          </w:p>
        </w:tc>
        <w:tc>
          <w:tcPr>
            <w:tcW w:w="2534" w:type="dxa"/>
            <w:vAlign w:val="center"/>
          </w:tcPr>
          <w:p w:rsidR="008537CD" w:rsidRPr="001E5983" w:rsidRDefault="008537CD" w:rsidP="009C58A9">
            <w:pPr>
              <w:snapToGrid w:val="0"/>
              <w:jc w:val="center"/>
              <w:rPr>
                <w:sz w:val="28"/>
                <w:szCs w:val="28"/>
              </w:rPr>
            </w:pPr>
            <w:r w:rsidRPr="001E5983">
              <w:rPr>
                <w:sz w:val="28"/>
                <w:szCs w:val="28"/>
              </w:rPr>
              <w:t>7,20</w:t>
            </w:r>
          </w:p>
        </w:tc>
      </w:tr>
      <w:tr w:rsidR="008537CD" w:rsidTr="009C58A9">
        <w:tc>
          <w:tcPr>
            <w:tcW w:w="3510" w:type="dxa"/>
            <w:vAlign w:val="center"/>
          </w:tcPr>
          <w:p w:rsidR="008537CD" w:rsidRPr="00EF1683" w:rsidRDefault="008537CD" w:rsidP="009C58A9">
            <w:pPr>
              <w:snapToGrid w:val="0"/>
              <w:ind w:right="-71"/>
              <w:rPr>
                <w:sz w:val="28"/>
                <w:szCs w:val="28"/>
              </w:rPr>
            </w:pPr>
            <w:proofErr w:type="spellStart"/>
            <w:r>
              <w:rPr>
                <w:sz w:val="28"/>
                <w:szCs w:val="28"/>
              </w:rPr>
              <w:t>с</w:t>
            </w:r>
            <w:proofErr w:type="gramStart"/>
            <w:r>
              <w:rPr>
                <w:sz w:val="28"/>
                <w:szCs w:val="28"/>
              </w:rPr>
              <w:t>.Л</w:t>
            </w:r>
            <w:proofErr w:type="gramEnd"/>
            <w:r>
              <w:rPr>
                <w:sz w:val="28"/>
                <w:szCs w:val="28"/>
              </w:rPr>
              <w:t>есниковский</w:t>
            </w:r>
            <w:proofErr w:type="spellEnd"/>
          </w:p>
        </w:tc>
        <w:tc>
          <w:tcPr>
            <w:tcW w:w="1417" w:type="dxa"/>
          </w:tcPr>
          <w:p w:rsidR="008537CD" w:rsidRDefault="008537CD" w:rsidP="009C58A9">
            <w:pPr>
              <w:jc w:val="center"/>
            </w:pPr>
            <w:r w:rsidRPr="003146F8">
              <w:rPr>
                <w:sz w:val="28"/>
                <w:szCs w:val="28"/>
              </w:rPr>
              <w:t>га</w:t>
            </w:r>
          </w:p>
        </w:tc>
        <w:tc>
          <w:tcPr>
            <w:tcW w:w="2534" w:type="dxa"/>
            <w:vAlign w:val="center"/>
          </w:tcPr>
          <w:p w:rsidR="008537CD" w:rsidRPr="00630215" w:rsidRDefault="008537CD" w:rsidP="009C58A9">
            <w:pPr>
              <w:snapToGrid w:val="0"/>
              <w:jc w:val="center"/>
              <w:rPr>
                <w:sz w:val="28"/>
                <w:szCs w:val="28"/>
              </w:rPr>
            </w:pPr>
            <w:r w:rsidRPr="00630215">
              <w:rPr>
                <w:sz w:val="28"/>
                <w:szCs w:val="28"/>
              </w:rPr>
              <w:t>0,90</w:t>
            </w:r>
          </w:p>
        </w:tc>
        <w:tc>
          <w:tcPr>
            <w:tcW w:w="2534" w:type="dxa"/>
            <w:vAlign w:val="center"/>
          </w:tcPr>
          <w:p w:rsidR="008537CD" w:rsidRPr="001E5983" w:rsidRDefault="008537CD" w:rsidP="009C58A9">
            <w:pPr>
              <w:snapToGrid w:val="0"/>
              <w:jc w:val="center"/>
              <w:rPr>
                <w:sz w:val="28"/>
                <w:szCs w:val="28"/>
              </w:rPr>
            </w:pPr>
            <w:r w:rsidRPr="001E5983">
              <w:rPr>
                <w:sz w:val="28"/>
                <w:szCs w:val="28"/>
              </w:rPr>
              <w:t>-</w:t>
            </w:r>
          </w:p>
        </w:tc>
      </w:tr>
      <w:tr w:rsidR="008537CD" w:rsidTr="009C58A9">
        <w:tc>
          <w:tcPr>
            <w:tcW w:w="3510" w:type="dxa"/>
            <w:vAlign w:val="center"/>
          </w:tcPr>
          <w:p w:rsidR="008537CD" w:rsidRPr="00EF1683" w:rsidRDefault="008537CD" w:rsidP="009C58A9">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ротово</w:t>
            </w:r>
            <w:proofErr w:type="spellEnd"/>
          </w:p>
        </w:tc>
        <w:tc>
          <w:tcPr>
            <w:tcW w:w="1417" w:type="dxa"/>
          </w:tcPr>
          <w:p w:rsidR="008537CD" w:rsidRDefault="008537CD" w:rsidP="009C58A9">
            <w:pPr>
              <w:jc w:val="center"/>
            </w:pPr>
            <w:r w:rsidRPr="003146F8">
              <w:rPr>
                <w:sz w:val="28"/>
                <w:szCs w:val="28"/>
              </w:rPr>
              <w:t>га</w:t>
            </w:r>
          </w:p>
        </w:tc>
        <w:tc>
          <w:tcPr>
            <w:tcW w:w="2534" w:type="dxa"/>
            <w:vAlign w:val="center"/>
          </w:tcPr>
          <w:p w:rsidR="008537CD" w:rsidRPr="00630215" w:rsidRDefault="008537CD" w:rsidP="009C58A9">
            <w:pPr>
              <w:snapToGrid w:val="0"/>
              <w:jc w:val="center"/>
              <w:rPr>
                <w:sz w:val="28"/>
                <w:szCs w:val="28"/>
              </w:rPr>
            </w:pPr>
            <w:r w:rsidRPr="00630215">
              <w:rPr>
                <w:sz w:val="28"/>
                <w:szCs w:val="28"/>
              </w:rPr>
              <w:t>0,20</w:t>
            </w:r>
          </w:p>
        </w:tc>
        <w:tc>
          <w:tcPr>
            <w:tcW w:w="2534" w:type="dxa"/>
            <w:vAlign w:val="center"/>
          </w:tcPr>
          <w:p w:rsidR="008537CD" w:rsidRPr="001E5983" w:rsidRDefault="008537CD" w:rsidP="009C58A9">
            <w:pPr>
              <w:snapToGrid w:val="0"/>
              <w:jc w:val="center"/>
              <w:rPr>
                <w:sz w:val="28"/>
                <w:szCs w:val="28"/>
              </w:rPr>
            </w:pPr>
            <w:r w:rsidRPr="001E5983">
              <w:rPr>
                <w:sz w:val="28"/>
                <w:szCs w:val="28"/>
              </w:rPr>
              <w:t>-</w:t>
            </w:r>
          </w:p>
        </w:tc>
      </w:tr>
    </w:tbl>
    <w:p w:rsidR="00D75557" w:rsidRPr="0099169B" w:rsidRDefault="00D75557" w:rsidP="00D75557">
      <w:pPr>
        <w:ind w:firstLine="709"/>
        <w:jc w:val="both"/>
        <w:rPr>
          <w:szCs w:val="28"/>
        </w:rPr>
      </w:pPr>
    </w:p>
    <w:p w:rsidR="001F46D3" w:rsidRPr="00407A79" w:rsidRDefault="001F46D3" w:rsidP="001F46D3">
      <w:pPr>
        <w:pStyle w:val="00"/>
        <w:jc w:val="center"/>
        <w:rPr>
          <w:b/>
          <w:sz w:val="28"/>
          <w:szCs w:val="28"/>
          <w:lang w:val="ru-RU"/>
        </w:rPr>
      </w:pPr>
      <w:r w:rsidRPr="00407A79">
        <w:rPr>
          <w:b/>
          <w:sz w:val="28"/>
          <w:szCs w:val="28"/>
          <w:lang w:val="ru-RU"/>
        </w:rPr>
        <w:t>2.6.1.3. Производственная зона</w:t>
      </w:r>
    </w:p>
    <w:p w:rsidR="001F46D3" w:rsidRPr="0099169B" w:rsidRDefault="001F46D3" w:rsidP="001F46D3">
      <w:pPr>
        <w:pStyle w:val="100"/>
        <w:ind w:firstLine="709"/>
        <w:rPr>
          <w:sz w:val="28"/>
          <w:szCs w:val="28"/>
        </w:rPr>
      </w:pPr>
      <w:r w:rsidRPr="0099169B">
        <w:rPr>
          <w:sz w:val="28"/>
          <w:szCs w:val="28"/>
        </w:rPr>
        <w:t>Согласно п.7 ст. 85 Земельного кодекса РФ: производственная зона — территория, предназначенная для застройки промышленными, коммунально-складскими, иными, предназначенными для этих целей производственными объектами (объектами жилищно-коммунального хозяйства, объектами транспорта, объектами оптовой торговли и пр.).</w:t>
      </w:r>
    </w:p>
    <w:p w:rsidR="001F46D3" w:rsidRPr="0099169B" w:rsidRDefault="001F46D3" w:rsidP="001F46D3">
      <w:pPr>
        <w:pStyle w:val="100"/>
        <w:ind w:firstLine="709"/>
        <w:rPr>
          <w:color w:val="auto"/>
          <w:sz w:val="28"/>
          <w:szCs w:val="28"/>
        </w:rPr>
      </w:pPr>
      <w:r w:rsidRPr="0099169B">
        <w:rPr>
          <w:color w:val="auto"/>
          <w:sz w:val="28"/>
          <w:szCs w:val="28"/>
        </w:rPr>
        <w:t xml:space="preserve">Генеральным планом резервируются территории, благоприятные для дальнейшего развития промышленного строительства. </w:t>
      </w:r>
    </w:p>
    <w:p w:rsidR="001F46D3" w:rsidRPr="0099169B" w:rsidRDefault="001F46D3" w:rsidP="001F46D3">
      <w:pPr>
        <w:pStyle w:val="100"/>
        <w:ind w:firstLine="709"/>
        <w:rPr>
          <w:sz w:val="28"/>
          <w:szCs w:val="28"/>
        </w:rPr>
      </w:pPr>
      <w:r w:rsidRPr="0099169B">
        <w:rPr>
          <w:sz w:val="28"/>
          <w:szCs w:val="28"/>
        </w:rPr>
        <w:t xml:space="preserve">Для улучшения экологического состояния прилегающих к производственным зонам  территорий необходимо по периметру предприятий создать зеленый пояс из древесно-кустарниковых пород, а также проводить </w:t>
      </w:r>
      <w:r w:rsidRPr="0099169B">
        <w:rPr>
          <w:sz w:val="28"/>
          <w:szCs w:val="28"/>
        </w:rPr>
        <w:lastRenderedPageBreak/>
        <w:t xml:space="preserve">мероприятия по модернизации технологического процесса. На территории промышленной зоны необходимо выполнение комплекса мероприятий по её благоустройству. С целью обеспечения экологической безопасности сельского поселения предприятиям необходимо разработать и утвердить проекты санитарно-защитных зон. </w:t>
      </w:r>
    </w:p>
    <w:p w:rsidR="001F46D3" w:rsidRDefault="001F46D3" w:rsidP="001F46D3">
      <w:pPr>
        <w:pStyle w:val="4"/>
        <w:rPr>
          <w:szCs w:val="28"/>
        </w:rPr>
      </w:pPr>
    </w:p>
    <w:tbl>
      <w:tblPr>
        <w:tblStyle w:val="afc"/>
        <w:tblW w:w="9995" w:type="dxa"/>
        <w:tblLook w:val="04A0" w:firstRow="1" w:lastRow="0" w:firstColumn="1" w:lastColumn="0" w:noHBand="0" w:noVBand="1"/>
      </w:tblPr>
      <w:tblGrid>
        <w:gridCol w:w="3510"/>
        <w:gridCol w:w="1417"/>
        <w:gridCol w:w="2534"/>
        <w:gridCol w:w="2534"/>
      </w:tblGrid>
      <w:tr w:rsidR="007D02E4" w:rsidRPr="00D02518" w:rsidTr="009C58A9">
        <w:tc>
          <w:tcPr>
            <w:tcW w:w="3510" w:type="dxa"/>
          </w:tcPr>
          <w:p w:rsidR="007D02E4" w:rsidRPr="00D02518" w:rsidRDefault="007D02E4" w:rsidP="009C58A9">
            <w:pPr>
              <w:pStyle w:val="100"/>
              <w:ind w:firstLine="0"/>
              <w:jc w:val="center"/>
              <w:rPr>
                <w:b/>
                <w:sz w:val="28"/>
                <w:szCs w:val="28"/>
              </w:rPr>
            </w:pPr>
            <w:r>
              <w:rPr>
                <w:b/>
                <w:sz w:val="28"/>
                <w:szCs w:val="28"/>
              </w:rPr>
              <w:t>Наименование населенного пункта</w:t>
            </w:r>
          </w:p>
        </w:tc>
        <w:tc>
          <w:tcPr>
            <w:tcW w:w="1417" w:type="dxa"/>
          </w:tcPr>
          <w:p w:rsidR="007D02E4" w:rsidRPr="00D02518" w:rsidRDefault="007D02E4" w:rsidP="009C58A9">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7D02E4" w:rsidRPr="00D02518" w:rsidRDefault="007D02E4" w:rsidP="009C58A9">
            <w:pPr>
              <w:pStyle w:val="100"/>
              <w:ind w:firstLine="0"/>
              <w:jc w:val="center"/>
              <w:rPr>
                <w:b/>
                <w:sz w:val="28"/>
                <w:szCs w:val="28"/>
              </w:rPr>
            </w:pPr>
            <w:r w:rsidRPr="00D02518">
              <w:rPr>
                <w:b/>
                <w:sz w:val="28"/>
                <w:szCs w:val="28"/>
              </w:rPr>
              <w:t>Существующая</w:t>
            </w:r>
          </w:p>
        </w:tc>
        <w:tc>
          <w:tcPr>
            <w:tcW w:w="2534" w:type="dxa"/>
          </w:tcPr>
          <w:p w:rsidR="007D02E4" w:rsidRPr="00D02518" w:rsidRDefault="007D02E4" w:rsidP="009C58A9">
            <w:pPr>
              <w:pStyle w:val="100"/>
              <w:ind w:firstLine="0"/>
              <w:jc w:val="center"/>
              <w:rPr>
                <w:b/>
                <w:sz w:val="28"/>
                <w:szCs w:val="28"/>
              </w:rPr>
            </w:pPr>
            <w:r w:rsidRPr="00D02518">
              <w:rPr>
                <w:b/>
                <w:sz w:val="28"/>
                <w:szCs w:val="28"/>
              </w:rPr>
              <w:t>Проектируемая</w:t>
            </w:r>
          </w:p>
        </w:tc>
      </w:tr>
      <w:tr w:rsidR="007D02E4" w:rsidTr="009C58A9">
        <w:tc>
          <w:tcPr>
            <w:tcW w:w="3510" w:type="dxa"/>
            <w:vAlign w:val="center"/>
          </w:tcPr>
          <w:p w:rsidR="007D02E4" w:rsidRPr="00EF1683" w:rsidRDefault="007D02E4" w:rsidP="009C58A9">
            <w:pPr>
              <w:snapToGrid w:val="0"/>
              <w:ind w:right="-71"/>
              <w:rPr>
                <w:sz w:val="28"/>
                <w:szCs w:val="28"/>
              </w:rPr>
            </w:pPr>
            <w:proofErr w:type="spellStart"/>
            <w:r>
              <w:rPr>
                <w:sz w:val="28"/>
                <w:szCs w:val="28"/>
              </w:rPr>
              <w:t>с</w:t>
            </w:r>
            <w:proofErr w:type="gramStart"/>
            <w:r>
              <w:rPr>
                <w:sz w:val="28"/>
                <w:szCs w:val="28"/>
              </w:rPr>
              <w:t>.М</w:t>
            </w:r>
            <w:proofErr w:type="gramEnd"/>
            <w:r>
              <w:rPr>
                <w:sz w:val="28"/>
                <w:szCs w:val="28"/>
              </w:rPr>
              <w:t>ереть</w:t>
            </w:r>
            <w:proofErr w:type="spellEnd"/>
          </w:p>
        </w:tc>
        <w:tc>
          <w:tcPr>
            <w:tcW w:w="1417" w:type="dxa"/>
          </w:tcPr>
          <w:p w:rsidR="007D02E4" w:rsidRDefault="007D02E4" w:rsidP="009C58A9">
            <w:pPr>
              <w:jc w:val="center"/>
            </w:pPr>
            <w:r w:rsidRPr="003146F8">
              <w:rPr>
                <w:sz w:val="28"/>
                <w:szCs w:val="28"/>
              </w:rPr>
              <w:t>га</w:t>
            </w:r>
          </w:p>
        </w:tc>
        <w:tc>
          <w:tcPr>
            <w:tcW w:w="2534" w:type="dxa"/>
            <w:vAlign w:val="center"/>
          </w:tcPr>
          <w:p w:rsidR="007D02E4" w:rsidRPr="00630215" w:rsidRDefault="007D02E4" w:rsidP="009C58A9">
            <w:pPr>
              <w:snapToGrid w:val="0"/>
              <w:jc w:val="center"/>
              <w:rPr>
                <w:sz w:val="28"/>
                <w:szCs w:val="28"/>
              </w:rPr>
            </w:pPr>
            <w:r w:rsidRPr="00630215">
              <w:rPr>
                <w:sz w:val="28"/>
                <w:szCs w:val="28"/>
              </w:rPr>
              <w:t>4,60</w:t>
            </w:r>
          </w:p>
        </w:tc>
        <w:tc>
          <w:tcPr>
            <w:tcW w:w="2534" w:type="dxa"/>
            <w:vAlign w:val="center"/>
          </w:tcPr>
          <w:p w:rsidR="007D02E4" w:rsidRPr="001E5983" w:rsidRDefault="007D02E4" w:rsidP="009C58A9">
            <w:pPr>
              <w:snapToGrid w:val="0"/>
              <w:jc w:val="center"/>
              <w:rPr>
                <w:sz w:val="28"/>
                <w:szCs w:val="28"/>
              </w:rPr>
            </w:pPr>
            <w:r w:rsidRPr="001E5983">
              <w:rPr>
                <w:sz w:val="28"/>
                <w:szCs w:val="28"/>
              </w:rPr>
              <w:t>-</w:t>
            </w:r>
          </w:p>
        </w:tc>
      </w:tr>
      <w:tr w:rsidR="007D02E4" w:rsidTr="009C58A9">
        <w:tc>
          <w:tcPr>
            <w:tcW w:w="3510" w:type="dxa"/>
            <w:vAlign w:val="center"/>
          </w:tcPr>
          <w:p w:rsidR="007D02E4" w:rsidRPr="00EF1683" w:rsidRDefault="007D02E4" w:rsidP="009C58A9">
            <w:pPr>
              <w:snapToGrid w:val="0"/>
              <w:ind w:right="-71"/>
              <w:rPr>
                <w:sz w:val="28"/>
                <w:szCs w:val="28"/>
              </w:rPr>
            </w:pPr>
            <w:proofErr w:type="spellStart"/>
            <w:r>
              <w:rPr>
                <w:sz w:val="28"/>
                <w:szCs w:val="28"/>
              </w:rPr>
              <w:t>с</w:t>
            </w:r>
            <w:proofErr w:type="gramStart"/>
            <w:r>
              <w:rPr>
                <w:sz w:val="28"/>
                <w:szCs w:val="28"/>
              </w:rPr>
              <w:t>.Л</w:t>
            </w:r>
            <w:proofErr w:type="gramEnd"/>
            <w:r>
              <w:rPr>
                <w:sz w:val="28"/>
                <w:szCs w:val="28"/>
              </w:rPr>
              <w:t>есниковский</w:t>
            </w:r>
            <w:proofErr w:type="spellEnd"/>
          </w:p>
        </w:tc>
        <w:tc>
          <w:tcPr>
            <w:tcW w:w="1417" w:type="dxa"/>
          </w:tcPr>
          <w:p w:rsidR="007D02E4" w:rsidRDefault="007D02E4" w:rsidP="009C58A9">
            <w:pPr>
              <w:jc w:val="center"/>
            </w:pPr>
            <w:r w:rsidRPr="003146F8">
              <w:rPr>
                <w:sz w:val="28"/>
                <w:szCs w:val="28"/>
              </w:rPr>
              <w:t>га</w:t>
            </w:r>
          </w:p>
        </w:tc>
        <w:tc>
          <w:tcPr>
            <w:tcW w:w="2534" w:type="dxa"/>
            <w:vAlign w:val="center"/>
          </w:tcPr>
          <w:p w:rsidR="007D02E4" w:rsidRPr="00630215" w:rsidRDefault="007D02E4" w:rsidP="009C58A9">
            <w:pPr>
              <w:snapToGrid w:val="0"/>
              <w:jc w:val="center"/>
              <w:rPr>
                <w:sz w:val="28"/>
                <w:szCs w:val="28"/>
              </w:rPr>
            </w:pPr>
            <w:r w:rsidRPr="00630215">
              <w:rPr>
                <w:sz w:val="28"/>
                <w:szCs w:val="28"/>
              </w:rPr>
              <w:t>8,40</w:t>
            </w:r>
          </w:p>
        </w:tc>
        <w:tc>
          <w:tcPr>
            <w:tcW w:w="2534" w:type="dxa"/>
            <w:vAlign w:val="center"/>
          </w:tcPr>
          <w:p w:rsidR="007D02E4" w:rsidRPr="001E5983" w:rsidRDefault="007D02E4" w:rsidP="009C58A9">
            <w:pPr>
              <w:snapToGrid w:val="0"/>
              <w:jc w:val="center"/>
              <w:rPr>
                <w:sz w:val="28"/>
                <w:szCs w:val="28"/>
              </w:rPr>
            </w:pPr>
            <w:r w:rsidRPr="001E5983">
              <w:rPr>
                <w:sz w:val="28"/>
                <w:szCs w:val="28"/>
              </w:rPr>
              <w:t>1,90</w:t>
            </w:r>
          </w:p>
        </w:tc>
      </w:tr>
      <w:tr w:rsidR="007D02E4" w:rsidTr="009C58A9">
        <w:tc>
          <w:tcPr>
            <w:tcW w:w="3510" w:type="dxa"/>
            <w:vAlign w:val="center"/>
          </w:tcPr>
          <w:p w:rsidR="007D02E4" w:rsidRPr="00EF1683" w:rsidRDefault="007D02E4" w:rsidP="009C58A9">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ротово</w:t>
            </w:r>
            <w:proofErr w:type="spellEnd"/>
          </w:p>
        </w:tc>
        <w:tc>
          <w:tcPr>
            <w:tcW w:w="1417" w:type="dxa"/>
          </w:tcPr>
          <w:p w:rsidR="007D02E4" w:rsidRDefault="007D02E4" w:rsidP="009C58A9">
            <w:pPr>
              <w:jc w:val="center"/>
            </w:pPr>
            <w:r w:rsidRPr="003146F8">
              <w:rPr>
                <w:sz w:val="28"/>
                <w:szCs w:val="28"/>
              </w:rPr>
              <w:t>га</w:t>
            </w:r>
          </w:p>
        </w:tc>
        <w:tc>
          <w:tcPr>
            <w:tcW w:w="2534" w:type="dxa"/>
            <w:vAlign w:val="center"/>
          </w:tcPr>
          <w:p w:rsidR="007D02E4" w:rsidRPr="00630215" w:rsidRDefault="007D02E4" w:rsidP="009C58A9">
            <w:pPr>
              <w:snapToGrid w:val="0"/>
              <w:jc w:val="center"/>
              <w:rPr>
                <w:sz w:val="28"/>
                <w:szCs w:val="28"/>
              </w:rPr>
            </w:pPr>
            <w:r w:rsidRPr="00630215">
              <w:rPr>
                <w:sz w:val="28"/>
                <w:szCs w:val="28"/>
              </w:rPr>
              <w:t>5,30</w:t>
            </w:r>
          </w:p>
        </w:tc>
        <w:tc>
          <w:tcPr>
            <w:tcW w:w="2534" w:type="dxa"/>
            <w:vAlign w:val="center"/>
          </w:tcPr>
          <w:p w:rsidR="007D02E4" w:rsidRPr="001E5983" w:rsidRDefault="007D02E4" w:rsidP="009C58A9">
            <w:pPr>
              <w:snapToGrid w:val="0"/>
              <w:jc w:val="center"/>
              <w:rPr>
                <w:sz w:val="28"/>
                <w:szCs w:val="28"/>
              </w:rPr>
            </w:pPr>
            <w:r w:rsidRPr="001E5983">
              <w:rPr>
                <w:sz w:val="28"/>
                <w:szCs w:val="28"/>
              </w:rPr>
              <w:t>-</w:t>
            </w:r>
          </w:p>
        </w:tc>
      </w:tr>
    </w:tbl>
    <w:p w:rsidR="007D02E4" w:rsidRPr="007D02E4" w:rsidRDefault="007D02E4" w:rsidP="007D02E4"/>
    <w:p w:rsidR="001F46D3" w:rsidRPr="00407A79" w:rsidRDefault="001F46D3" w:rsidP="001F46D3">
      <w:pPr>
        <w:pStyle w:val="00"/>
        <w:jc w:val="center"/>
        <w:rPr>
          <w:b/>
          <w:sz w:val="28"/>
          <w:szCs w:val="28"/>
          <w:lang w:val="ru-RU"/>
        </w:rPr>
      </w:pPr>
      <w:r w:rsidRPr="00407A79">
        <w:rPr>
          <w:b/>
          <w:sz w:val="28"/>
          <w:szCs w:val="28"/>
          <w:lang w:val="ru-RU"/>
        </w:rPr>
        <w:t>2.6.1.4. Зона инженерной и транспортной инфраструктуры</w:t>
      </w:r>
    </w:p>
    <w:p w:rsidR="001F46D3" w:rsidRPr="0099169B" w:rsidRDefault="001F46D3" w:rsidP="001F46D3">
      <w:pPr>
        <w:pStyle w:val="100"/>
        <w:ind w:firstLine="709"/>
        <w:rPr>
          <w:sz w:val="28"/>
          <w:szCs w:val="28"/>
        </w:rPr>
      </w:pPr>
      <w:r w:rsidRPr="0099169B">
        <w:rPr>
          <w:sz w:val="28"/>
          <w:szCs w:val="28"/>
        </w:rPr>
        <w:t>Зоны инженерной и транспортной инфраструктуры - предназначены для размещения сооружений и коммуникаций железнодорожного, автомобильного и трубопроводного транспорта, связи, инженерного оборудования.</w:t>
      </w:r>
    </w:p>
    <w:p w:rsidR="00D75557" w:rsidRDefault="001F46D3" w:rsidP="001F46D3">
      <w:pPr>
        <w:pStyle w:val="100"/>
        <w:ind w:firstLine="709"/>
        <w:rPr>
          <w:sz w:val="28"/>
          <w:szCs w:val="28"/>
        </w:rPr>
      </w:pPr>
      <w:r w:rsidRPr="0099169B">
        <w:rPr>
          <w:sz w:val="28"/>
          <w:szCs w:val="28"/>
        </w:rPr>
        <w:t xml:space="preserve">Транспортная инфраструктура сельского поселения представлена автомобильными дорогами межмуниципального и местного  </w:t>
      </w:r>
      <w:r w:rsidRPr="0099169B">
        <w:rPr>
          <w:color w:val="auto"/>
          <w:sz w:val="28"/>
          <w:szCs w:val="28"/>
        </w:rPr>
        <w:t>значения</w:t>
      </w:r>
      <w:r w:rsidR="00D75557">
        <w:rPr>
          <w:sz w:val="28"/>
          <w:szCs w:val="28"/>
        </w:rPr>
        <w:t>.</w:t>
      </w:r>
    </w:p>
    <w:p w:rsidR="001F46D3" w:rsidRPr="0099169B" w:rsidRDefault="001F46D3" w:rsidP="001F46D3">
      <w:pPr>
        <w:pStyle w:val="100"/>
        <w:ind w:firstLine="709"/>
        <w:rPr>
          <w:sz w:val="28"/>
          <w:szCs w:val="28"/>
        </w:rPr>
      </w:pPr>
      <w:r w:rsidRPr="0099169B">
        <w:rPr>
          <w:sz w:val="28"/>
          <w:szCs w:val="28"/>
        </w:rPr>
        <w:t xml:space="preserve">Для предотвращения вредного воздействия от сооружений и коммуникаций транспорта, связи, инженерного оборудования на среду жизнедеятельности обеспечивается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w:t>
      </w:r>
    </w:p>
    <w:p w:rsidR="001F46D3" w:rsidRPr="0099169B" w:rsidRDefault="001F46D3" w:rsidP="001F46D3">
      <w:pPr>
        <w:pStyle w:val="4"/>
        <w:rPr>
          <w:szCs w:val="28"/>
        </w:rPr>
      </w:pPr>
    </w:p>
    <w:p w:rsidR="001F46D3" w:rsidRPr="00407A79" w:rsidRDefault="001F46D3" w:rsidP="001F46D3">
      <w:pPr>
        <w:pStyle w:val="00"/>
        <w:jc w:val="center"/>
        <w:rPr>
          <w:b/>
          <w:sz w:val="28"/>
          <w:szCs w:val="28"/>
          <w:lang w:val="ru-RU"/>
        </w:rPr>
      </w:pPr>
      <w:r w:rsidRPr="00407A79">
        <w:rPr>
          <w:b/>
          <w:sz w:val="28"/>
          <w:szCs w:val="28"/>
          <w:lang w:val="ru-RU"/>
        </w:rPr>
        <w:t>2.6.1.5. Зона сельскохозяйственного использования</w:t>
      </w:r>
    </w:p>
    <w:p w:rsidR="001F46D3" w:rsidRPr="0099169B" w:rsidRDefault="001F46D3" w:rsidP="001F46D3">
      <w:pPr>
        <w:pStyle w:val="100"/>
        <w:ind w:firstLine="709"/>
        <w:rPr>
          <w:kern w:val="0"/>
          <w:sz w:val="28"/>
          <w:szCs w:val="28"/>
        </w:rPr>
      </w:pPr>
      <w:r w:rsidRPr="0099169B">
        <w:rPr>
          <w:kern w:val="0"/>
          <w:sz w:val="28"/>
          <w:szCs w:val="28"/>
        </w:rPr>
        <w:t>В состав зон сельскохозяйственного использования могут включаться:</w:t>
      </w:r>
    </w:p>
    <w:p w:rsidR="001F46D3" w:rsidRPr="0099169B" w:rsidRDefault="001F46D3" w:rsidP="001F46D3">
      <w:pPr>
        <w:pStyle w:val="100"/>
        <w:widowControl w:val="0"/>
        <w:numPr>
          <w:ilvl w:val="0"/>
          <w:numId w:val="27"/>
        </w:numPr>
        <w:suppressAutoHyphens/>
        <w:ind w:left="709"/>
        <w:rPr>
          <w:kern w:val="0"/>
          <w:sz w:val="28"/>
          <w:szCs w:val="28"/>
        </w:rPr>
      </w:pPr>
      <w:r w:rsidRPr="0099169B">
        <w:rPr>
          <w:kern w:val="0"/>
          <w:sz w:val="28"/>
          <w:szCs w:val="28"/>
        </w:rPr>
        <w:t>зоны сельскохозяйственных угодий – пашни, сенокосы, пастбища, земли, занятые многолетними насаждениями;</w:t>
      </w:r>
    </w:p>
    <w:p w:rsidR="001F46D3" w:rsidRPr="0099169B" w:rsidRDefault="001F46D3" w:rsidP="001F46D3">
      <w:pPr>
        <w:pStyle w:val="100"/>
        <w:widowControl w:val="0"/>
        <w:numPr>
          <w:ilvl w:val="0"/>
          <w:numId w:val="27"/>
        </w:numPr>
        <w:suppressAutoHyphens/>
        <w:ind w:left="709"/>
        <w:rPr>
          <w:kern w:val="0"/>
          <w:sz w:val="28"/>
          <w:szCs w:val="28"/>
        </w:rPr>
      </w:pPr>
      <w:r w:rsidRPr="0099169B">
        <w:rPr>
          <w:kern w:val="0"/>
          <w:sz w:val="28"/>
          <w:szCs w:val="28"/>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сельского хозяйства.</w:t>
      </w:r>
    </w:p>
    <w:p w:rsidR="001F46D3" w:rsidRPr="0099169B" w:rsidRDefault="001F46D3" w:rsidP="001F46D3">
      <w:pPr>
        <w:pStyle w:val="100"/>
        <w:ind w:firstLine="709"/>
        <w:rPr>
          <w:color w:val="FF0000"/>
          <w:sz w:val="28"/>
          <w:szCs w:val="28"/>
        </w:rPr>
      </w:pPr>
      <w:r w:rsidRPr="0099169B">
        <w:rPr>
          <w:kern w:val="0"/>
          <w:sz w:val="28"/>
          <w:szCs w:val="28"/>
        </w:rPr>
        <w:t xml:space="preserve">Зоны сельскохозяйственного использования определяются на территории всех без населенных пунктов </w:t>
      </w:r>
      <w:proofErr w:type="spellStart"/>
      <w:r w:rsidRPr="0099169B">
        <w:rPr>
          <w:color w:val="auto"/>
          <w:kern w:val="0"/>
          <w:sz w:val="28"/>
          <w:szCs w:val="28"/>
        </w:rPr>
        <w:t>Сузунского</w:t>
      </w:r>
      <w:proofErr w:type="spellEnd"/>
      <w:r w:rsidRPr="0099169B">
        <w:rPr>
          <w:color w:val="auto"/>
          <w:kern w:val="0"/>
          <w:sz w:val="28"/>
          <w:szCs w:val="28"/>
        </w:rPr>
        <w:t xml:space="preserve"> района.</w:t>
      </w:r>
      <w:r w:rsidRPr="0099169B">
        <w:rPr>
          <w:color w:val="FF0000"/>
          <w:kern w:val="0"/>
          <w:sz w:val="28"/>
          <w:szCs w:val="28"/>
        </w:rPr>
        <w:t xml:space="preserve"> </w:t>
      </w:r>
    </w:p>
    <w:p w:rsidR="001F46D3" w:rsidRDefault="001F46D3" w:rsidP="001F46D3">
      <w:pPr>
        <w:pStyle w:val="4"/>
        <w:rPr>
          <w:szCs w:val="28"/>
        </w:rPr>
      </w:pPr>
    </w:p>
    <w:tbl>
      <w:tblPr>
        <w:tblStyle w:val="afc"/>
        <w:tblW w:w="9995" w:type="dxa"/>
        <w:tblLook w:val="04A0" w:firstRow="1" w:lastRow="0" w:firstColumn="1" w:lastColumn="0" w:noHBand="0" w:noVBand="1"/>
      </w:tblPr>
      <w:tblGrid>
        <w:gridCol w:w="3510"/>
        <w:gridCol w:w="1417"/>
        <w:gridCol w:w="2534"/>
        <w:gridCol w:w="2534"/>
      </w:tblGrid>
      <w:tr w:rsidR="00B03E61" w:rsidRPr="00D02518" w:rsidTr="009C58A9">
        <w:tc>
          <w:tcPr>
            <w:tcW w:w="3510" w:type="dxa"/>
          </w:tcPr>
          <w:p w:rsidR="00B03E61" w:rsidRPr="00D02518" w:rsidRDefault="00B03E61" w:rsidP="009C58A9">
            <w:pPr>
              <w:pStyle w:val="100"/>
              <w:ind w:firstLine="0"/>
              <w:jc w:val="center"/>
              <w:rPr>
                <w:b/>
                <w:sz w:val="28"/>
                <w:szCs w:val="28"/>
              </w:rPr>
            </w:pPr>
            <w:r>
              <w:rPr>
                <w:b/>
                <w:sz w:val="28"/>
                <w:szCs w:val="28"/>
              </w:rPr>
              <w:t>Наименование населенного пункта</w:t>
            </w:r>
          </w:p>
        </w:tc>
        <w:tc>
          <w:tcPr>
            <w:tcW w:w="1417" w:type="dxa"/>
          </w:tcPr>
          <w:p w:rsidR="00B03E61" w:rsidRPr="00D02518" w:rsidRDefault="00B03E61" w:rsidP="009C58A9">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B03E61" w:rsidRPr="00D02518" w:rsidRDefault="00B03E61" w:rsidP="009C58A9">
            <w:pPr>
              <w:pStyle w:val="100"/>
              <w:ind w:firstLine="0"/>
              <w:jc w:val="center"/>
              <w:rPr>
                <w:b/>
                <w:sz w:val="28"/>
                <w:szCs w:val="28"/>
              </w:rPr>
            </w:pPr>
            <w:r w:rsidRPr="00D02518">
              <w:rPr>
                <w:b/>
                <w:sz w:val="28"/>
                <w:szCs w:val="28"/>
              </w:rPr>
              <w:t>Существующая</w:t>
            </w:r>
          </w:p>
        </w:tc>
        <w:tc>
          <w:tcPr>
            <w:tcW w:w="2534" w:type="dxa"/>
          </w:tcPr>
          <w:p w:rsidR="00B03E61" w:rsidRPr="00D02518" w:rsidRDefault="00B03E61" w:rsidP="009C58A9">
            <w:pPr>
              <w:pStyle w:val="100"/>
              <w:ind w:firstLine="0"/>
              <w:jc w:val="center"/>
              <w:rPr>
                <w:b/>
                <w:sz w:val="28"/>
                <w:szCs w:val="28"/>
              </w:rPr>
            </w:pPr>
            <w:r w:rsidRPr="00D02518">
              <w:rPr>
                <w:b/>
                <w:sz w:val="28"/>
                <w:szCs w:val="28"/>
              </w:rPr>
              <w:t>Проектируемая</w:t>
            </w:r>
          </w:p>
        </w:tc>
      </w:tr>
      <w:tr w:rsidR="00B03E61" w:rsidRPr="001E5983" w:rsidTr="009C58A9">
        <w:tc>
          <w:tcPr>
            <w:tcW w:w="3510" w:type="dxa"/>
            <w:vAlign w:val="center"/>
          </w:tcPr>
          <w:p w:rsidR="00B03E61" w:rsidRPr="00EF1683" w:rsidRDefault="00B03E61" w:rsidP="009C58A9">
            <w:pPr>
              <w:snapToGrid w:val="0"/>
              <w:ind w:right="-71"/>
              <w:rPr>
                <w:sz w:val="28"/>
                <w:szCs w:val="28"/>
              </w:rPr>
            </w:pPr>
            <w:proofErr w:type="spellStart"/>
            <w:r>
              <w:rPr>
                <w:sz w:val="28"/>
                <w:szCs w:val="28"/>
              </w:rPr>
              <w:t>с</w:t>
            </w:r>
            <w:proofErr w:type="gramStart"/>
            <w:r>
              <w:rPr>
                <w:sz w:val="28"/>
                <w:szCs w:val="28"/>
              </w:rPr>
              <w:t>.М</w:t>
            </w:r>
            <w:proofErr w:type="gramEnd"/>
            <w:r>
              <w:rPr>
                <w:sz w:val="28"/>
                <w:szCs w:val="28"/>
              </w:rPr>
              <w:t>ереть</w:t>
            </w:r>
            <w:proofErr w:type="spellEnd"/>
          </w:p>
        </w:tc>
        <w:tc>
          <w:tcPr>
            <w:tcW w:w="1417" w:type="dxa"/>
          </w:tcPr>
          <w:p w:rsidR="00B03E61" w:rsidRDefault="00B03E61" w:rsidP="009C58A9">
            <w:pPr>
              <w:jc w:val="center"/>
            </w:pPr>
            <w:r w:rsidRPr="003146F8">
              <w:rPr>
                <w:sz w:val="28"/>
                <w:szCs w:val="28"/>
              </w:rPr>
              <w:t>га</w:t>
            </w:r>
          </w:p>
        </w:tc>
        <w:tc>
          <w:tcPr>
            <w:tcW w:w="2534" w:type="dxa"/>
            <w:vAlign w:val="center"/>
          </w:tcPr>
          <w:p w:rsidR="00B03E61" w:rsidRPr="00630215" w:rsidRDefault="00B03E61" w:rsidP="009C58A9">
            <w:pPr>
              <w:snapToGrid w:val="0"/>
              <w:jc w:val="center"/>
              <w:rPr>
                <w:sz w:val="28"/>
                <w:szCs w:val="28"/>
              </w:rPr>
            </w:pPr>
            <w:r>
              <w:rPr>
                <w:sz w:val="28"/>
                <w:szCs w:val="28"/>
              </w:rPr>
              <w:t>-</w:t>
            </w:r>
          </w:p>
        </w:tc>
        <w:tc>
          <w:tcPr>
            <w:tcW w:w="2534" w:type="dxa"/>
            <w:vAlign w:val="center"/>
          </w:tcPr>
          <w:p w:rsidR="00B03E61" w:rsidRPr="001E5983" w:rsidRDefault="00B03E61" w:rsidP="009C58A9">
            <w:pPr>
              <w:snapToGrid w:val="0"/>
              <w:jc w:val="center"/>
              <w:rPr>
                <w:sz w:val="28"/>
                <w:szCs w:val="28"/>
              </w:rPr>
            </w:pPr>
            <w:r w:rsidRPr="001E5983">
              <w:rPr>
                <w:sz w:val="28"/>
                <w:szCs w:val="28"/>
              </w:rPr>
              <w:t>16,40</w:t>
            </w:r>
          </w:p>
        </w:tc>
      </w:tr>
      <w:tr w:rsidR="00B03E61" w:rsidRPr="001E5983" w:rsidTr="009C58A9">
        <w:tc>
          <w:tcPr>
            <w:tcW w:w="3510" w:type="dxa"/>
            <w:vAlign w:val="center"/>
          </w:tcPr>
          <w:p w:rsidR="00B03E61" w:rsidRPr="00EF1683" w:rsidRDefault="00B03E61" w:rsidP="009C58A9">
            <w:pPr>
              <w:snapToGrid w:val="0"/>
              <w:ind w:right="-71"/>
              <w:rPr>
                <w:sz w:val="28"/>
                <w:szCs w:val="28"/>
              </w:rPr>
            </w:pPr>
            <w:proofErr w:type="spellStart"/>
            <w:r>
              <w:rPr>
                <w:sz w:val="28"/>
                <w:szCs w:val="28"/>
              </w:rPr>
              <w:t>с</w:t>
            </w:r>
            <w:proofErr w:type="gramStart"/>
            <w:r>
              <w:rPr>
                <w:sz w:val="28"/>
                <w:szCs w:val="28"/>
              </w:rPr>
              <w:t>.Л</w:t>
            </w:r>
            <w:proofErr w:type="gramEnd"/>
            <w:r>
              <w:rPr>
                <w:sz w:val="28"/>
                <w:szCs w:val="28"/>
              </w:rPr>
              <w:t>есниковский</w:t>
            </w:r>
            <w:proofErr w:type="spellEnd"/>
          </w:p>
        </w:tc>
        <w:tc>
          <w:tcPr>
            <w:tcW w:w="1417" w:type="dxa"/>
          </w:tcPr>
          <w:p w:rsidR="00B03E61" w:rsidRDefault="00B03E61" w:rsidP="009C58A9">
            <w:pPr>
              <w:jc w:val="center"/>
            </w:pPr>
            <w:r w:rsidRPr="003146F8">
              <w:rPr>
                <w:sz w:val="28"/>
                <w:szCs w:val="28"/>
              </w:rPr>
              <w:t>га</w:t>
            </w:r>
          </w:p>
        </w:tc>
        <w:tc>
          <w:tcPr>
            <w:tcW w:w="2534" w:type="dxa"/>
            <w:vAlign w:val="center"/>
          </w:tcPr>
          <w:p w:rsidR="00B03E61" w:rsidRPr="00630215" w:rsidRDefault="00B03E61" w:rsidP="009C58A9">
            <w:pPr>
              <w:snapToGrid w:val="0"/>
              <w:jc w:val="center"/>
              <w:rPr>
                <w:sz w:val="28"/>
                <w:szCs w:val="28"/>
              </w:rPr>
            </w:pPr>
            <w:r w:rsidRPr="00630215">
              <w:rPr>
                <w:sz w:val="28"/>
                <w:szCs w:val="28"/>
              </w:rPr>
              <w:t>0,40</w:t>
            </w:r>
          </w:p>
        </w:tc>
        <w:tc>
          <w:tcPr>
            <w:tcW w:w="2534" w:type="dxa"/>
            <w:vAlign w:val="center"/>
          </w:tcPr>
          <w:p w:rsidR="00B03E61" w:rsidRPr="001E5983" w:rsidRDefault="00B03E61" w:rsidP="009C58A9">
            <w:pPr>
              <w:snapToGrid w:val="0"/>
              <w:jc w:val="center"/>
              <w:rPr>
                <w:sz w:val="28"/>
                <w:szCs w:val="28"/>
              </w:rPr>
            </w:pPr>
            <w:r w:rsidRPr="001E5983">
              <w:rPr>
                <w:sz w:val="28"/>
                <w:szCs w:val="28"/>
              </w:rPr>
              <w:t>-</w:t>
            </w:r>
          </w:p>
        </w:tc>
      </w:tr>
      <w:tr w:rsidR="00B03E61" w:rsidRPr="001E5983" w:rsidTr="009C58A9">
        <w:tc>
          <w:tcPr>
            <w:tcW w:w="3510" w:type="dxa"/>
            <w:vAlign w:val="center"/>
          </w:tcPr>
          <w:p w:rsidR="00B03E61" w:rsidRPr="00EF1683" w:rsidRDefault="00B03E61" w:rsidP="009C58A9">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ротово</w:t>
            </w:r>
            <w:proofErr w:type="spellEnd"/>
          </w:p>
        </w:tc>
        <w:tc>
          <w:tcPr>
            <w:tcW w:w="1417" w:type="dxa"/>
          </w:tcPr>
          <w:p w:rsidR="00B03E61" w:rsidRDefault="00B03E61" w:rsidP="009C58A9">
            <w:pPr>
              <w:jc w:val="center"/>
            </w:pPr>
            <w:r w:rsidRPr="003146F8">
              <w:rPr>
                <w:sz w:val="28"/>
                <w:szCs w:val="28"/>
              </w:rPr>
              <w:t>га</w:t>
            </w:r>
          </w:p>
        </w:tc>
        <w:tc>
          <w:tcPr>
            <w:tcW w:w="2534" w:type="dxa"/>
            <w:vAlign w:val="center"/>
          </w:tcPr>
          <w:p w:rsidR="00B03E61" w:rsidRPr="00630215" w:rsidRDefault="00B03E61" w:rsidP="009C58A9">
            <w:pPr>
              <w:snapToGrid w:val="0"/>
              <w:jc w:val="center"/>
              <w:rPr>
                <w:sz w:val="28"/>
                <w:szCs w:val="28"/>
              </w:rPr>
            </w:pPr>
            <w:r>
              <w:rPr>
                <w:sz w:val="28"/>
                <w:szCs w:val="28"/>
              </w:rPr>
              <w:t>-</w:t>
            </w:r>
          </w:p>
        </w:tc>
        <w:tc>
          <w:tcPr>
            <w:tcW w:w="2534" w:type="dxa"/>
            <w:vAlign w:val="center"/>
          </w:tcPr>
          <w:p w:rsidR="00B03E61" w:rsidRPr="001E5983" w:rsidRDefault="00B03E61" w:rsidP="009C58A9">
            <w:pPr>
              <w:snapToGrid w:val="0"/>
              <w:jc w:val="center"/>
              <w:rPr>
                <w:sz w:val="28"/>
                <w:szCs w:val="28"/>
              </w:rPr>
            </w:pPr>
            <w:r w:rsidRPr="001E5983">
              <w:rPr>
                <w:sz w:val="28"/>
                <w:szCs w:val="28"/>
              </w:rPr>
              <w:t>2,00</w:t>
            </w:r>
          </w:p>
        </w:tc>
      </w:tr>
    </w:tbl>
    <w:p w:rsidR="00B03E61" w:rsidRDefault="00200C4A" w:rsidP="00200C4A">
      <w:pPr>
        <w:tabs>
          <w:tab w:val="left" w:pos="6964"/>
        </w:tabs>
      </w:pPr>
      <w:r>
        <w:tab/>
      </w:r>
    </w:p>
    <w:p w:rsidR="00200C4A" w:rsidRPr="00B03E61" w:rsidRDefault="00200C4A" w:rsidP="00200C4A">
      <w:pPr>
        <w:tabs>
          <w:tab w:val="left" w:pos="6964"/>
        </w:tabs>
      </w:pPr>
    </w:p>
    <w:p w:rsidR="001F46D3" w:rsidRPr="00407A79" w:rsidRDefault="001F46D3" w:rsidP="001F46D3">
      <w:pPr>
        <w:pStyle w:val="00"/>
        <w:jc w:val="center"/>
        <w:rPr>
          <w:b/>
          <w:sz w:val="28"/>
          <w:szCs w:val="28"/>
          <w:lang w:val="ru-RU"/>
        </w:rPr>
      </w:pPr>
      <w:r w:rsidRPr="00407A79">
        <w:rPr>
          <w:b/>
          <w:sz w:val="28"/>
          <w:szCs w:val="28"/>
          <w:lang w:val="ru-RU"/>
        </w:rPr>
        <w:lastRenderedPageBreak/>
        <w:t>2.6.1.6. Зона рекреационного назначения</w:t>
      </w:r>
    </w:p>
    <w:p w:rsidR="001F46D3" w:rsidRPr="0099169B" w:rsidRDefault="001F46D3" w:rsidP="001F46D3">
      <w:pPr>
        <w:pStyle w:val="100"/>
        <w:ind w:firstLine="709"/>
        <w:rPr>
          <w:sz w:val="28"/>
          <w:szCs w:val="28"/>
        </w:rPr>
      </w:pPr>
      <w:r w:rsidRPr="0099169B">
        <w:rPr>
          <w:sz w:val="28"/>
          <w:szCs w:val="28"/>
        </w:rPr>
        <w:t xml:space="preserve">Предназначаются для организации мест отдыха населения и включают в себя парки, сады, лесопарки, пляжи, водоемы, спортивные сооружения, учреждения отдыха. В настоящее время в населенных пунктах отсутствует организованная система учреждений и мест для активных видов отдыха населения. Территория имеет благоприятные ландшафтно-рекреационные ресурсы, в связи с чем предусматривается организация пляжей, спортивных площадок. В состав зон рекреационного назначения входят: </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зеленые насаждения общего пользования – сады, скверы. Требуется благоустройство существующих зеленых насаждений и организация новых из расчета 12 м</w:t>
      </w:r>
      <w:r w:rsidRPr="0099169B">
        <w:rPr>
          <w:sz w:val="28"/>
          <w:szCs w:val="28"/>
          <w:vertAlign w:val="superscript"/>
        </w:rPr>
        <w:t>2</w:t>
      </w:r>
      <w:r w:rsidRPr="0099169B">
        <w:rPr>
          <w:sz w:val="28"/>
          <w:szCs w:val="28"/>
        </w:rPr>
        <w:t>/чел.</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 xml:space="preserve">естественные лесонасаждения, пойменные луга. </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водные объекты – реки и пруды.</w:t>
      </w:r>
    </w:p>
    <w:p w:rsidR="001F46D3" w:rsidRPr="0099169B" w:rsidRDefault="001F46D3" w:rsidP="001F46D3">
      <w:pPr>
        <w:pStyle w:val="4"/>
        <w:rPr>
          <w:szCs w:val="28"/>
        </w:rPr>
      </w:pPr>
    </w:p>
    <w:p w:rsidR="001F46D3" w:rsidRPr="00407A79" w:rsidRDefault="001F46D3" w:rsidP="001F46D3">
      <w:pPr>
        <w:pStyle w:val="00"/>
        <w:jc w:val="center"/>
        <w:rPr>
          <w:b/>
          <w:sz w:val="28"/>
          <w:szCs w:val="28"/>
          <w:lang w:val="ru-RU"/>
        </w:rPr>
      </w:pPr>
      <w:r w:rsidRPr="00407A79">
        <w:rPr>
          <w:b/>
          <w:sz w:val="28"/>
          <w:szCs w:val="28"/>
          <w:lang w:val="ru-RU"/>
        </w:rPr>
        <w:t>2.6.1.7. Зона специального назначения</w:t>
      </w:r>
    </w:p>
    <w:p w:rsidR="001F46D3" w:rsidRPr="0099169B" w:rsidRDefault="001F46D3" w:rsidP="001F46D3">
      <w:pPr>
        <w:pStyle w:val="100"/>
        <w:ind w:firstLine="709"/>
        <w:rPr>
          <w:sz w:val="28"/>
          <w:szCs w:val="28"/>
        </w:rPr>
      </w:pPr>
      <w:r w:rsidRPr="0099169B">
        <w:rPr>
          <w:sz w:val="28"/>
          <w:szCs w:val="28"/>
        </w:rPr>
        <w:t>Зона специального назначения предназначена для размещения кладбищ, скотомогильников, очистных сооружений, полигонов ТБО, биотермических ям и иных объектов, использование которых несовместимо с использованием других видов территориальных зон.</w:t>
      </w:r>
    </w:p>
    <w:p w:rsidR="001F46D3" w:rsidRPr="0099169B" w:rsidRDefault="001F46D3" w:rsidP="001F46D3">
      <w:pPr>
        <w:pStyle w:val="100"/>
        <w:ind w:firstLine="709"/>
        <w:rPr>
          <w:sz w:val="28"/>
          <w:szCs w:val="28"/>
        </w:rPr>
      </w:pPr>
      <w:r w:rsidRPr="0099169B">
        <w:rPr>
          <w:sz w:val="28"/>
          <w:szCs w:val="28"/>
        </w:rPr>
        <w:t>К зоне специального назначения относятся: кладбища, очистные сооружения.</w:t>
      </w:r>
    </w:p>
    <w:p w:rsidR="001F46D3" w:rsidRDefault="001F46D3" w:rsidP="001F46D3">
      <w:pPr>
        <w:pStyle w:val="100"/>
        <w:ind w:firstLine="709"/>
        <w:rPr>
          <w:color w:val="auto"/>
          <w:sz w:val="28"/>
          <w:szCs w:val="28"/>
        </w:rPr>
      </w:pPr>
      <w:r w:rsidRPr="0099169B">
        <w:rPr>
          <w:sz w:val="28"/>
          <w:szCs w:val="28"/>
        </w:rPr>
        <w:t xml:space="preserve">На территории </w:t>
      </w:r>
      <w:proofErr w:type="spellStart"/>
      <w:r w:rsidR="00D75557" w:rsidRPr="00D75557">
        <w:rPr>
          <w:color w:val="auto"/>
          <w:sz w:val="28"/>
          <w:szCs w:val="28"/>
        </w:rPr>
        <w:t>Меретского</w:t>
      </w:r>
      <w:proofErr w:type="spellEnd"/>
      <w:r w:rsidR="00970221" w:rsidRPr="00D75557">
        <w:rPr>
          <w:color w:val="auto"/>
          <w:sz w:val="28"/>
          <w:szCs w:val="28"/>
        </w:rPr>
        <w:t xml:space="preserve"> сельсовета</w:t>
      </w:r>
      <w:r w:rsidRPr="00D75557">
        <w:rPr>
          <w:color w:val="auto"/>
          <w:sz w:val="28"/>
          <w:szCs w:val="28"/>
        </w:rPr>
        <w:t xml:space="preserve"> </w:t>
      </w:r>
      <w:proofErr w:type="spellStart"/>
      <w:r w:rsidRPr="00D75557">
        <w:rPr>
          <w:color w:val="auto"/>
          <w:sz w:val="28"/>
          <w:szCs w:val="28"/>
        </w:rPr>
        <w:t>Сузунского</w:t>
      </w:r>
      <w:proofErr w:type="spellEnd"/>
      <w:r w:rsidRPr="00D75557">
        <w:rPr>
          <w:color w:val="auto"/>
          <w:sz w:val="28"/>
          <w:szCs w:val="28"/>
        </w:rPr>
        <w:t xml:space="preserve"> рай</w:t>
      </w:r>
      <w:r w:rsidRPr="00D75557">
        <w:rPr>
          <w:sz w:val="28"/>
          <w:szCs w:val="28"/>
        </w:rPr>
        <w:t xml:space="preserve">она </w:t>
      </w:r>
      <w:r w:rsidRPr="00D75557">
        <w:rPr>
          <w:color w:val="auto"/>
          <w:sz w:val="28"/>
          <w:szCs w:val="28"/>
        </w:rPr>
        <w:t>расположено кладбищ</w:t>
      </w:r>
      <w:r w:rsidR="00970221" w:rsidRPr="00D75557">
        <w:rPr>
          <w:color w:val="auto"/>
          <w:sz w:val="28"/>
          <w:szCs w:val="28"/>
        </w:rPr>
        <w:t>е</w:t>
      </w:r>
      <w:r w:rsidRPr="00D75557">
        <w:rPr>
          <w:color w:val="auto"/>
          <w:sz w:val="28"/>
          <w:szCs w:val="28"/>
        </w:rPr>
        <w:t xml:space="preserve">. </w:t>
      </w:r>
    </w:p>
    <w:p w:rsidR="00E224B9" w:rsidRPr="0099169B" w:rsidRDefault="00E224B9" w:rsidP="001F46D3">
      <w:pPr>
        <w:pStyle w:val="100"/>
        <w:ind w:firstLine="709"/>
        <w:rPr>
          <w:color w:val="FF0000"/>
          <w:sz w:val="28"/>
          <w:szCs w:val="28"/>
        </w:rPr>
      </w:pPr>
    </w:p>
    <w:tbl>
      <w:tblPr>
        <w:tblStyle w:val="afc"/>
        <w:tblW w:w="9995" w:type="dxa"/>
        <w:tblLook w:val="04A0" w:firstRow="1" w:lastRow="0" w:firstColumn="1" w:lastColumn="0" w:noHBand="0" w:noVBand="1"/>
      </w:tblPr>
      <w:tblGrid>
        <w:gridCol w:w="3510"/>
        <w:gridCol w:w="1417"/>
        <w:gridCol w:w="2534"/>
        <w:gridCol w:w="2534"/>
      </w:tblGrid>
      <w:tr w:rsidR="00E224B9" w:rsidRPr="00D02518" w:rsidTr="009C58A9">
        <w:tc>
          <w:tcPr>
            <w:tcW w:w="3510" w:type="dxa"/>
          </w:tcPr>
          <w:p w:rsidR="00E224B9" w:rsidRPr="00D02518" w:rsidRDefault="00E224B9" w:rsidP="009C58A9">
            <w:pPr>
              <w:pStyle w:val="100"/>
              <w:ind w:firstLine="0"/>
              <w:jc w:val="center"/>
              <w:rPr>
                <w:b/>
                <w:sz w:val="28"/>
                <w:szCs w:val="28"/>
              </w:rPr>
            </w:pPr>
            <w:bookmarkStart w:id="103" w:name="_Toc277844595"/>
            <w:bookmarkStart w:id="104" w:name="_Toc283888314"/>
            <w:bookmarkStart w:id="105" w:name="_Toc310093240"/>
            <w:bookmarkStart w:id="106" w:name="_Toc310093410"/>
            <w:bookmarkStart w:id="107" w:name="_Toc310093585"/>
            <w:bookmarkStart w:id="108" w:name="_Toc310245558"/>
            <w:r>
              <w:rPr>
                <w:b/>
                <w:sz w:val="28"/>
                <w:szCs w:val="28"/>
              </w:rPr>
              <w:t>Наименование населенного пункта</w:t>
            </w:r>
          </w:p>
        </w:tc>
        <w:tc>
          <w:tcPr>
            <w:tcW w:w="1417" w:type="dxa"/>
          </w:tcPr>
          <w:p w:rsidR="00E224B9" w:rsidRPr="00D02518" w:rsidRDefault="00E224B9" w:rsidP="009C58A9">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E224B9" w:rsidRPr="00D02518" w:rsidRDefault="00E224B9" w:rsidP="009C58A9">
            <w:pPr>
              <w:pStyle w:val="100"/>
              <w:ind w:firstLine="0"/>
              <w:jc w:val="center"/>
              <w:rPr>
                <w:b/>
                <w:sz w:val="28"/>
                <w:szCs w:val="28"/>
              </w:rPr>
            </w:pPr>
            <w:r w:rsidRPr="00D02518">
              <w:rPr>
                <w:b/>
                <w:sz w:val="28"/>
                <w:szCs w:val="28"/>
              </w:rPr>
              <w:t>Существующая</w:t>
            </w:r>
          </w:p>
        </w:tc>
        <w:tc>
          <w:tcPr>
            <w:tcW w:w="2534" w:type="dxa"/>
          </w:tcPr>
          <w:p w:rsidR="00E224B9" w:rsidRPr="00D02518" w:rsidRDefault="00E224B9" w:rsidP="009C58A9">
            <w:pPr>
              <w:pStyle w:val="100"/>
              <w:ind w:firstLine="0"/>
              <w:jc w:val="center"/>
              <w:rPr>
                <w:b/>
                <w:sz w:val="28"/>
                <w:szCs w:val="28"/>
              </w:rPr>
            </w:pPr>
            <w:r w:rsidRPr="00D02518">
              <w:rPr>
                <w:b/>
                <w:sz w:val="28"/>
                <w:szCs w:val="28"/>
              </w:rPr>
              <w:t>Проектируемая</w:t>
            </w:r>
          </w:p>
        </w:tc>
      </w:tr>
      <w:tr w:rsidR="00E224B9" w:rsidRPr="001E5983" w:rsidTr="009C58A9">
        <w:tc>
          <w:tcPr>
            <w:tcW w:w="3510" w:type="dxa"/>
            <w:vAlign w:val="center"/>
          </w:tcPr>
          <w:p w:rsidR="00E224B9" w:rsidRPr="00EF1683" w:rsidRDefault="00E224B9" w:rsidP="009C58A9">
            <w:pPr>
              <w:snapToGrid w:val="0"/>
              <w:ind w:right="-71"/>
              <w:rPr>
                <w:sz w:val="28"/>
                <w:szCs w:val="28"/>
              </w:rPr>
            </w:pPr>
            <w:proofErr w:type="spellStart"/>
            <w:r>
              <w:rPr>
                <w:sz w:val="28"/>
                <w:szCs w:val="28"/>
              </w:rPr>
              <w:t>с</w:t>
            </w:r>
            <w:proofErr w:type="gramStart"/>
            <w:r>
              <w:rPr>
                <w:sz w:val="28"/>
                <w:szCs w:val="28"/>
              </w:rPr>
              <w:t>.М</w:t>
            </w:r>
            <w:proofErr w:type="gramEnd"/>
            <w:r>
              <w:rPr>
                <w:sz w:val="28"/>
                <w:szCs w:val="28"/>
              </w:rPr>
              <w:t>ереть</w:t>
            </w:r>
            <w:proofErr w:type="spellEnd"/>
          </w:p>
        </w:tc>
        <w:tc>
          <w:tcPr>
            <w:tcW w:w="1417" w:type="dxa"/>
          </w:tcPr>
          <w:p w:rsidR="00E224B9" w:rsidRDefault="00E224B9" w:rsidP="009C58A9">
            <w:pPr>
              <w:jc w:val="center"/>
            </w:pPr>
            <w:r w:rsidRPr="003146F8">
              <w:rPr>
                <w:sz w:val="28"/>
                <w:szCs w:val="28"/>
              </w:rPr>
              <w:t>га</w:t>
            </w:r>
          </w:p>
        </w:tc>
        <w:tc>
          <w:tcPr>
            <w:tcW w:w="2534" w:type="dxa"/>
            <w:vAlign w:val="center"/>
          </w:tcPr>
          <w:p w:rsidR="00E224B9" w:rsidRPr="00630215" w:rsidRDefault="00E224B9" w:rsidP="009C58A9">
            <w:pPr>
              <w:snapToGrid w:val="0"/>
              <w:jc w:val="center"/>
              <w:rPr>
                <w:sz w:val="28"/>
                <w:szCs w:val="28"/>
              </w:rPr>
            </w:pPr>
            <w:r w:rsidRPr="00630215">
              <w:rPr>
                <w:sz w:val="28"/>
                <w:szCs w:val="28"/>
              </w:rPr>
              <w:t>1,30</w:t>
            </w:r>
          </w:p>
        </w:tc>
        <w:tc>
          <w:tcPr>
            <w:tcW w:w="2534" w:type="dxa"/>
            <w:vAlign w:val="center"/>
          </w:tcPr>
          <w:p w:rsidR="00E224B9" w:rsidRPr="00630215" w:rsidRDefault="00E224B9" w:rsidP="009C58A9">
            <w:pPr>
              <w:snapToGrid w:val="0"/>
              <w:jc w:val="center"/>
              <w:rPr>
                <w:sz w:val="28"/>
                <w:szCs w:val="28"/>
              </w:rPr>
            </w:pPr>
            <w:r>
              <w:rPr>
                <w:sz w:val="28"/>
                <w:szCs w:val="28"/>
              </w:rPr>
              <w:t>-</w:t>
            </w:r>
          </w:p>
        </w:tc>
      </w:tr>
    </w:tbl>
    <w:p w:rsidR="001F46D3" w:rsidRDefault="001F46D3" w:rsidP="001F46D3">
      <w:pPr>
        <w:pStyle w:val="3"/>
        <w:rPr>
          <w:szCs w:val="28"/>
        </w:rPr>
      </w:pPr>
    </w:p>
    <w:p w:rsidR="001F46D3" w:rsidRPr="00407A79" w:rsidRDefault="001F46D3" w:rsidP="001F46D3">
      <w:pPr>
        <w:pStyle w:val="00"/>
        <w:jc w:val="center"/>
        <w:rPr>
          <w:b/>
          <w:sz w:val="28"/>
          <w:szCs w:val="28"/>
          <w:lang w:val="ru-RU"/>
        </w:rPr>
      </w:pPr>
      <w:r w:rsidRPr="00407A79">
        <w:rPr>
          <w:b/>
          <w:sz w:val="28"/>
          <w:szCs w:val="28"/>
          <w:lang w:val="ru-RU"/>
        </w:rPr>
        <w:t>2.6.2. Планировочная структура</w:t>
      </w:r>
      <w:bookmarkEnd w:id="103"/>
      <w:bookmarkEnd w:id="104"/>
      <w:bookmarkEnd w:id="105"/>
      <w:bookmarkEnd w:id="106"/>
      <w:bookmarkEnd w:id="107"/>
      <w:bookmarkEnd w:id="108"/>
    </w:p>
    <w:p w:rsidR="001F46D3" w:rsidRPr="0099169B" w:rsidRDefault="001F46D3" w:rsidP="001F46D3">
      <w:pPr>
        <w:pStyle w:val="100"/>
        <w:ind w:firstLine="709"/>
        <w:rPr>
          <w:sz w:val="28"/>
          <w:szCs w:val="28"/>
        </w:rPr>
      </w:pPr>
      <w:r w:rsidRPr="0099169B">
        <w:rPr>
          <w:sz w:val="28"/>
          <w:szCs w:val="28"/>
        </w:rPr>
        <w:t xml:space="preserve">Планировочная структура населенных пунктов представлена, в основном, индивидуальной усадебной застройкой, разделенной сеткой улиц, повторяющих рельеф местности. Главные улицы населенных пунктов являются составной частью общественно-деловых зон и способствуют пространственной связи центров со всей системой улично-дорожной сети внутри каждого из перечисленных населенных пунктов и поселения в целом. </w:t>
      </w:r>
    </w:p>
    <w:p w:rsidR="001F46D3" w:rsidRPr="0099169B" w:rsidRDefault="001F46D3" w:rsidP="001F46D3">
      <w:pPr>
        <w:pStyle w:val="100"/>
        <w:ind w:firstLine="709"/>
        <w:rPr>
          <w:sz w:val="28"/>
          <w:szCs w:val="28"/>
        </w:rPr>
      </w:pPr>
      <w:r w:rsidRPr="0099169B">
        <w:rPr>
          <w:sz w:val="28"/>
          <w:szCs w:val="28"/>
        </w:rPr>
        <w:t>Планировочная структура территории сельского поселения представлена на Карте анализа современного использования территории населенных пунктов.</w:t>
      </w:r>
    </w:p>
    <w:p w:rsidR="001F46D3" w:rsidRDefault="001F46D3" w:rsidP="001F46D3">
      <w:pPr>
        <w:pStyle w:val="3"/>
        <w:rPr>
          <w:szCs w:val="28"/>
        </w:rPr>
      </w:pPr>
      <w:bookmarkStart w:id="109" w:name="_Toc277844596"/>
      <w:bookmarkStart w:id="110" w:name="_Toc283888315"/>
      <w:bookmarkStart w:id="111" w:name="_Toc310093241"/>
      <w:bookmarkStart w:id="112" w:name="_Toc310093411"/>
      <w:bookmarkStart w:id="113" w:name="_Toc310093586"/>
      <w:bookmarkStart w:id="114" w:name="_Toc310245559"/>
    </w:p>
    <w:p w:rsidR="001F46D3" w:rsidRPr="00407A79" w:rsidRDefault="001F46D3" w:rsidP="001F46D3">
      <w:pPr>
        <w:pStyle w:val="00"/>
        <w:jc w:val="center"/>
        <w:rPr>
          <w:b/>
          <w:sz w:val="28"/>
          <w:szCs w:val="28"/>
          <w:lang w:val="ru-RU"/>
        </w:rPr>
      </w:pPr>
      <w:r w:rsidRPr="00407A79">
        <w:rPr>
          <w:b/>
          <w:sz w:val="28"/>
          <w:szCs w:val="28"/>
          <w:lang w:val="ru-RU"/>
        </w:rPr>
        <w:t>2.6.3. Зоны с особыми условиями использования территории</w:t>
      </w:r>
      <w:bookmarkEnd w:id="109"/>
      <w:bookmarkEnd w:id="110"/>
      <w:bookmarkEnd w:id="111"/>
      <w:bookmarkEnd w:id="112"/>
      <w:bookmarkEnd w:id="113"/>
      <w:bookmarkEnd w:id="114"/>
    </w:p>
    <w:p w:rsidR="001F46D3" w:rsidRPr="0099169B" w:rsidRDefault="001F46D3" w:rsidP="001F46D3">
      <w:pPr>
        <w:pStyle w:val="100"/>
        <w:ind w:firstLine="709"/>
        <w:rPr>
          <w:kern w:val="0"/>
          <w:sz w:val="28"/>
          <w:szCs w:val="28"/>
        </w:rPr>
      </w:pPr>
      <w:r w:rsidRPr="0099169B">
        <w:rPr>
          <w:kern w:val="0"/>
          <w:sz w:val="28"/>
          <w:szCs w:val="28"/>
        </w:rPr>
        <w:t xml:space="preserve">Рациональное использование и возможность градостроительного освоения территории во многом связано с характером ограничений на хозяйственные и иные виды деятельности в зонах с особыми условиями использования. Для </w:t>
      </w:r>
      <w:r w:rsidRPr="0099169B">
        <w:rPr>
          <w:kern w:val="0"/>
          <w:sz w:val="28"/>
          <w:szCs w:val="28"/>
        </w:rPr>
        <w:lastRenderedPageBreak/>
        <w:t>проектируемой территории законодательно установлены следующие зоны, связанные с техногенными и природными факторами.</w:t>
      </w:r>
    </w:p>
    <w:p w:rsidR="001F46D3" w:rsidRPr="0099169B" w:rsidRDefault="001F46D3" w:rsidP="001F46D3">
      <w:pPr>
        <w:pStyle w:val="100"/>
        <w:ind w:firstLine="709"/>
        <w:rPr>
          <w:kern w:val="0"/>
          <w:sz w:val="28"/>
          <w:szCs w:val="28"/>
        </w:rPr>
      </w:pPr>
      <w:r w:rsidRPr="0099169B">
        <w:rPr>
          <w:kern w:val="0"/>
          <w:sz w:val="28"/>
          <w:szCs w:val="28"/>
        </w:rPr>
        <w:t>В настоящем разделе в соответствии с требованиями ст.19 Градостроительного кодекса РФ перечислены, а в графической части проекта отображены границы зон с особыми условиями использования территории.</w:t>
      </w:r>
    </w:p>
    <w:p w:rsidR="001F46D3" w:rsidRPr="00D45BC4" w:rsidRDefault="001F46D3" w:rsidP="001F46D3">
      <w:pPr>
        <w:pStyle w:val="100"/>
        <w:ind w:firstLine="709"/>
        <w:rPr>
          <w:kern w:val="0"/>
          <w:sz w:val="28"/>
          <w:szCs w:val="28"/>
        </w:rPr>
      </w:pPr>
      <w:r w:rsidRPr="0099169B">
        <w:rPr>
          <w:kern w:val="0"/>
          <w:sz w:val="28"/>
          <w:szCs w:val="28"/>
        </w:rPr>
        <w:t xml:space="preserve">Согласно положениям Градостроительного кодекса, к зонам с особыми </w:t>
      </w:r>
      <w:r w:rsidRPr="00D45BC4">
        <w:rPr>
          <w:kern w:val="0"/>
          <w:sz w:val="28"/>
          <w:szCs w:val="28"/>
        </w:rPr>
        <w:t>условиями использования территорий (планировочных ограничений) отнесены:</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СЗЗ производственно-коммунальных, инженерно-технических, санитарно-технических объектов, а также объектов специального назначения</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СЗЗ и придорожные полосы железной дороги, автомобильных дорог</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Охранные коридоры коммуникаций (трубопроводов, ЛЭП, линий связи и пр.)</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proofErr w:type="spellStart"/>
      <w:r w:rsidRPr="00D45BC4">
        <w:rPr>
          <w:color w:val="auto"/>
          <w:kern w:val="0"/>
          <w:sz w:val="28"/>
          <w:szCs w:val="28"/>
        </w:rPr>
        <w:t>Водоохранные</w:t>
      </w:r>
      <w:proofErr w:type="spellEnd"/>
      <w:r w:rsidRPr="00D45BC4">
        <w:rPr>
          <w:color w:val="auto"/>
          <w:kern w:val="0"/>
          <w:sz w:val="28"/>
          <w:szCs w:val="28"/>
        </w:rPr>
        <w:t xml:space="preserve"> зоны и прибрежные защитные полосы</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Зоны санитарной охраны источников питьевого водоснабжения</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Месторождения полезных ископаемых</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Зоны инженерно-строительных ограничений</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Особо охраняемые природные территории, территории природно-рекреационного назначения</w:t>
      </w:r>
      <w:r>
        <w:rPr>
          <w:color w:val="auto"/>
          <w:kern w:val="0"/>
          <w:sz w:val="28"/>
          <w:szCs w:val="28"/>
        </w:rPr>
        <w:t>;</w:t>
      </w:r>
      <w:r w:rsidRPr="00D45BC4">
        <w:rPr>
          <w:color w:val="auto"/>
          <w:kern w:val="0"/>
          <w:sz w:val="28"/>
          <w:szCs w:val="28"/>
        </w:rPr>
        <w:t xml:space="preserve"> </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Территории объектов культурного наследия и зон охраны объектов культурного наследия</w:t>
      </w:r>
      <w:r>
        <w:rPr>
          <w:color w:val="auto"/>
          <w:kern w:val="0"/>
          <w:sz w:val="28"/>
          <w:szCs w:val="28"/>
        </w:rPr>
        <w:t>;</w:t>
      </w:r>
    </w:p>
    <w:p w:rsidR="001F46D3" w:rsidRPr="0099169B" w:rsidRDefault="001F46D3" w:rsidP="001F46D3">
      <w:pPr>
        <w:pStyle w:val="100"/>
        <w:ind w:firstLine="0"/>
        <w:jc w:val="center"/>
        <w:rPr>
          <w:b/>
          <w:kern w:val="0"/>
          <w:sz w:val="28"/>
          <w:szCs w:val="28"/>
        </w:rPr>
      </w:pPr>
    </w:p>
    <w:p w:rsidR="001F46D3" w:rsidRPr="0099169B" w:rsidRDefault="001F46D3" w:rsidP="001F46D3">
      <w:pPr>
        <w:pStyle w:val="100"/>
        <w:ind w:firstLine="709"/>
        <w:jc w:val="center"/>
        <w:rPr>
          <w:b/>
          <w:kern w:val="0"/>
          <w:sz w:val="28"/>
          <w:szCs w:val="28"/>
        </w:rPr>
      </w:pPr>
      <w:r w:rsidRPr="0099169B">
        <w:rPr>
          <w:b/>
          <w:kern w:val="0"/>
          <w:sz w:val="28"/>
          <w:szCs w:val="28"/>
        </w:rPr>
        <w:t>2.6.3.1.  Планировочные ограничения техногенного характера</w:t>
      </w:r>
    </w:p>
    <w:p w:rsidR="001F46D3" w:rsidRPr="0099169B" w:rsidRDefault="001F46D3" w:rsidP="001F46D3">
      <w:pPr>
        <w:pStyle w:val="100"/>
        <w:ind w:firstLine="709"/>
        <w:rPr>
          <w:kern w:val="0"/>
          <w:sz w:val="28"/>
          <w:szCs w:val="28"/>
        </w:rPr>
      </w:pPr>
      <w:r w:rsidRPr="0099169B">
        <w:rPr>
          <w:kern w:val="0"/>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1F46D3" w:rsidRPr="0099169B" w:rsidRDefault="001F46D3" w:rsidP="001F46D3">
      <w:pPr>
        <w:pStyle w:val="100"/>
        <w:ind w:firstLine="709"/>
        <w:rPr>
          <w:kern w:val="0"/>
          <w:sz w:val="28"/>
          <w:szCs w:val="28"/>
        </w:rPr>
      </w:pPr>
      <w:r w:rsidRPr="0099169B">
        <w:rPr>
          <w:kern w:val="0"/>
          <w:sz w:val="28"/>
          <w:szCs w:val="28"/>
        </w:rPr>
        <w:t xml:space="preserve">Планировочные ограничения техногенного характера: </w:t>
      </w:r>
    </w:p>
    <w:p w:rsidR="001F46D3" w:rsidRPr="0099169B" w:rsidRDefault="001F46D3" w:rsidP="001F46D3">
      <w:pPr>
        <w:numPr>
          <w:ilvl w:val="0"/>
          <w:numId w:val="26"/>
        </w:numPr>
        <w:jc w:val="both"/>
        <w:rPr>
          <w:sz w:val="28"/>
          <w:szCs w:val="28"/>
        </w:rPr>
      </w:pPr>
      <w:r w:rsidRPr="0099169B">
        <w:rPr>
          <w:sz w:val="28"/>
          <w:szCs w:val="28"/>
        </w:rPr>
        <w:t>Санитарно-защитные зоны промышленных предприятий</w:t>
      </w:r>
    </w:p>
    <w:p w:rsidR="001F46D3" w:rsidRPr="0099169B" w:rsidRDefault="001F46D3" w:rsidP="001F46D3">
      <w:pPr>
        <w:numPr>
          <w:ilvl w:val="0"/>
          <w:numId w:val="26"/>
        </w:numPr>
        <w:jc w:val="both"/>
        <w:rPr>
          <w:sz w:val="28"/>
          <w:szCs w:val="28"/>
        </w:rPr>
      </w:pPr>
      <w:r w:rsidRPr="0099169B">
        <w:rPr>
          <w:sz w:val="28"/>
          <w:szCs w:val="28"/>
        </w:rPr>
        <w:t>Санитарно-защитные зоны кладбищ, скотомогильников, свалок ТБО</w:t>
      </w:r>
    </w:p>
    <w:p w:rsidR="001F46D3" w:rsidRPr="0099169B" w:rsidRDefault="001F46D3" w:rsidP="001F46D3">
      <w:pPr>
        <w:numPr>
          <w:ilvl w:val="0"/>
          <w:numId w:val="26"/>
        </w:numPr>
        <w:jc w:val="both"/>
        <w:rPr>
          <w:sz w:val="28"/>
          <w:szCs w:val="28"/>
        </w:rPr>
      </w:pPr>
      <w:r w:rsidRPr="0099169B">
        <w:rPr>
          <w:sz w:val="28"/>
          <w:szCs w:val="28"/>
        </w:rPr>
        <w:t>Охранные зоны линий электропередач</w:t>
      </w:r>
    </w:p>
    <w:p w:rsidR="001F46D3" w:rsidRPr="0099169B" w:rsidRDefault="001F46D3" w:rsidP="001F46D3">
      <w:pPr>
        <w:numPr>
          <w:ilvl w:val="0"/>
          <w:numId w:val="26"/>
        </w:numPr>
        <w:jc w:val="both"/>
        <w:rPr>
          <w:sz w:val="28"/>
          <w:szCs w:val="28"/>
        </w:rPr>
      </w:pPr>
      <w:r w:rsidRPr="0099169B">
        <w:rPr>
          <w:sz w:val="28"/>
          <w:szCs w:val="28"/>
        </w:rPr>
        <w:t>Охранные зоны линий и сооружений связи</w:t>
      </w:r>
    </w:p>
    <w:p w:rsidR="001F46D3" w:rsidRPr="0099169B" w:rsidRDefault="001F46D3" w:rsidP="001F46D3">
      <w:pPr>
        <w:numPr>
          <w:ilvl w:val="0"/>
          <w:numId w:val="26"/>
        </w:numPr>
        <w:jc w:val="both"/>
        <w:rPr>
          <w:sz w:val="28"/>
          <w:szCs w:val="28"/>
        </w:rPr>
      </w:pPr>
      <w:r w:rsidRPr="0099169B">
        <w:rPr>
          <w:sz w:val="28"/>
          <w:szCs w:val="28"/>
        </w:rPr>
        <w:t>Охранные зоны транспортной инфраструктуры</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магистральных трубопроводов</w:t>
      </w:r>
    </w:p>
    <w:p w:rsidR="001F46D3" w:rsidRPr="0099169B" w:rsidRDefault="001F46D3" w:rsidP="001F46D3">
      <w:pPr>
        <w:pStyle w:val="100"/>
        <w:ind w:firstLine="709"/>
        <w:rPr>
          <w:color w:val="FF0000"/>
          <w:sz w:val="28"/>
          <w:szCs w:val="28"/>
        </w:rPr>
      </w:pPr>
      <w:r w:rsidRPr="0099169B">
        <w:rPr>
          <w:kern w:val="0"/>
          <w:sz w:val="28"/>
          <w:szCs w:val="28"/>
        </w:rPr>
        <w:t xml:space="preserve">Проектирование, строительство, эксплуатация магистральных трубопроводов ведется согласно требованиям СНиП 2.05.06-85* «Магистральные трубопроводы». Об охранных зонах магистральных трубопроводов </w:t>
      </w:r>
      <w:proofErr w:type="spellStart"/>
      <w:r w:rsidRPr="0099169B">
        <w:rPr>
          <w:kern w:val="0"/>
          <w:sz w:val="28"/>
          <w:szCs w:val="28"/>
        </w:rPr>
        <w:t>прописанно</w:t>
      </w:r>
      <w:proofErr w:type="spellEnd"/>
      <w:r w:rsidRPr="0099169B">
        <w:rPr>
          <w:kern w:val="0"/>
          <w:sz w:val="28"/>
          <w:szCs w:val="28"/>
        </w:rPr>
        <w:t xml:space="preserve"> в «Правилах охраны магистральных трубопроводов», утвержденных постановлением Госгортехнадзора России от 22.04 1992 № 9 (</w:t>
      </w:r>
      <w:proofErr w:type="spellStart"/>
      <w:r w:rsidRPr="0099169B">
        <w:rPr>
          <w:kern w:val="0"/>
          <w:sz w:val="28"/>
          <w:szCs w:val="28"/>
        </w:rPr>
        <w:t>ред</w:t>
      </w:r>
      <w:proofErr w:type="spellEnd"/>
      <w:r w:rsidRPr="0099169B">
        <w:rPr>
          <w:kern w:val="0"/>
          <w:sz w:val="28"/>
          <w:szCs w:val="28"/>
        </w:rPr>
        <w:t xml:space="preserve"> от 23.11.1994). </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электрических сетей</w:t>
      </w:r>
    </w:p>
    <w:p w:rsidR="001F46D3" w:rsidRPr="0099169B" w:rsidRDefault="001F46D3" w:rsidP="001F46D3">
      <w:pPr>
        <w:pStyle w:val="100"/>
        <w:ind w:firstLine="709"/>
        <w:rPr>
          <w:kern w:val="0"/>
          <w:sz w:val="28"/>
          <w:szCs w:val="28"/>
        </w:rPr>
      </w:pPr>
      <w:r w:rsidRPr="0099169B">
        <w:rPr>
          <w:kern w:val="0"/>
          <w:sz w:val="28"/>
          <w:szCs w:val="28"/>
        </w:rPr>
        <w:lastRenderedPageBreak/>
        <w:t>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10м; 35 киловольт – 15м; 110 киловольт – 20м; 150, 220 киловольт – 25м; 400 киловольт – 30м; 750 киловольт – 40м; 1150 киловольт – 55м.</w:t>
      </w:r>
    </w:p>
    <w:p w:rsidR="001F46D3" w:rsidRPr="0099169B" w:rsidRDefault="001F46D3" w:rsidP="001F46D3">
      <w:pPr>
        <w:pStyle w:val="100"/>
        <w:ind w:firstLine="709"/>
        <w:rPr>
          <w:kern w:val="0"/>
          <w:sz w:val="28"/>
          <w:szCs w:val="28"/>
        </w:rPr>
      </w:pPr>
      <w:r w:rsidRPr="0099169B">
        <w:rPr>
          <w:kern w:val="0"/>
          <w:sz w:val="28"/>
          <w:szCs w:val="28"/>
        </w:rPr>
        <w:t>В охранных зонах электрических сетей запрещается: производить строительство любых зданий и сооружений; осуществлять всякого рода взрывные и мелиоративные работы; производить посадку и вырубку деревьев и кустарников; размещать автозаправочные станции и иные хранилища горюче-смазочных материалов; устраивать всякого рода свалки и склады; набрасывать на провода опоры и приближать к ним посторонние предметы.</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линий и сооружений связи</w:t>
      </w:r>
    </w:p>
    <w:p w:rsidR="001F46D3" w:rsidRPr="0099169B" w:rsidRDefault="001F46D3" w:rsidP="001F46D3">
      <w:pPr>
        <w:pStyle w:val="100"/>
        <w:ind w:firstLine="709"/>
        <w:rPr>
          <w:sz w:val="28"/>
          <w:szCs w:val="28"/>
        </w:rPr>
      </w:pPr>
      <w:r w:rsidRPr="0099169B">
        <w:rPr>
          <w:kern w:val="0"/>
          <w:sz w:val="28"/>
          <w:szCs w:val="28"/>
        </w:rPr>
        <w:t>Охранные зоны линий и сооружений связи устанавливаются для обеспечения сохранности</w:t>
      </w:r>
      <w:r w:rsidRPr="0099169B">
        <w:rPr>
          <w:sz w:val="28"/>
          <w:szCs w:val="28"/>
        </w:rPr>
        <w:t xml:space="preserve">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утвержденным постановлением Правительства Российской Федерации от 09.06.1995 № 578. </w:t>
      </w:r>
    </w:p>
    <w:p w:rsidR="001F46D3" w:rsidRPr="0099169B" w:rsidRDefault="001F46D3" w:rsidP="001F46D3">
      <w:pPr>
        <w:ind w:firstLine="709"/>
        <w:jc w:val="both"/>
        <w:rPr>
          <w:sz w:val="28"/>
          <w:szCs w:val="28"/>
        </w:rPr>
      </w:pPr>
      <w:r w:rsidRPr="0099169B">
        <w:rPr>
          <w:sz w:val="28"/>
          <w:szCs w:val="28"/>
        </w:rPr>
        <w:t>На трассах кабельных и воздушных линий связи и линий радиофикации:</w:t>
      </w:r>
    </w:p>
    <w:p w:rsidR="001F46D3" w:rsidRPr="0099169B" w:rsidRDefault="001F46D3" w:rsidP="001F46D3">
      <w:pPr>
        <w:ind w:firstLine="709"/>
        <w:jc w:val="both"/>
        <w:rPr>
          <w:sz w:val="28"/>
          <w:szCs w:val="28"/>
        </w:rPr>
      </w:pPr>
      <w:r w:rsidRPr="0099169B">
        <w:rPr>
          <w:sz w:val="28"/>
          <w:szCs w:val="28"/>
        </w:rPr>
        <w:t>а) устанавливаются охранные зоны с особыми условиями использования:</w:t>
      </w:r>
    </w:p>
    <w:p w:rsidR="001F46D3" w:rsidRPr="0099169B" w:rsidRDefault="001F46D3" w:rsidP="001F46D3">
      <w:pPr>
        <w:numPr>
          <w:ilvl w:val="0"/>
          <w:numId w:val="26"/>
        </w:numPr>
        <w:jc w:val="both"/>
        <w:rPr>
          <w:sz w:val="28"/>
          <w:szCs w:val="28"/>
        </w:rPr>
      </w:pPr>
      <w:r w:rsidRPr="0099169B">
        <w:rPr>
          <w:sz w:val="28"/>
          <w:szCs w:val="28"/>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99169B">
          <w:rPr>
            <w:sz w:val="28"/>
            <w:szCs w:val="28"/>
          </w:rPr>
          <w:t>2 метра</w:t>
        </w:r>
      </w:smartTag>
      <w:r w:rsidRPr="0099169B">
        <w:rPr>
          <w:sz w:val="28"/>
          <w:szCs w:val="28"/>
        </w:rPr>
        <w:t xml:space="preserve"> с каждой стороны;</w:t>
      </w:r>
    </w:p>
    <w:p w:rsidR="001F46D3" w:rsidRPr="0099169B" w:rsidRDefault="001F46D3" w:rsidP="001F46D3">
      <w:pPr>
        <w:numPr>
          <w:ilvl w:val="0"/>
          <w:numId w:val="26"/>
        </w:numPr>
        <w:jc w:val="both"/>
        <w:rPr>
          <w:sz w:val="28"/>
          <w:szCs w:val="28"/>
        </w:rPr>
      </w:pPr>
      <w:r w:rsidRPr="0099169B">
        <w:rPr>
          <w:sz w:val="28"/>
          <w:szCs w:val="28"/>
        </w:rPr>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99169B">
          <w:rPr>
            <w:sz w:val="28"/>
            <w:szCs w:val="28"/>
          </w:rPr>
          <w:t>100 метров</w:t>
        </w:r>
      </w:smartTag>
      <w:r w:rsidRPr="0099169B">
        <w:rPr>
          <w:sz w:val="28"/>
          <w:szCs w:val="28"/>
        </w:rPr>
        <w:t xml:space="preserve"> с каждой стороны;</w:t>
      </w:r>
    </w:p>
    <w:p w:rsidR="001F46D3" w:rsidRPr="0099169B" w:rsidRDefault="001F46D3" w:rsidP="001F46D3">
      <w:pPr>
        <w:numPr>
          <w:ilvl w:val="0"/>
          <w:numId w:val="26"/>
        </w:numPr>
        <w:jc w:val="both"/>
        <w:rPr>
          <w:sz w:val="28"/>
          <w:szCs w:val="28"/>
        </w:rPr>
      </w:pPr>
      <w:r w:rsidRPr="0099169B">
        <w:rPr>
          <w:sz w:val="28"/>
          <w:szCs w:val="28"/>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w:t>
      </w:r>
      <w:r w:rsidRPr="0099169B">
        <w:rPr>
          <w:sz w:val="28"/>
          <w:szCs w:val="28"/>
        </w:rPr>
        <w:lastRenderedPageBreak/>
        <w:t xml:space="preserve">обвалования не менее чем на </w:t>
      </w:r>
      <w:smartTag w:uri="urn:schemas-microsoft-com:office:smarttags" w:element="metricconverter">
        <w:smartTagPr>
          <w:attr w:name="ProductID" w:val="3 метра"/>
        </w:smartTagPr>
        <w:r w:rsidRPr="0099169B">
          <w:rPr>
            <w:sz w:val="28"/>
            <w:szCs w:val="28"/>
          </w:rPr>
          <w:t>3 метра</w:t>
        </w:r>
      </w:smartTag>
      <w:r w:rsidRPr="0099169B">
        <w:rPr>
          <w:sz w:val="28"/>
          <w:szCs w:val="28"/>
        </w:rPr>
        <w:t xml:space="preserve"> и от контуров заземления не менее чем на </w:t>
      </w:r>
      <w:smartTag w:uri="urn:schemas-microsoft-com:office:smarttags" w:element="metricconverter">
        <w:smartTagPr>
          <w:attr w:name="ProductID" w:val="2 метра"/>
        </w:smartTagPr>
        <w:r w:rsidRPr="0099169B">
          <w:rPr>
            <w:sz w:val="28"/>
            <w:szCs w:val="28"/>
          </w:rPr>
          <w:t>2 метра</w:t>
        </w:r>
      </w:smartTag>
      <w:r w:rsidRPr="0099169B">
        <w:rPr>
          <w:sz w:val="28"/>
          <w:szCs w:val="28"/>
        </w:rPr>
        <w:t>;</w:t>
      </w:r>
    </w:p>
    <w:p w:rsidR="001F46D3" w:rsidRPr="0099169B" w:rsidRDefault="001F46D3" w:rsidP="001F46D3">
      <w:pPr>
        <w:pStyle w:val="100"/>
        <w:rPr>
          <w:kern w:val="0"/>
          <w:sz w:val="28"/>
          <w:szCs w:val="28"/>
        </w:rPr>
      </w:pPr>
      <w:r w:rsidRPr="0099169B">
        <w:rPr>
          <w:kern w:val="0"/>
          <w:sz w:val="28"/>
          <w:szCs w:val="28"/>
        </w:rPr>
        <w:t>б) создаются просеки в лесных массивах и зеленых насаждениях:</w:t>
      </w:r>
    </w:p>
    <w:p w:rsidR="001F46D3" w:rsidRPr="0099169B" w:rsidRDefault="001F46D3" w:rsidP="001F46D3">
      <w:pPr>
        <w:numPr>
          <w:ilvl w:val="0"/>
          <w:numId w:val="26"/>
        </w:numPr>
        <w:jc w:val="both"/>
        <w:rPr>
          <w:sz w:val="28"/>
          <w:szCs w:val="28"/>
        </w:rPr>
      </w:pPr>
      <w:r w:rsidRPr="0099169B">
        <w:rPr>
          <w:sz w:val="28"/>
          <w:szCs w:val="28"/>
        </w:rPr>
        <w:t>при высоте насаждений менее 4метров - шириной не менее расстояния между крайними проводами воздушных линий связи и линий радиофикации плюс 4метра (по 2метра с каждой стороны от крайних проводов до ветвей деревьев);</w:t>
      </w:r>
    </w:p>
    <w:p w:rsidR="001F46D3" w:rsidRPr="0099169B" w:rsidRDefault="001F46D3" w:rsidP="001F46D3">
      <w:pPr>
        <w:numPr>
          <w:ilvl w:val="0"/>
          <w:numId w:val="26"/>
        </w:numPr>
        <w:jc w:val="both"/>
        <w:rPr>
          <w:sz w:val="28"/>
          <w:szCs w:val="28"/>
        </w:rPr>
      </w:pPr>
      <w:r w:rsidRPr="0099169B">
        <w:rPr>
          <w:sz w:val="28"/>
          <w:szCs w:val="28"/>
        </w:rPr>
        <w:t>при высоте насаждений более 4метров - шириной не менее расстояния между крайними проводами воздушных линий связи и линий радиофикации плюс 6метров (по 3метра с каждой стороны от крайних проводов до ветвей деревьев);</w:t>
      </w:r>
    </w:p>
    <w:p w:rsidR="001F46D3" w:rsidRPr="0099169B" w:rsidRDefault="001F46D3" w:rsidP="001F46D3">
      <w:pPr>
        <w:numPr>
          <w:ilvl w:val="0"/>
          <w:numId w:val="26"/>
        </w:numPr>
        <w:jc w:val="both"/>
        <w:rPr>
          <w:sz w:val="28"/>
          <w:szCs w:val="28"/>
        </w:rPr>
      </w:pPr>
      <w:r w:rsidRPr="0099169B">
        <w:rPr>
          <w:sz w:val="28"/>
          <w:szCs w:val="28"/>
        </w:rPr>
        <w:t>вдоль трассы кабеля связи - шириной не менее 6метров (по 3метра с каждой стороны от кабеля связи);</w:t>
      </w:r>
    </w:p>
    <w:p w:rsidR="001F46D3" w:rsidRPr="0099169B" w:rsidRDefault="001F46D3" w:rsidP="001F46D3">
      <w:pPr>
        <w:pStyle w:val="100"/>
        <w:ind w:firstLine="709"/>
        <w:rPr>
          <w:kern w:val="0"/>
          <w:sz w:val="28"/>
          <w:szCs w:val="28"/>
        </w:rPr>
      </w:pPr>
      <w:r w:rsidRPr="0099169B">
        <w:rPr>
          <w:kern w:val="0"/>
          <w:sz w:val="28"/>
          <w:szCs w:val="28"/>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транспортной инфраструктуры</w:t>
      </w:r>
    </w:p>
    <w:p w:rsidR="001F46D3" w:rsidRPr="0099169B" w:rsidRDefault="001F46D3" w:rsidP="001F46D3">
      <w:pPr>
        <w:pStyle w:val="100"/>
        <w:ind w:firstLine="709"/>
        <w:rPr>
          <w:kern w:val="0"/>
          <w:sz w:val="28"/>
          <w:szCs w:val="28"/>
        </w:rPr>
      </w:pPr>
      <w:r w:rsidRPr="0099169B">
        <w:rPr>
          <w:kern w:val="0"/>
          <w:sz w:val="28"/>
          <w:szCs w:val="28"/>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1F46D3" w:rsidRPr="0099169B" w:rsidRDefault="001F46D3" w:rsidP="001F46D3">
      <w:pPr>
        <w:pStyle w:val="100"/>
        <w:ind w:firstLine="709"/>
        <w:rPr>
          <w:kern w:val="0"/>
          <w:sz w:val="28"/>
          <w:szCs w:val="28"/>
        </w:rPr>
      </w:pPr>
      <w:r w:rsidRPr="0099169B">
        <w:rPr>
          <w:kern w:val="0"/>
          <w:sz w:val="28"/>
          <w:szCs w:val="28"/>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rsidR="001F46D3" w:rsidRPr="0099169B" w:rsidRDefault="001F46D3" w:rsidP="001F46D3">
      <w:pPr>
        <w:pStyle w:val="100"/>
        <w:ind w:firstLine="709"/>
        <w:rPr>
          <w:color w:val="auto"/>
          <w:kern w:val="0"/>
          <w:sz w:val="28"/>
          <w:szCs w:val="28"/>
          <w:u w:val="single"/>
        </w:rPr>
      </w:pPr>
      <w:r w:rsidRPr="0099169B">
        <w:rPr>
          <w:color w:val="auto"/>
          <w:kern w:val="0"/>
          <w:sz w:val="28"/>
          <w:szCs w:val="28"/>
          <w:u w:val="single"/>
        </w:rPr>
        <w:t>Охранная зона железной дороги</w:t>
      </w:r>
    </w:p>
    <w:p w:rsidR="001F46D3" w:rsidRPr="0099169B" w:rsidRDefault="001F46D3" w:rsidP="001F46D3">
      <w:pPr>
        <w:pStyle w:val="100"/>
        <w:ind w:firstLine="709"/>
        <w:rPr>
          <w:color w:val="auto"/>
          <w:kern w:val="0"/>
          <w:sz w:val="28"/>
          <w:szCs w:val="28"/>
        </w:rPr>
      </w:pPr>
      <w:r w:rsidRPr="0099169B">
        <w:rPr>
          <w:color w:val="auto"/>
          <w:kern w:val="0"/>
          <w:sz w:val="28"/>
          <w:szCs w:val="28"/>
        </w:rPr>
        <w:t>Создание и установление правового режима полос отвода и охранных зон железных дорог осуществляется в соответствии со статьями 87 и 90 ЗК РФ и статьями 2 и 9 Федерального закона от 10.01.2003 № 17-ФЗ «О железнодорожном транспорте в Российской Федерации» (далее – Федеральный закон от 10.01.2003 № 17-ФЗ. Полосы отвода и охранные зоны могут создаваться на землях, прилегающих к любым железнодорожным путям (общего и частного пользования). К охранным зонам железных дорог относятся полосы естественных лесов, прилегающих к земляному полотну, шириной 25м в каждую сторону.</w:t>
      </w:r>
    </w:p>
    <w:p w:rsidR="001F46D3" w:rsidRPr="0099169B" w:rsidRDefault="001F46D3" w:rsidP="001F46D3">
      <w:pPr>
        <w:pStyle w:val="100"/>
        <w:ind w:firstLine="709"/>
        <w:rPr>
          <w:kern w:val="0"/>
          <w:sz w:val="28"/>
          <w:szCs w:val="28"/>
          <w:u w:val="single"/>
        </w:rPr>
      </w:pPr>
      <w:r w:rsidRPr="0099169B">
        <w:rPr>
          <w:kern w:val="0"/>
          <w:sz w:val="28"/>
          <w:szCs w:val="28"/>
          <w:u w:val="single"/>
        </w:rPr>
        <w:t>Придорожная полоса автомобильных дорог вне застроенных территорий</w:t>
      </w:r>
    </w:p>
    <w:p w:rsidR="001F46D3" w:rsidRPr="0099169B" w:rsidRDefault="001F46D3" w:rsidP="001F46D3">
      <w:pPr>
        <w:pStyle w:val="100"/>
        <w:ind w:firstLine="709"/>
        <w:rPr>
          <w:kern w:val="0"/>
          <w:sz w:val="28"/>
          <w:szCs w:val="28"/>
        </w:rPr>
      </w:pPr>
      <w:r w:rsidRPr="0099169B">
        <w:rPr>
          <w:kern w:val="0"/>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F46D3" w:rsidRPr="0099169B" w:rsidRDefault="001F46D3" w:rsidP="001F46D3">
      <w:pPr>
        <w:pStyle w:val="100"/>
        <w:ind w:firstLine="709"/>
        <w:rPr>
          <w:kern w:val="0"/>
          <w:sz w:val="28"/>
          <w:szCs w:val="28"/>
        </w:rPr>
      </w:pPr>
      <w:r w:rsidRPr="0099169B">
        <w:rPr>
          <w:kern w:val="0"/>
          <w:sz w:val="28"/>
          <w:szCs w:val="28"/>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
    <w:p w:rsidR="001F46D3" w:rsidRPr="0099169B" w:rsidRDefault="001F46D3" w:rsidP="001F46D3">
      <w:pPr>
        <w:numPr>
          <w:ilvl w:val="0"/>
          <w:numId w:val="26"/>
        </w:numPr>
        <w:jc w:val="both"/>
        <w:rPr>
          <w:sz w:val="28"/>
          <w:szCs w:val="28"/>
        </w:rPr>
      </w:pPr>
      <w:r w:rsidRPr="0099169B">
        <w:rPr>
          <w:sz w:val="28"/>
          <w:szCs w:val="28"/>
        </w:rPr>
        <w:t>для автомобильных дорог первой и второй категорий – 75м;</w:t>
      </w:r>
    </w:p>
    <w:p w:rsidR="001F46D3" w:rsidRPr="0099169B" w:rsidRDefault="001F46D3" w:rsidP="001F46D3">
      <w:pPr>
        <w:numPr>
          <w:ilvl w:val="0"/>
          <w:numId w:val="26"/>
        </w:numPr>
        <w:jc w:val="both"/>
        <w:rPr>
          <w:sz w:val="28"/>
          <w:szCs w:val="28"/>
        </w:rPr>
      </w:pPr>
      <w:r w:rsidRPr="0099169B">
        <w:rPr>
          <w:sz w:val="28"/>
          <w:szCs w:val="28"/>
        </w:rPr>
        <w:lastRenderedPageBreak/>
        <w:t>для автомобильных дорог третьей и четвертой категорий – 50м;</w:t>
      </w:r>
    </w:p>
    <w:p w:rsidR="001F46D3" w:rsidRPr="0099169B" w:rsidRDefault="001F46D3" w:rsidP="001F46D3">
      <w:pPr>
        <w:numPr>
          <w:ilvl w:val="0"/>
          <w:numId w:val="26"/>
        </w:numPr>
        <w:jc w:val="both"/>
        <w:rPr>
          <w:sz w:val="28"/>
          <w:szCs w:val="28"/>
        </w:rPr>
      </w:pPr>
      <w:r w:rsidRPr="0099169B">
        <w:rPr>
          <w:sz w:val="28"/>
          <w:szCs w:val="28"/>
        </w:rPr>
        <w:t xml:space="preserve">для автомобильных дорог пятой категории – 25м. </w:t>
      </w:r>
    </w:p>
    <w:p w:rsidR="001F46D3" w:rsidRPr="0099169B" w:rsidRDefault="001F46D3" w:rsidP="001F46D3">
      <w:pPr>
        <w:pStyle w:val="100"/>
        <w:ind w:firstLine="709"/>
        <w:rPr>
          <w:kern w:val="0"/>
          <w:sz w:val="28"/>
          <w:szCs w:val="28"/>
        </w:rPr>
      </w:pPr>
      <w:r w:rsidRPr="0099169B">
        <w:rPr>
          <w:kern w:val="0"/>
          <w:sz w:val="28"/>
          <w:szCs w:val="28"/>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(их компетенция предусмотрена в статье 26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1F46D3" w:rsidRPr="0099169B" w:rsidRDefault="001F46D3" w:rsidP="001F46D3">
      <w:pPr>
        <w:pStyle w:val="100"/>
        <w:ind w:firstLine="709"/>
        <w:rPr>
          <w:kern w:val="0"/>
          <w:sz w:val="28"/>
          <w:szCs w:val="28"/>
        </w:rPr>
      </w:pPr>
      <w:r w:rsidRPr="0099169B">
        <w:rPr>
          <w:kern w:val="0"/>
          <w:sz w:val="28"/>
          <w:szCs w:val="28"/>
        </w:rPr>
        <w:t xml:space="preserve">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1F46D3" w:rsidRPr="0099169B" w:rsidRDefault="001F46D3" w:rsidP="001F46D3">
      <w:pPr>
        <w:pStyle w:val="100"/>
        <w:ind w:firstLine="709"/>
        <w:rPr>
          <w:kern w:val="0"/>
          <w:sz w:val="28"/>
          <w:szCs w:val="28"/>
          <w:u w:val="single"/>
        </w:rPr>
      </w:pPr>
      <w:r w:rsidRPr="0099169B">
        <w:rPr>
          <w:kern w:val="0"/>
          <w:sz w:val="28"/>
          <w:szCs w:val="28"/>
          <w:u w:val="single"/>
        </w:rPr>
        <w:t xml:space="preserve">Санитарно-защитная зона </w:t>
      </w:r>
    </w:p>
    <w:p w:rsidR="001F46D3" w:rsidRPr="0099169B" w:rsidRDefault="001F46D3" w:rsidP="001F46D3">
      <w:pPr>
        <w:pStyle w:val="100"/>
        <w:ind w:firstLine="709"/>
        <w:rPr>
          <w:kern w:val="0"/>
          <w:sz w:val="28"/>
          <w:szCs w:val="28"/>
        </w:rPr>
      </w:pPr>
      <w:r w:rsidRPr="0099169B">
        <w:rPr>
          <w:kern w:val="0"/>
          <w:sz w:val="28"/>
          <w:szCs w:val="28"/>
        </w:rPr>
        <w:t>Санитарно-защитная зона – обязательный элемент любого объекта, который является источником воздействия на среду обитания и здоровье человека.</w:t>
      </w:r>
    </w:p>
    <w:p w:rsidR="001F46D3" w:rsidRPr="0099169B" w:rsidRDefault="001F46D3" w:rsidP="001F46D3">
      <w:pPr>
        <w:pStyle w:val="100"/>
        <w:ind w:firstLine="709"/>
        <w:rPr>
          <w:kern w:val="0"/>
          <w:sz w:val="28"/>
          <w:szCs w:val="28"/>
        </w:rPr>
      </w:pPr>
      <w:r w:rsidRPr="0099169B">
        <w:rPr>
          <w:kern w:val="0"/>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1F46D3" w:rsidRPr="0099169B" w:rsidRDefault="001F46D3" w:rsidP="001F46D3">
      <w:pPr>
        <w:pStyle w:val="100"/>
        <w:ind w:firstLine="709"/>
        <w:rPr>
          <w:kern w:val="0"/>
          <w:sz w:val="28"/>
          <w:szCs w:val="28"/>
        </w:rPr>
      </w:pPr>
      <w:r w:rsidRPr="0099169B">
        <w:rPr>
          <w:kern w:val="0"/>
          <w:sz w:val="28"/>
          <w:szCs w:val="28"/>
        </w:rPr>
        <w:t>Территория санитарно-защитной зоны предназначена для:</w:t>
      </w:r>
    </w:p>
    <w:p w:rsidR="001F46D3" w:rsidRPr="0099169B" w:rsidRDefault="001F46D3" w:rsidP="001F46D3">
      <w:pPr>
        <w:numPr>
          <w:ilvl w:val="0"/>
          <w:numId w:val="26"/>
        </w:numPr>
        <w:jc w:val="both"/>
        <w:rPr>
          <w:sz w:val="28"/>
          <w:szCs w:val="28"/>
        </w:rPr>
      </w:pPr>
      <w:r w:rsidRPr="0099169B">
        <w:rPr>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1F46D3" w:rsidRPr="0099169B" w:rsidRDefault="001F46D3" w:rsidP="001F46D3">
      <w:pPr>
        <w:numPr>
          <w:ilvl w:val="0"/>
          <w:numId w:val="26"/>
        </w:numPr>
        <w:jc w:val="both"/>
        <w:rPr>
          <w:sz w:val="28"/>
          <w:szCs w:val="28"/>
        </w:rPr>
      </w:pPr>
      <w:r w:rsidRPr="0099169B">
        <w:rPr>
          <w:sz w:val="28"/>
          <w:szCs w:val="28"/>
        </w:rPr>
        <w:t>создания санитарно-защитного барьера между территорией предприятия (группы предприятий) и территорией жилой застройки;</w:t>
      </w:r>
    </w:p>
    <w:p w:rsidR="001F46D3" w:rsidRPr="0099169B" w:rsidRDefault="001F46D3" w:rsidP="001F46D3">
      <w:pPr>
        <w:numPr>
          <w:ilvl w:val="0"/>
          <w:numId w:val="26"/>
        </w:numPr>
        <w:jc w:val="both"/>
        <w:rPr>
          <w:sz w:val="28"/>
          <w:szCs w:val="28"/>
        </w:rPr>
      </w:pPr>
      <w:r w:rsidRPr="0099169B">
        <w:rPr>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1F46D3" w:rsidRPr="0099169B" w:rsidRDefault="001F46D3" w:rsidP="001F46D3">
      <w:pPr>
        <w:pStyle w:val="100"/>
        <w:ind w:firstLine="709"/>
        <w:rPr>
          <w:kern w:val="0"/>
          <w:sz w:val="28"/>
          <w:szCs w:val="28"/>
        </w:rPr>
      </w:pPr>
      <w:r w:rsidRPr="0099169B">
        <w:rPr>
          <w:kern w:val="0"/>
          <w:sz w:val="28"/>
          <w:szCs w:val="28"/>
        </w:rPr>
        <w:t xml:space="preserve">В нижеприведенной таблице указаны основные предприятия </w:t>
      </w:r>
      <w:proofErr w:type="spellStart"/>
      <w:r w:rsidR="00D75557">
        <w:rPr>
          <w:kern w:val="0"/>
          <w:sz w:val="28"/>
          <w:szCs w:val="28"/>
        </w:rPr>
        <w:t>Меретского</w:t>
      </w:r>
      <w:proofErr w:type="spellEnd"/>
      <w:r w:rsidRPr="0099169B">
        <w:rPr>
          <w:color w:val="auto"/>
          <w:kern w:val="0"/>
          <w:sz w:val="28"/>
          <w:szCs w:val="28"/>
          <w:highlight w:val="green"/>
        </w:rPr>
        <w:t xml:space="preserve"> </w:t>
      </w:r>
      <w:r w:rsidRPr="00D75557">
        <w:rPr>
          <w:color w:val="auto"/>
          <w:kern w:val="0"/>
          <w:sz w:val="28"/>
          <w:szCs w:val="28"/>
        </w:rPr>
        <w:t xml:space="preserve">сельсовета </w:t>
      </w:r>
      <w:proofErr w:type="spellStart"/>
      <w:r w:rsidRPr="00D75557">
        <w:rPr>
          <w:color w:val="auto"/>
          <w:kern w:val="0"/>
          <w:sz w:val="28"/>
          <w:szCs w:val="28"/>
        </w:rPr>
        <w:t>Сузунского</w:t>
      </w:r>
      <w:proofErr w:type="spellEnd"/>
      <w:r w:rsidRPr="00DB27E2">
        <w:rPr>
          <w:color w:val="auto"/>
          <w:kern w:val="0"/>
          <w:sz w:val="28"/>
          <w:szCs w:val="28"/>
        </w:rPr>
        <w:t xml:space="preserve"> района,</w:t>
      </w:r>
      <w:r w:rsidRPr="0099169B">
        <w:rPr>
          <w:kern w:val="0"/>
          <w:sz w:val="28"/>
          <w:szCs w:val="28"/>
        </w:rPr>
        <w:t xml:space="preserve"> оказывающие негативное воздействие на окружающую среду с учетом класса опасности и размера санитарно-защитных зон (СЗЗ) в соответствии с СанПиН 2.2.1/2.1.1.1200-03 «Санитарно-защитные зоны и санитарная классификация предприятий, сооружений и иных объектов».</w:t>
      </w:r>
    </w:p>
    <w:p w:rsidR="001F46D3" w:rsidRDefault="001F46D3" w:rsidP="001F46D3">
      <w:pPr>
        <w:pStyle w:val="100"/>
        <w:rPr>
          <w:kern w:val="0"/>
          <w:sz w:val="28"/>
          <w:szCs w:val="28"/>
        </w:rPr>
      </w:pPr>
    </w:p>
    <w:p w:rsidR="00D75557" w:rsidRDefault="00D75557" w:rsidP="001F46D3">
      <w:pPr>
        <w:pStyle w:val="100"/>
        <w:rPr>
          <w:kern w:val="0"/>
          <w:sz w:val="28"/>
          <w:szCs w:val="28"/>
        </w:rPr>
      </w:pPr>
    </w:p>
    <w:p w:rsidR="00D75557" w:rsidRDefault="00D75557" w:rsidP="001F46D3">
      <w:pPr>
        <w:pStyle w:val="100"/>
        <w:rPr>
          <w:kern w:val="0"/>
          <w:sz w:val="28"/>
          <w:szCs w:val="28"/>
        </w:rPr>
      </w:pPr>
    </w:p>
    <w:p w:rsidR="00D75557" w:rsidRPr="0099169B" w:rsidRDefault="00D75557" w:rsidP="001F46D3">
      <w:pPr>
        <w:pStyle w:val="100"/>
        <w:rPr>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37"/>
        <w:gridCol w:w="2235"/>
        <w:gridCol w:w="2138"/>
        <w:gridCol w:w="1996"/>
      </w:tblGrid>
      <w:tr w:rsidR="00C22E64" w:rsidRPr="0099169B" w:rsidTr="0069223E">
        <w:trPr>
          <w:trHeight w:val="443"/>
        </w:trPr>
        <w:tc>
          <w:tcPr>
            <w:tcW w:w="1330" w:type="dxa"/>
            <w:shd w:val="clear" w:color="auto" w:fill="auto"/>
          </w:tcPr>
          <w:p w:rsidR="00C22E64" w:rsidRPr="0099169B" w:rsidRDefault="00C22E64" w:rsidP="0069223E">
            <w:pPr>
              <w:pStyle w:val="100"/>
              <w:ind w:firstLine="0"/>
              <w:jc w:val="center"/>
              <w:rPr>
                <w:b/>
                <w:color w:val="auto"/>
                <w:kern w:val="0"/>
                <w:sz w:val="28"/>
                <w:szCs w:val="28"/>
              </w:rPr>
            </w:pPr>
            <w:r w:rsidRPr="0099169B">
              <w:rPr>
                <w:b/>
                <w:color w:val="auto"/>
                <w:kern w:val="0"/>
                <w:sz w:val="28"/>
                <w:szCs w:val="28"/>
              </w:rPr>
              <w:lastRenderedPageBreak/>
              <w:t>№</w:t>
            </w:r>
          </w:p>
        </w:tc>
        <w:tc>
          <w:tcPr>
            <w:tcW w:w="2437" w:type="dxa"/>
            <w:shd w:val="clear" w:color="auto" w:fill="auto"/>
          </w:tcPr>
          <w:p w:rsidR="00C22E64" w:rsidRPr="0099169B" w:rsidRDefault="00C22E64" w:rsidP="0069223E">
            <w:pPr>
              <w:pStyle w:val="100"/>
              <w:ind w:firstLine="0"/>
              <w:jc w:val="center"/>
              <w:rPr>
                <w:b/>
                <w:color w:val="auto"/>
                <w:kern w:val="0"/>
                <w:sz w:val="28"/>
                <w:szCs w:val="28"/>
              </w:rPr>
            </w:pPr>
            <w:r w:rsidRPr="0099169B">
              <w:rPr>
                <w:b/>
                <w:color w:val="auto"/>
                <w:kern w:val="0"/>
                <w:sz w:val="28"/>
                <w:szCs w:val="28"/>
              </w:rPr>
              <w:t>наименование и местонахождение</w:t>
            </w:r>
          </w:p>
          <w:p w:rsidR="00C22E64" w:rsidRPr="0099169B" w:rsidRDefault="00C22E64" w:rsidP="0069223E">
            <w:pPr>
              <w:pStyle w:val="100"/>
              <w:ind w:firstLine="0"/>
              <w:jc w:val="center"/>
              <w:rPr>
                <w:b/>
                <w:color w:val="auto"/>
                <w:kern w:val="0"/>
                <w:sz w:val="28"/>
                <w:szCs w:val="28"/>
              </w:rPr>
            </w:pPr>
            <w:r w:rsidRPr="0099169B">
              <w:rPr>
                <w:b/>
                <w:color w:val="auto"/>
                <w:kern w:val="0"/>
                <w:sz w:val="28"/>
                <w:szCs w:val="28"/>
              </w:rPr>
              <w:t>предприятия</w:t>
            </w:r>
          </w:p>
        </w:tc>
        <w:tc>
          <w:tcPr>
            <w:tcW w:w="2235" w:type="dxa"/>
            <w:shd w:val="clear" w:color="auto" w:fill="auto"/>
          </w:tcPr>
          <w:p w:rsidR="00C22E64" w:rsidRPr="0099169B" w:rsidRDefault="00C22E64" w:rsidP="0069223E">
            <w:pPr>
              <w:pStyle w:val="100"/>
              <w:ind w:firstLine="0"/>
              <w:jc w:val="center"/>
              <w:rPr>
                <w:b/>
                <w:color w:val="auto"/>
                <w:kern w:val="0"/>
                <w:sz w:val="28"/>
                <w:szCs w:val="28"/>
              </w:rPr>
            </w:pPr>
            <w:r w:rsidRPr="0099169B">
              <w:rPr>
                <w:b/>
                <w:color w:val="auto"/>
                <w:kern w:val="0"/>
                <w:sz w:val="28"/>
                <w:szCs w:val="28"/>
              </w:rPr>
              <w:t>вид деятельности</w:t>
            </w:r>
          </w:p>
        </w:tc>
        <w:tc>
          <w:tcPr>
            <w:tcW w:w="2138" w:type="dxa"/>
            <w:shd w:val="clear" w:color="auto" w:fill="auto"/>
          </w:tcPr>
          <w:p w:rsidR="00C22E64" w:rsidRPr="0099169B" w:rsidRDefault="00C22E64" w:rsidP="0069223E">
            <w:pPr>
              <w:pStyle w:val="100"/>
              <w:ind w:firstLine="0"/>
              <w:jc w:val="center"/>
              <w:rPr>
                <w:b/>
                <w:color w:val="auto"/>
                <w:kern w:val="0"/>
                <w:sz w:val="28"/>
                <w:szCs w:val="28"/>
              </w:rPr>
            </w:pPr>
            <w:r w:rsidRPr="00CE66F8">
              <w:rPr>
                <w:b/>
                <w:color w:val="auto"/>
                <w:kern w:val="0"/>
                <w:sz w:val="28"/>
                <w:szCs w:val="28"/>
              </w:rPr>
              <w:t>класс опасности в соотв. с СанПиН 2.2.1/2.1.1.1200-03</w:t>
            </w:r>
          </w:p>
        </w:tc>
        <w:tc>
          <w:tcPr>
            <w:tcW w:w="1996" w:type="dxa"/>
            <w:shd w:val="clear" w:color="auto" w:fill="auto"/>
          </w:tcPr>
          <w:p w:rsidR="00C22E64" w:rsidRPr="0099169B" w:rsidRDefault="00C22E64" w:rsidP="0069223E">
            <w:pPr>
              <w:pStyle w:val="100"/>
              <w:ind w:firstLine="0"/>
              <w:jc w:val="center"/>
              <w:rPr>
                <w:b/>
                <w:color w:val="auto"/>
                <w:kern w:val="0"/>
                <w:sz w:val="28"/>
                <w:szCs w:val="28"/>
              </w:rPr>
            </w:pPr>
            <w:r w:rsidRPr="0099169B">
              <w:rPr>
                <w:b/>
                <w:color w:val="auto"/>
                <w:kern w:val="0"/>
                <w:sz w:val="28"/>
                <w:szCs w:val="28"/>
              </w:rPr>
              <w:t>нормативный размер СЗЗ</w:t>
            </w:r>
          </w:p>
        </w:tc>
      </w:tr>
      <w:tr w:rsidR="00C22E64" w:rsidRPr="00CE66F8" w:rsidTr="0069223E">
        <w:trPr>
          <w:trHeight w:val="443"/>
        </w:trPr>
        <w:tc>
          <w:tcPr>
            <w:tcW w:w="1330" w:type="dxa"/>
            <w:shd w:val="clear" w:color="auto" w:fill="auto"/>
          </w:tcPr>
          <w:p w:rsidR="00C22E64" w:rsidRPr="00CE66F8" w:rsidRDefault="00C22E64" w:rsidP="0069223E">
            <w:pPr>
              <w:pStyle w:val="100"/>
              <w:ind w:firstLine="0"/>
              <w:jc w:val="center"/>
              <w:rPr>
                <w:color w:val="auto"/>
                <w:kern w:val="0"/>
                <w:sz w:val="28"/>
                <w:szCs w:val="28"/>
              </w:rPr>
            </w:pPr>
            <w:r w:rsidRPr="00CE66F8">
              <w:rPr>
                <w:color w:val="auto"/>
                <w:kern w:val="0"/>
                <w:sz w:val="28"/>
                <w:szCs w:val="28"/>
              </w:rPr>
              <w:t>1</w:t>
            </w:r>
          </w:p>
        </w:tc>
        <w:tc>
          <w:tcPr>
            <w:tcW w:w="2437" w:type="dxa"/>
            <w:shd w:val="clear" w:color="auto" w:fill="auto"/>
          </w:tcPr>
          <w:p w:rsidR="00C22E64" w:rsidRPr="00CE66F8" w:rsidRDefault="00C22E64" w:rsidP="0069223E">
            <w:pPr>
              <w:pStyle w:val="100"/>
              <w:ind w:firstLine="0"/>
              <w:jc w:val="center"/>
              <w:rPr>
                <w:color w:val="auto"/>
                <w:kern w:val="0"/>
                <w:sz w:val="28"/>
                <w:szCs w:val="28"/>
              </w:rPr>
            </w:pPr>
            <w:r w:rsidRPr="00CE66F8">
              <w:rPr>
                <w:color w:val="auto"/>
                <w:kern w:val="0"/>
                <w:sz w:val="28"/>
                <w:szCs w:val="28"/>
              </w:rPr>
              <w:t>Молочная ферма</w:t>
            </w:r>
          </w:p>
        </w:tc>
        <w:tc>
          <w:tcPr>
            <w:tcW w:w="2235" w:type="dxa"/>
            <w:shd w:val="clear" w:color="auto" w:fill="auto"/>
          </w:tcPr>
          <w:p w:rsidR="00C22E64" w:rsidRPr="006E1FB4" w:rsidRDefault="00C22E64" w:rsidP="0069223E">
            <w:pPr>
              <w:pStyle w:val="100"/>
              <w:ind w:firstLine="0"/>
              <w:jc w:val="center"/>
              <w:rPr>
                <w:color w:val="auto"/>
                <w:kern w:val="0"/>
                <w:sz w:val="28"/>
                <w:szCs w:val="28"/>
              </w:rPr>
            </w:pPr>
            <w:r>
              <w:rPr>
                <w:color w:val="auto"/>
                <w:kern w:val="0"/>
                <w:sz w:val="28"/>
                <w:szCs w:val="28"/>
              </w:rPr>
              <w:t>Молочное производство</w:t>
            </w:r>
          </w:p>
        </w:tc>
        <w:tc>
          <w:tcPr>
            <w:tcW w:w="2138" w:type="dxa"/>
            <w:shd w:val="clear" w:color="auto" w:fill="auto"/>
          </w:tcPr>
          <w:p w:rsidR="00C22E64" w:rsidRPr="006E1FB4" w:rsidRDefault="00C22E64" w:rsidP="0069223E">
            <w:pPr>
              <w:pStyle w:val="100"/>
              <w:ind w:firstLine="0"/>
              <w:jc w:val="center"/>
              <w:rPr>
                <w:color w:val="auto"/>
                <w:kern w:val="0"/>
                <w:sz w:val="28"/>
                <w:szCs w:val="28"/>
              </w:rPr>
            </w:pPr>
            <w:r w:rsidRPr="00D932B7">
              <w:rPr>
                <w:color w:val="auto"/>
                <w:kern w:val="0"/>
                <w:sz w:val="28"/>
                <w:szCs w:val="28"/>
              </w:rPr>
              <w:t>IV</w:t>
            </w:r>
          </w:p>
        </w:tc>
        <w:tc>
          <w:tcPr>
            <w:tcW w:w="1996" w:type="dxa"/>
            <w:shd w:val="clear" w:color="auto" w:fill="auto"/>
          </w:tcPr>
          <w:p w:rsidR="00C22E64" w:rsidRPr="006E1FB4" w:rsidRDefault="00C22E64" w:rsidP="0069223E">
            <w:pPr>
              <w:pStyle w:val="100"/>
              <w:ind w:firstLine="0"/>
              <w:jc w:val="center"/>
              <w:rPr>
                <w:color w:val="auto"/>
                <w:kern w:val="0"/>
                <w:sz w:val="28"/>
                <w:szCs w:val="28"/>
              </w:rPr>
            </w:pPr>
            <w:r>
              <w:rPr>
                <w:color w:val="auto"/>
                <w:kern w:val="0"/>
                <w:sz w:val="28"/>
                <w:szCs w:val="28"/>
              </w:rPr>
              <w:t>100м</w:t>
            </w:r>
          </w:p>
        </w:tc>
      </w:tr>
      <w:tr w:rsidR="00C22E64" w:rsidRPr="00CE66F8" w:rsidTr="0069223E">
        <w:trPr>
          <w:trHeight w:val="443"/>
        </w:trPr>
        <w:tc>
          <w:tcPr>
            <w:tcW w:w="1330" w:type="dxa"/>
            <w:shd w:val="clear" w:color="auto" w:fill="auto"/>
          </w:tcPr>
          <w:p w:rsidR="00C22E64" w:rsidRPr="00CE66F8" w:rsidRDefault="00C22E64" w:rsidP="0069223E">
            <w:pPr>
              <w:pStyle w:val="100"/>
              <w:ind w:firstLine="0"/>
              <w:jc w:val="center"/>
              <w:rPr>
                <w:color w:val="auto"/>
                <w:kern w:val="0"/>
                <w:sz w:val="28"/>
                <w:szCs w:val="28"/>
              </w:rPr>
            </w:pPr>
            <w:r>
              <w:rPr>
                <w:color w:val="auto"/>
                <w:kern w:val="0"/>
                <w:sz w:val="28"/>
                <w:szCs w:val="28"/>
              </w:rPr>
              <w:t>2</w:t>
            </w:r>
          </w:p>
        </w:tc>
        <w:tc>
          <w:tcPr>
            <w:tcW w:w="2437" w:type="dxa"/>
            <w:shd w:val="clear" w:color="auto" w:fill="auto"/>
          </w:tcPr>
          <w:p w:rsidR="00C22E64" w:rsidRPr="00CE66F8" w:rsidRDefault="00C22E64" w:rsidP="0069223E">
            <w:pPr>
              <w:pStyle w:val="100"/>
              <w:ind w:firstLine="0"/>
              <w:jc w:val="center"/>
              <w:rPr>
                <w:color w:val="auto"/>
                <w:kern w:val="0"/>
                <w:sz w:val="28"/>
                <w:szCs w:val="28"/>
              </w:rPr>
            </w:pPr>
            <w:proofErr w:type="spellStart"/>
            <w:r>
              <w:rPr>
                <w:color w:val="auto"/>
                <w:kern w:val="0"/>
                <w:sz w:val="28"/>
                <w:szCs w:val="28"/>
              </w:rPr>
              <w:t>Хоз.двор</w:t>
            </w:r>
            <w:proofErr w:type="spellEnd"/>
          </w:p>
        </w:tc>
        <w:tc>
          <w:tcPr>
            <w:tcW w:w="2235" w:type="dxa"/>
            <w:shd w:val="clear" w:color="auto" w:fill="auto"/>
          </w:tcPr>
          <w:p w:rsidR="00C22E64" w:rsidRDefault="00C22E64" w:rsidP="0069223E">
            <w:pPr>
              <w:pStyle w:val="100"/>
              <w:ind w:firstLine="0"/>
              <w:jc w:val="center"/>
              <w:rPr>
                <w:color w:val="auto"/>
                <w:kern w:val="0"/>
                <w:sz w:val="28"/>
                <w:szCs w:val="28"/>
              </w:rPr>
            </w:pPr>
            <w:r>
              <w:rPr>
                <w:color w:val="auto"/>
                <w:kern w:val="0"/>
                <w:sz w:val="28"/>
                <w:szCs w:val="28"/>
              </w:rPr>
              <w:t>Животноводство</w:t>
            </w:r>
          </w:p>
        </w:tc>
        <w:tc>
          <w:tcPr>
            <w:tcW w:w="2138" w:type="dxa"/>
            <w:shd w:val="clear" w:color="auto" w:fill="auto"/>
          </w:tcPr>
          <w:p w:rsidR="00C22E64" w:rsidRPr="00D932B7" w:rsidRDefault="00C22E64" w:rsidP="0069223E">
            <w:pPr>
              <w:pStyle w:val="100"/>
              <w:ind w:firstLine="0"/>
              <w:jc w:val="center"/>
              <w:rPr>
                <w:color w:val="auto"/>
                <w:kern w:val="0"/>
                <w:sz w:val="28"/>
                <w:szCs w:val="28"/>
              </w:rPr>
            </w:pPr>
            <w:r w:rsidRPr="00D932B7">
              <w:rPr>
                <w:color w:val="auto"/>
                <w:kern w:val="0"/>
                <w:sz w:val="28"/>
                <w:szCs w:val="28"/>
              </w:rPr>
              <w:t>III</w:t>
            </w:r>
          </w:p>
        </w:tc>
        <w:tc>
          <w:tcPr>
            <w:tcW w:w="1996" w:type="dxa"/>
            <w:shd w:val="clear" w:color="auto" w:fill="auto"/>
          </w:tcPr>
          <w:p w:rsidR="00C22E64" w:rsidRPr="006E1FB4" w:rsidRDefault="00C22E64" w:rsidP="0069223E">
            <w:pPr>
              <w:pStyle w:val="100"/>
              <w:ind w:firstLine="0"/>
              <w:jc w:val="center"/>
              <w:rPr>
                <w:color w:val="auto"/>
                <w:kern w:val="0"/>
                <w:sz w:val="28"/>
                <w:szCs w:val="28"/>
              </w:rPr>
            </w:pPr>
            <w:r w:rsidRPr="00D932B7">
              <w:rPr>
                <w:color w:val="auto"/>
                <w:kern w:val="0"/>
                <w:sz w:val="28"/>
                <w:szCs w:val="28"/>
              </w:rPr>
              <w:t>300</w:t>
            </w:r>
            <w:r>
              <w:rPr>
                <w:color w:val="auto"/>
                <w:kern w:val="0"/>
                <w:sz w:val="28"/>
                <w:szCs w:val="28"/>
              </w:rPr>
              <w:t>м</w:t>
            </w:r>
          </w:p>
        </w:tc>
      </w:tr>
      <w:tr w:rsidR="00C22E64" w:rsidRPr="00CE66F8" w:rsidTr="0069223E">
        <w:trPr>
          <w:trHeight w:val="443"/>
        </w:trPr>
        <w:tc>
          <w:tcPr>
            <w:tcW w:w="1330" w:type="dxa"/>
            <w:shd w:val="clear" w:color="auto" w:fill="auto"/>
          </w:tcPr>
          <w:p w:rsidR="00C22E64" w:rsidRPr="00CE66F8" w:rsidRDefault="00C22E64" w:rsidP="0069223E">
            <w:pPr>
              <w:pStyle w:val="100"/>
              <w:ind w:firstLine="0"/>
              <w:jc w:val="center"/>
              <w:rPr>
                <w:color w:val="auto"/>
                <w:kern w:val="0"/>
                <w:sz w:val="28"/>
                <w:szCs w:val="28"/>
              </w:rPr>
            </w:pPr>
            <w:r w:rsidRPr="00CE66F8">
              <w:rPr>
                <w:color w:val="auto"/>
                <w:kern w:val="0"/>
                <w:sz w:val="28"/>
                <w:szCs w:val="28"/>
              </w:rPr>
              <w:t>3</w:t>
            </w:r>
          </w:p>
        </w:tc>
        <w:tc>
          <w:tcPr>
            <w:tcW w:w="2437" w:type="dxa"/>
            <w:shd w:val="clear" w:color="auto" w:fill="auto"/>
          </w:tcPr>
          <w:p w:rsidR="00C22E64" w:rsidRPr="00903E4E" w:rsidRDefault="00C22E64" w:rsidP="0069223E">
            <w:pPr>
              <w:pStyle w:val="100"/>
              <w:ind w:firstLine="0"/>
              <w:jc w:val="center"/>
              <w:rPr>
                <w:color w:val="auto"/>
                <w:kern w:val="0"/>
                <w:sz w:val="28"/>
                <w:szCs w:val="28"/>
              </w:rPr>
            </w:pPr>
            <w:r>
              <w:rPr>
                <w:color w:val="auto"/>
                <w:kern w:val="0"/>
                <w:sz w:val="28"/>
                <w:szCs w:val="28"/>
              </w:rPr>
              <w:t>Автозаправочные станции (2</w:t>
            </w:r>
            <w:r w:rsidRPr="00903E4E">
              <w:rPr>
                <w:color w:val="auto"/>
                <w:kern w:val="0"/>
                <w:sz w:val="28"/>
                <w:szCs w:val="28"/>
              </w:rPr>
              <w:t xml:space="preserve"> шт.)</w:t>
            </w:r>
          </w:p>
        </w:tc>
        <w:tc>
          <w:tcPr>
            <w:tcW w:w="2235" w:type="dxa"/>
            <w:shd w:val="clear" w:color="auto" w:fill="auto"/>
          </w:tcPr>
          <w:p w:rsidR="00C22E64" w:rsidRPr="00903E4E" w:rsidRDefault="00C22E64" w:rsidP="0069223E">
            <w:pPr>
              <w:pStyle w:val="100"/>
              <w:ind w:firstLine="0"/>
              <w:jc w:val="center"/>
              <w:rPr>
                <w:color w:val="auto"/>
                <w:kern w:val="0"/>
                <w:sz w:val="28"/>
                <w:szCs w:val="28"/>
              </w:rPr>
            </w:pPr>
            <w:r>
              <w:rPr>
                <w:color w:val="auto"/>
                <w:kern w:val="0"/>
                <w:sz w:val="28"/>
                <w:szCs w:val="28"/>
              </w:rPr>
              <w:t>Р</w:t>
            </w:r>
            <w:r w:rsidRPr="00D932B7">
              <w:rPr>
                <w:color w:val="auto"/>
                <w:kern w:val="0"/>
                <w:sz w:val="28"/>
                <w:szCs w:val="28"/>
              </w:rPr>
              <w:t>еализация топлива</w:t>
            </w:r>
          </w:p>
        </w:tc>
        <w:tc>
          <w:tcPr>
            <w:tcW w:w="2138" w:type="dxa"/>
            <w:shd w:val="clear" w:color="auto" w:fill="auto"/>
          </w:tcPr>
          <w:p w:rsidR="00C22E64" w:rsidRPr="00D932B7" w:rsidRDefault="00C22E64" w:rsidP="0069223E">
            <w:pPr>
              <w:pStyle w:val="100"/>
              <w:ind w:firstLine="0"/>
              <w:jc w:val="center"/>
              <w:rPr>
                <w:color w:val="auto"/>
                <w:kern w:val="0"/>
                <w:sz w:val="28"/>
                <w:szCs w:val="28"/>
              </w:rPr>
            </w:pPr>
            <w:r w:rsidRPr="00D932B7">
              <w:rPr>
                <w:color w:val="auto"/>
                <w:kern w:val="0"/>
                <w:sz w:val="28"/>
                <w:szCs w:val="28"/>
              </w:rPr>
              <w:t>IV</w:t>
            </w:r>
          </w:p>
        </w:tc>
        <w:tc>
          <w:tcPr>
            <w:tcW w:w="1996" w:type="dxa"/>
            <w:shd w:val="clear" w:color="auto" w:fill="auto"/>
          </w:tcPr>
          <w:p w:rsidR="00C22E64" w:rsidRPr="00903E4E" w:rsidRDefault="00C22E64" w:rsidP="0069223E">
            <w:pPr>
              <w:pStyle w:val="100"/>
              <w:ind w:firstLine="0"/>
              <w:jc w:val="center"/>
              <w:rPr>
                <w:color w:val="auto"/>
                <w:kern w:val="0"/>
                <w:sz w:val="28"/>
                <w:szCs w:val="28"/>
              </w:rPr>
            </w:pPr>
            <w:r w:rsidRPr="00903E4E">
              <w:rPr>
                <w:color w:val="auto"/>
                <w:kern w:val="0"/>
                <w:sz w:val="28"/>
                <w:szCs w:val="28"/>
              </w:rPr>
              <w:t>100м</w:t>
            </w:r>
          </w:p>
        </w:tc>
      </w:tr>
    </w:tbl>
    <w:p w:rsidR="001F46D3" w:rsidRPr="0099169B" w:rsidRDefault="001F46D3" w:rsidP="001F46D3">
      <w:pPr>
        <w:pStyle w:val="100"/>
        <w:ind w:firstLine="0"/>
        <w:rPr>
          <w:kern w:val="0"/>
          <w:sz w:val="28"/>
          <w:szCs w:val="28"/>
        </w:rPr>
      </w:pPr>
    </w:p>
    <w:p w:rsidR="001F46D3" w:rsidRPr="0099169B" w:rsidRDefault="001F46D3" w:rsidP="001F46D3">
      <w:pPr>
        <w:ind w:firstLine="709"/>
        <w:jc w:val="both"/>
        <w:rPr>
          <w:sz w:val="28"/>
          <w:szCs w:val="28"/>
        </w:rPr>
      </w:pPr>
      <w:r w:rsidRPr="0099169B">
        <w:rPr>
          <w:sz w:val="28"/>
          <w:szCs w:val="28"/>
        </w:rPr>
        <w:t xml:space="preserve">В соответствии с СанПиН 2.2.1/2.1.1.1200-03 для каждого промышленного предприятия должны быть разработаны проекты санитарно-защитных зон, а также проекты сокращения СЗЗ в случае размещения производств в непосредственной близости от жилья. При строительстве новых, реконструкции или техническом перевооружении действующих предприятий и сооружений должны быть предусмотрены мероприятия по организации и благоустройству санитарно-защитных зон, включая переселение жителей, в случае необходимости. </w:t>
      </w:r>
    </w:p>
    <w:p w:rsidR="001F46D3" w:rsidRPr="0099169B" w:rsidRDefault="001F46D3" w:rsidP="001F46D3">
      <w:pPr>
        <w:ind w:firstLine="709"/>
        <w:jc w:val="both"/>
        <w:rPr>
          <w:sz w:val="28"/>
          <w:szCs w:val="28"/>
        </w:rPr>
      </w:pPr>
      <w:r w:rsidRPr="0099169B">
        <w:rPr>
          <w:sz w:val="28"/>
          <w:szCs w:val="28"/>
        </w:rPr>
        <w:t>В границах санитарно-защитных зон запрещается размещать: жилые зоны и отдельные объекты для проживания людей; рекреационные зоны и отдельные объекты зеленых насаждений общего пользования; коллективные или индивидуальные дачные и садово-огородные участки; предприятия по производству лекарственных веществ и средств; склады сырья и продуктов для фармацевтических предприятий; предприятия пищевых отраслей промышленности; оптовые склады продовольственного сырья и пищевых продуктов; спортивные сооружения, образовательные и детские учреждения; лечебно-профилактические и оздоровительные учреждения общего пользования.</w:t>
      </w:r>
    </w:p>
    <w:p w:rsidR="001F46D3" w:rsidRPr="0099169B" w:rsidRDefault="001F46D3" w:rsidP="001F46D3">
      <w:pPr>
        <w:ind w:firstLine="709"/>
        <w:jc w:val="both"/>
        <w:rPr>
          <w:sz w:val="28"/>
          <w:szCs w:val="28"/>
        </w:rPr>
      </w:pPr>
      <w:r w:rsidRPr="0099169B">
        <w:rPr>
          <w:sz w:val="28"/>
          <w:szCs w:val="28"/>
          <w:u w:val="single"/>
        </w:rPr>
        <w:t>В границах СЗЗ допускается размещать</w:t>
      </w:r>
      <w:r w:rsidRPr="0099169B">
        <w:rPr>
          <w:sz w:val="28"/>
          <w:szCs w:val="28"/>
        </w:rPr>
        <w:t>: сельхозугодия для выращивания технических культур; предприятия меньшего класса вредности, чем основное производство;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объекты, связанные с облуживанием данного предприятия.</w:t>
      </w:r>
    </w:p>
    <w:p w:rsidR="001F46D3" w:rsidRPr="0099169B" w:rsidRDefault="001F46D3" w:rsidP="001F46D3">
      <w:pPr>
        <w:ind w:firstLine="709"/>
        <w:jc w:val="both"/>
        <w:rPr>
          <w:sz w:val="28"/>
          <w:szCs w:val="28"/>
          <w:u w:val="single"/>
        </w:rPr>
      </w:pPr>
      <w:r w:rsidRPr="0099169B">
        <w:rPr>
          <w:sz w:val="28"/>
          <w:szCs w:val="28"/>
          <w:u w:val="single"/>
        </w:rPr>
        <w:t>Санитарно-защитные зоны объектов специального назначения</w:t>
      </w:r>
    </w:p>
    <w:p w:rsidR="001F46D3" w:rsidRPr="0099169B" w:rsidRDefault="001F46D3" w:rsidP="001F46D3">
      <w:pPr>
        <w:ind w:firstLine="709"/>
        <w:jc w:val="both"/>
        <w:rPr>
          <w:sz w:val="28"/>
          <w:szCs w:val="28"/>
        </w:rPr>
      </w:pPr>
      <w:r w:rsidRPr="0099169B">
        <w:rPr>
          <w:sz w:val="28"/>
          <w:szCs w:val="28"/>
        </w:rPr>
        <w:t xml:space="preserve">Объекты специального назначения, оказывающие негативное воздействие на окружающую среду, - полигоны ТБО, кладбища, скотомогильники. </w:t>
      </w:r>
    </w:p>
    <w:p w:rsidR="001F46D3" w:rsidRPr="0099169B" w:rsidRDefault="001F46D3" w:rsidP="001F46D3">
      <w:pPr>
        <w:ind w:firstLine="709"/>
        <w:jc w:val="both"/>
        <w:rPr>
          <w:sz w:val="28"/>
          <w:szCs w:val="28"/>
        </w:rPr>
      </w:pPr>
      <w:r w:rsidRPr="0099169B">
        <w:rPr>
          <w:sz w:val="28"/>
          <w:szCs w:val="28"/>
          <w:u w:val="single"/>
        </w:rPr>
        <w:t>Санитарно-защитные зоны объектов размещения (полигонов, свалок) твердых бытовых отходов</w:t>
      </w:r>
      <w:r w:rsidRPr="0099169B">
        <w:rPr>
          <w:sz w:val="28"/>
          <w:szCs w:val="28"/>
        </w:rPr>
        <w:t xml:space="preserve">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F46D3" w:rsidRPr="0099169B" w:rsidRDefault="001F46D3" w:rsidP="001F46D3">
      <w:pPr>
        <w:ind w:firstLine="709"/>
        <w:jc w:val="both"/>
        <w:rPr>
          <w:sz w:val="28"/>
          <w:szCs w:val="28"/>
        </w:rPr>
      </w:pPr>
      <w:r w:rsidRPr="0099169B">
        <w:rPr>
          <w:sz w:val="28"/>
          <w:szCs w:val="28"/>
        </w:rPr>
        <w:lastRenderedPageBreak/>
        <w:t>Размер санитарно-защитной зоны определяется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1F46D3" w:rsidRPr="0099169B" w:rsidRDefault="001F46D3" w:rsidP="001F46D3">
      <w:pPr>
        <w:ind w:firstLine="709"/>
        <w:jc w:val="both"/>
        <w:rPr>
          <w:sz w:val="28"/>
          <w:szCs w:val="28"/>
        </w:rPr>
      </w:pPr>
      <w:r w:rsidRPr="0099169B">
        <w:rPr>
          <w:sz w:val="28"/>
          <w:szCs w:val="28"/>
        </w:rPr>
        <w:t>Размер санитарно-защитной зоны от жилой застройки до границ полигона ТБО - 1000м. Санитарно-защитная зона должна иметь зеленые насаждения.</w:t>
      </w:r>
    </w:p>
    <w:p w:rsidR="001F46D3" w:rsidRPr="0099169B" w:rsidRDefault="001F46D3" w:rsidP="001F46D3">
      <w:pPr>
        <w:ind w:firstLine="709"/>
        <w:jc w:val="both"/>
        <w:rPr>
          <w:sz w:val="28"/>
          <w:szCs w:val="28"/>
        </w:rPr>
      </w:pPr>
      <w:r w:rsidRPr="0099169B">
        <w:rPr>
          <w:sz w:val="28"/>
          <w:szCs w:val="28"/>
        </w:rPr>
        <w:t>Не допускается размещение полигонов ТБО:</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 xml:space="preserve">на территории зон санитарной охраны </w:t>
      </w:r>
      <w:proofErr w:type="spellStart"/>
      <w:r w:rsidRPr="0099169B">
        <w:rPr>
          <w:sz w:val="28"/>
          <w:szCs w:val="28"/>
        </w:rPr>
        <w:t>водоисточников</w:t>
      </w:r>
      <w:proofErr w:type="spellEnd"/>
      <w:r w:rsidRPr="0099169B">
        <w:rPr>
          <w:sz w:val="28"/>
          <w:szCs w:val="28"/>
        </w:rPr>
        <w:t xml:space="preserve"> и минеральных источников;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во всех поясах зон санитарной охраны курортов;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районах геологических разломов, местах выхода на поверхность трещиноватых пород;</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местах выклинивания водоносных горизонтов;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на участках, затопляемых паводковыми водами;</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рекреационных зонах;</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местах массового отдыха населения и на территории лечебно-оздоровительных учреждений.</w:t>
      </w:r>
    </w:p>
    <w:p w:rsidR="001F46D3" w:rsidRPr="0099169B" w:rsidRDefault="001F46D3" w:rsidP="001F46D3">
      <w:pPr>
        <w:ind w:firstLine="709"/>
        <w:jc w:val="both"/>
        <w:rPr>
          <w:sz w:val="28"/>
          <w:szCs w:val="28"/>
        </w:rPr>
      </w:pPr>
      <w:r w:rsidRPr="0099169B">
        <w:rPr>
          <w:sz w:val="28"/>
          <w:szCs w:val="28"/>
          <w:u w:val="single"/>
        </w:rPr>
        <w:t>Санитарно-защитные зоны (далее - СЗЗ) для канализационных очистных сооружений</w:t>
      </w:r>
      <w:r w:rsidRPr="0099169B">
        <w:rPr>
          <w:sz w:val="28"/>
          <w:szCs w:val="28"/>
        </w:rPr>
        <w:t xml:space="preserve"> следует принимать в соответствии с требованиями СанПиН 2.2.1/2.1.1.1200-03.</w:t>
      </w:r>
    </w:p>
    <w:p w:rsidR="001F46D3" w:rsidRPr="0099169B" w:rsidRDefault="001F46D3" w:rsidP="001F46D3">
      <w:pPr>
        <w:ind w:firstLine="709"/>
        <w:jc w:val="both"/>
        <w:rPr>
          <w:sz w:val="28"/>
          <w:szCs w:val="28"/>
          <w:u w:val="single"/>
        </w:rPr>
      </w:pPr>
      <w:r w:rsidRPr="0099169B">
        <w:rPr>
          <w:sz w:val="28"/>
          <w:szCs w:val="28"/>
          <w:u w:val="single"/>
        </w:rPr>
        <w:t>Санитарно-защитные зоны кладбищ</w:t>
      </w:r>
    </w:p>
    <w:p w:rsidR="001F46D3" w:rsidRPr="0099169B" w:rsidRDefault="001F46D3" w:rsidP="001F46D3">
      <w:pPr>
        <w:ind w:firstLine="709"/>
        <w:jc w:val="both"/>
        <w:rPr>
          <w:sz w:val="28"/>
          <w:szCs w:val="28"/>
        </w:rPr>
      </w:pPr>
      <w:r w:rsidRPr="0099169B">
        <w:rPr>
          <w:sz w:val="28"/>
          <w:szCs w:val="28"/>
        </w:rPr>
        <w:t>Кладбища с погребением путем предания тела (останков) умершего земле (захоронение в могилу, склеп) размещают на расстоянии:</w:t>
      </w:r>
    </w:p>
    <w:p w:rsidR="001F46D3" w:rsidRPr="0099169B" w:rsidRDefault="001F46D3" w:rsidP="001F46D3">
      <w:pPr>
        <w:ind w:left="1134" w:hanging="425"/>
        <w:jc w:val="both"/>
        <w:rPr>
          <w:sz w:val="28"/>
          <w:szCs w:val="28"/>
        </w:rPr>
      </w:pPr>
      <w:r w:rsidRPr="0099169B">
        <w:rPr>
          <w:sz w:val="28"/>
          <w:szCs w:val="28"/>
        </w:rPr>
        <w:t>а) от жилых, общественных зданий, спортивно-оздоровительных и санаторно-курортных зон:</w:t>
      </w:r>
    </w:p>
    <w:p w:rsidR="001F46D3" w:rsidRPr="0099169B" w:rsidRDefault="001F46D3" w:rsidP="001F46D3">
      <w:pPr>
        <w:ind w:left="1134" w:hanging="425"/>
        <w:jc w:val="both"/>
        <w:rPr>
          <w:sz w:val="28"/>
          <w:szCs w:val="28"/>
        </w:rPr>
      </w:pPr>
      <w:r w:rsidRPr="0099169B">
        <w:rPr>
          <w:sz w:val="28"/>
          <w:szCs w:val="28"/>
        </w:rPr>
        <w:t>•</w:t>
      </w:r>
      <w:r w:rsidRPr="0099169B">
        <w:rPr>
          <w:sz w:val="28"/>
          <w:szCs w:val="28"/>
        </w:rPr>
        <w:tab/>
        <w:t>50м - для сельских, закрытых кладбищ и мемориальных комплексов;</w:t>
      </w:r>
    </w:p>
    <w:p w:rsidR="001F46D3" w:rsidRPr="0099169B" w:rsidRDefault="001F46D3" w:rsidP="001F46D3">
      <w:pPr>
        <w:ind w:left="1134" w:hanging="425"/>
        <w:jc w:val="both"/>
        <w:rPr>
          <w:sz w:val="28"/>
          <w:szCs w:val="28"/>
        </w:rPr>
      </w:pPr>
      <w:r w:rsidRPr="0099169B">
        <w:rPr>
          <w:sz w:val="28"/>
          <w:szCs w:val="28"/>
        </w:rPr>
        <w:t xml:space="preserve">б) от водозаборных сооружений централизованного источника водоснабжения населения - не менее 1000м с подтверждением достаточности расстояния расчетами поясов зон санитарной охраны </w:t>
      </w:r>
      <w:proofErr w:type="spellStart"/>
      <w:r w:rsidRPr="0099169B">
        <w:rPr>
          <w:sz w:val="28"/>
          <w:szCs w:val="28"/>
        </w:rPr>
        <w:t>водоисточника</w:t>
      </w:r>
      <w:proofErr w:type="spellEnd"/>
      <w:r w:rsidRPr="0099169B">
        <w:rPr>
          <w:sz w:val="28"/>
          <w:szCs w:val="28"/>
        </w:rPr>
        <w:t xml:space="preserve"> и времени фильтрации;</w:t>
      </w:r>
    </w:p>
    <w:p w:rsidR="001F46D3" w:rsidRPr="0099169B" w:rsidRDefault="001F46D3" w:rsidP="001F46D3">
      <w:pPr>
        <w:ind w:left="1134" w:hanging="425"/>
        <w:jc w:val="both"/>
        <w:rPr>
          <w:sz w:val="28"/>
          <w:szCs w:val="28"/>
        </w:rPr>
      </w:pPr>
      <w:r w:rsidRPr="0099169B">
        <w:rPr>
          <w:sz w:val="28"/>
          <w:szCs w:val="28"/>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F46D3" w:rsidRPr="0099169B" w:rsidRDefault="001F46D3" w:rsidP="001F46D3">
      <w:pPr>
        <w:ind w:firstLine="709"/>
        <w:jc w:val="both"/>
        <w:rPr>
          <w:sz w:val="28"/>
          <w:szCs w:val="28"/>
        </w:rPr>
      </w:pPr>
      <w:r w:rsidRPr="00E21B47">
        <w:rPr>
          <w:sz w:val="28"/>
          <w:szCs w:val="28"/>
        </w:rPr>
        <w:t xml:space="preserve">На </w:t>
      </w:r>
      <w:r w:rsidRPr="004565DC">
        <w:rPr>
          <w:sz w:val="28"/>
          <w:szCs w:val="28"/>
        </w:rPr>
        <w:t xml:space="preserve">территории </w:t>
      </w:r>
      <w:proofErr w:type="spellStart"/>
      <w:r w:rsidR="004565DC" w:rsidRPr="004565DC">
        <w:rPr>
          <w:sz w:val="28"/>
          <w:szCs w:val="28"/>
        </w:rPr>
        <w:t>Меретского</w:t>
      </w:r>
      <w:proofErr w:type="spellEnd"/>
      <w:r w:rsidRPr="004565DC">
        <w:rPr>
          <w:sz w:val="28"/>
          <w:szCs w:val="28"/>
        </w:rPr>
        <w:t xml:space="preserve"> сельсовета расположено кладбищ</w:t>
      </w:r>
      <w:r w:rsidR="004860F2" w:rsidRPr="004565DC">
        <w:rPr>
          <w:sz w:val="28"/>
          <w:szCs w:val="28"/>
        </w:rPr>
        <w:t>е</w:t>
      </w:r>
      <w:r w:rsidRPr="004565DC">
        <w:rPr>
          <w:sz w:val="28"/>
          <w:szCs w:val="28"/>
        </w:rPr>
        <w:t>. Санитарно-защитные зоны эт</w:t>
      </w:r>
      <w:r w:rsidR="004860F2" w:rsidRPr="004565DC">
        <w:rPr>
          <w:sz w:val="28"/>
          <w:szCs w:val="28"/>
        </w:rPr>
        <w:t>ого</w:t>
      </w:r>
      <w:r w:rsidRPr="004565DC">
        <w:rPr>
          <w:sz w:val="28"/>
          <w:szCs w:val="28"/>
        </w:rPr>
        <w:t xml:space="preserve"> объект</w:t>
      </w:r>
      <w:r w:rsidR="004860F2" w:rsidRPr="004565DC">
        <w:rPr>
          <w:sz w:val="28"/>
          <w:szCs w:val="28"/>
        </w:rPr>
        <w:t>а</w:t>
      </w:r>
      <w:r w:rsidRPr="004565DC">
        <w:rPr>
          <w:sz w:val="28"/>
          <w:szCs w:val="28"/>
        </w:rPr>
        <w:t xml:space="preserve"> не распространяются на жилую застройку.</w:t>
      </w:r>
      <w:r w:rsidRPr="0099169B">
        <w:rPr>
          <w:sz w:val="28"/>
          <w:szCs w:val="28"/>
        </w:rPr>
        <w:t xml:space="preserve">  </w:t>
      </w:r>
    </w:p>
    <w:p w:rsidR="001F46D3" w:rsidRPr="0099169B" w:rsidRDefault="001F46D3" w:rsidP="001F46D3">
      <w:pPr>
        <w:ind w:firstLine="709"/>
        <w:jc w:val="both"/>
        <w:rPr>
          <w:sz w:val="28"/>
          <w:szCs w:val="28"/>
          <w:u w:val="single"/>
        </w:rPr>
      </w:pPr>
      <w:r w:rsidRPr="0099169B">
        <w:rPr>
          <w:sz w:val="28"/>
          <w:szCs w:val="28"/>
          <w:u w:val="single"/>
        </w:rPr>
        <w:t xml:space="preserve">Санитарно-защитные зоны скотомогильников </w:t>
      </w:r>
    </w:p>
    <w:p w:rsidR="001F46D3" w:rsidRPr="0099169B" w:rsidRDefault="001F46D3" w:rsidP="001F46D3">
      <w:pPr>
        <w:ind w:firstLine="709"/>
        <w:jc w:val="both"/>
        <w:rPr>
          <w:sz w:val="28"/>
          <w:szCs w:val="28"/>
        </w:rPr>
      </w:pPr>
      <w:r w:rsidRPr="0099169B">
        <w:rPr>
          <w:sz w:val="28"/>
          <w:szCs w:val="28"/>
        </w:rPr>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99169B">
        <w:rPr>
          <w:sz w:val="28"/>
          <w:szCs w:val="28"/>
        </w:rPr>
        <w:t>конфискатов</w:t>
      </w:r>
      <w:proofErr w:type="spellEnd"/>
      <w:r w:rsidRPr="0099169B">
        <w:rPr>
          <w:sz w:val="28"/>
          <w:szCs w:val="28"/>
        </w:rPr>
        <w:t xml:space="preserve">, выявленных на убойных пунктах, хладобойнях, в мясоперерабатывающих организациях, рынках, </w:t>
      </w:r>
      <w:r w:rsidRPr="0099169B">
        <w:rPr>
          <w:sz w:val="28"/>
          <w:szCs w:val="28"/>
        </w:rPr>
        <w:lastRenderedPageBreak/>
        <w:t>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F46D3" w:rsidRPr="0099169B" w:rsidRDefault="001F46D3" w:rsidP="001F46D3">
      <w:pPr>
        <w:ind w:firstLine="709"/>
        <w:jc w:val="both"/>
        <w:rPr>
          <w:sz w:val="28"/>
          <w:szCs w:val="28"/>
        </w:rPr>
      </w:pPr>
      <w:r w:rsidRPr="0099169B">
        <w:rPr>
          <w:sz w:val="28"/>
          <w:szCs w:val="28"/>
        </w:rPr>
        <w:t>Размер санитарно-защитной зоны от скотомогильника с захоронением в земляную яму принимается до:</w:t>
      </w:r>
    </w:p>
    <w:p w:rsidR="001F46D3" w:rsidRPr="0099169B" w:rsidRDefault="001F46D3" w:rsidP="00AA2681">
      <w:pPr>
        <w:tabs>
          <w:tab w:val="left" w:pos="1134"/>
        </w:tabs>
        <w:ind w:left="1134" w:hanging="425"/>
        <w:jc w:val="both"/>
        <w:rPr>
          <w:sz w:val="28"/>
          <w:szCs w:val="28"/>
        </w:rPr>
      </w:pPr>
      <w:r w:rsidRPr="0099169B">
        <w:rPr>
          <w:sz w:val="28"/>
          <w:szCs w:val="28"/>
        </w:rPr>
        <w:t>•</w:t>
      </w:r>
      <w:r w:rsidRPr="0099169B">
        <w:rPr>
          <w:sz w:val="28"/>
          <w:szCs w:val="28"/>
        </w:rPr>
        <w:tab/>
        <w:t>жилых, общественных зданий, животноводческих ферм (комплексов) - 1000м;</w:t>
      </w:r>
    </w:p>
    <w:p w:rsidR="001F46D3" w:rsidRPr="0099169B" w:rsidRDefault="001F46D3" w:rsidP="00AA2681">
      <w:pPr>
        <w:tabs>
          <w:tab w:val="left" w:pos="1134"/>
        </w:tabs>
        <w:ind w:left="1134" w:hanging="425"/>
        <w:jc w:val="both"/>
        <w:rPr>
          <w:sz w:val="28"/>
          <w:szCs w:val="28"/>
        </w:rPr>
      </w:pPr>
      <w:r w:rsidRPr="0099169B">
        <w:rPr>
          <w:sz w:val="28"/>
          <w:szCs w:val="28"/>
        </w:rPr>
        <w:t>•</w:t>
      </w:r>
      <w:r w:rsidRPr="0099169B">
        <w:rPr>
          <w:sz w:val="28"/>
          <w:szCs w:val="28"/>
        </w:rPr>
        <w:tab/>
        <w:t>скотопрогонов и пастбищ - 200м;</w:t>
      </w:r>
    </w:p>
    <w:p w:rsidR="001F46D3" w:rsidRPr="0099169B" w:rsidRDefault="001F46D3" w:rsidP="00AA2681">
      <w:pPr>
        <w:tabs>
          <w:tab w:val="left" w:pos="1134"/>
        </w:tabs>
        <w:ind w:left="1134" w:hanging="425"/>
        <w:jc w:val="both"/>
        <w:rPr>
          <w:sz w:val="28"/>
          <w:szCs w:val="28"/>
        </w:rPr>
      </w:pPr>
      <w:r w:rsidRPr="0099169B">
        <w:rPr>
          <w:sz w:val="28"/>
          <w:szCs w:val="28"/>
        </w:rPr>
        <w:t>•</w:t>
      </w:r>
      <w:r w:rsidRPr="0099169B">
        <w:rPr>
          <w:sz w:val="28"/>
          <w:szCs w:val="28"/>
        </w:rPr>
        <w:tab/>
        <w:t>автомобильных, железных дорог в зависимости от их категории - 60 - 300м.</w:t>
      </w:r>
    </w:p>
    <w:p w:rsidR="001F46D3" w:rsidRPr="0099169B" w:rsidRDefault="001F46D3" w:rsidP="001F46D3">
      <w:pPr>
        <w:ind w:firstLine="709"/>
        <w:jc w:val="both"/>
        <w:rPr>
          <w:sz w:val="28"/>
          <w:szCs w:val="28"/>
        </w:rPr>
      </w:pPr>
      <w:r w:rsidRPr="0099169B">
        <w:rPr>
          <w:sz w:val="28"/>
          <w:szCs w:val="28"/>
        </w:rPr>
        <w:t xml:space="preserve">По истечении 25 лет с момента последнего захоронения возможно уменьшение размеров санитарно-защитной зоны. </w:t>
      </w:r>
    </w:p>
    <w:p w:rsidR="001F46D3" w:rsidRPr="0099169B" w:rsidRDefault="001F46D3" w:rsidP="001F46D3">
      <w:pPr>
        <w:ind w:firstLine="540"/>
        <w:jc w:val="center"/>
        <w:rPr>
          <w:rFonts w:eastAsia="Calibri"/>
          <w:b/>
          <w:sz w:val="28"/>
          <w:szCs w:val="28"/>
        </w:rPr>
      </w:pPr>
    </w:p>
    <w:p w:rsidR="001F46D3" w:rsidRPr="0099169B" w:rsidRDefault="001F46D3" w:rsidP="001F46D3">
      <w:pPr>
        <w:ind w:firstLine="540"/>
        <w:jc w:val="center"/>
        <w:rPr>
          <w:rFonts w:eastAsia="Calibri"/>
          <w:b/>
          <w:sz w:val="28"/>
          <w:szCs w:val="28"/>
        </w:rPr>
      </w:pPr>
      <w:r w:rsidRPr="0099169B">
        <w:rPr>
          <w:rFonts w:eastAsia="Calibri"/>
          <w:b/>
          <w:sz w:val="28"/>
          <w:szCs w:val="28"/>
        </w:rPr>
        <w:t xml:space="preserve">2.6.3.2. </w:t>
      </w:r>
      <w:r w:rsidRPr="0099169B">
        <w:rPr>
          <w:rFonts w:eastAsia="Calibri"/>
          <w:b/>
          <w:bCs/>
          <w:sz w:val="28"/>
          <w:szCs w:val="28"/>
        </w:rPr>
        <w:t>Планировочные ограничения природного характера</w:t>
      </w:r>
    </w:p>
    <w:p w:rsidR="001F46D3" w:rsidRPr="0099169B" w:rsidRDefault="001F46D3" w:rsidP="001F46D3">
      <w:pPr>
        <w:ind w:firstLine="709"/>
        <w:rPr>
          <w:rFonts w:eastAsia="Calibri"/>
          <w:sz w:val="28"/>
          <w:szCs w:val="28"/>
          <w:u w:val="single"/>
        </w:rPr>
      </w:pPr>
      <w:proofErr w:type="spellStart"/>
      <w:r w:rsidRPr="0099169B">
        <w:rPr>
          <w:rFonts w:eastAsia="Calibri"/>
          <w:bCs/>
          <w:sz w:val="28"/>
          <w:szCs w:val="28"/>
          <w:u w:val="single"/>
        </w:rPr>
        <w:t>Водоохранные</w:t>
      </w:r>
      <w:proofErr w:type="spellEnd"/>
      <w:r w:rsidRPr="0099169B">
        <w:rPr>
          <w:rFonts w:eastAsia="Calibri"/>
          <w:bCs/>
          <w:sz w:val="28"/>
          <w:szCs w:val="28"/>
          <w:u w:val="single"/>
        </w:rPr>
        <w:t xml:space="preserve"> зоны и прибрежные защитные полосы</w:t>
      </w:r>
    </w:p>
    <w:p w:rsidR="001F46D3" w:rsidRPr="0099169B" w:rsidRDefault="001F46D3" w:rsidP="001F46D3">
      <w:pPr>
        <w:ind w:firstLine="709"/>
        <w:jc w:val="both"/>
        <w:rPr>
          <w:sz w:val="28"/>
          <w:szCs w:val="28"/>
        </w:rPr>
      </w:pPr>
      <w:r w:rsidRPr="0099169B">
        <w:rPr>
          <w:sz w:val="28"/>
          <w:szCs w:val="28"/>
        </w:rPr>
        <w:t xml:space="preserve">Ширина </w:t>
      </w:r>
      <w:proofErr w:type="spellStart"/>
      <w:r w:rsidRPr="0099169B">
        <w:rPr>
          <w:sz w:val="28"/>
          <w:szCs w:val="28"/>
        </w:rPr>
        <w:t>водоохранной</w:t>
      </w:r>
      <w:proofErr w:type="spellEnd"/>
      <w:r w:rsidRPr="0099169B">
        <w:rPr>
          <w:sz w:val="28"/>
          <w:szCs w:val="28"/>
        </w:rPr>
        <w:t xml:space="preserve"> зоны по новому кодексу устанавливается от соответствующей береговой линии. В соответствии с пунктом 4 статьи 65 водного кодекса РФ ширина </w:t>
      </w:r>
      <w:proofErr w:type="spellStart"/>
      <w:r w:rsidRPr="0099169B">
        <w:rPr>
          <w:sz w:val="28"/>
          <w:szCs w:val="28"/>
        </w:rPr>
        <w:t>водоохранной</w:t>
      </w:r>
      <w:proofErr w:type="spellEnd"/>
      <w:r w:rsidRPr="0099169B">
        <w:rPr>
          <w:sz w:val="28"/>
          <w:szCs w:val="28"/>
        </w:rPr>
        <w:t xml:space="preserve"> зоны строго регламентирована в зависимости от протяженности реки – 50, 100 и 200метров. </w:t>
      </w:r>
      <w:proofErr w:type="spellStart"/>
      <w:r w:rsidRPr="0099169B">
        <w:rPr>
          <w:sz w:val="28"/>
          <w:szCs w:val="28"/>
        </w:rPr>
        <w:t>Водоохранные</w:t>
      </w:r>
      <w:proofErr w:type="spellEnd"/>
      <w:r w:rsidRPr="0099169B">
        <w:rPr>
          <w:sz w:val="28"/>
          <w:szCs w:val="28"/>
        </w:rPr>
        <w:t xml:space="preserve">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 </w:t>
      </w:r>
    </w:p>
    <w:p w:rsidR="001F46D3" w:rsidRPr="0099169B" w:rsidRDefault="001F46D3" w:rsidP="001F46D3">
      <w:pPr>
        <w:ind w:firstLine="709"/>
        <w:jc w:val="both"/>
        <w:rPr>
          <w:sz w:val="28"/>
          <w:szCs w:val="28"/>
        </w:rPr>
      </w:pPr>
      <w:r w:rsidRPr="0099169B">
        <w:rPr>
          <w:sz w:val="28"/>
          <w:szCs w:val="28"/>
        </w:rPr>
        <w:t xml:space="preserve">В соответствии с п. 16, ст. 65 Водного кодекса, в границах </w:t>
      </w:r>
      <w:proofErr w:type="spellStart"/>
      <w:r w:rsidRPr="0099169B">
        <w:rPr>
          <w:sz w:val="28"/>
          <w:szCs w:val="28"/>
        </w:rPr>
        <w:t>водоохранных</w:t>
      </w:r>
      <w:proofErr w:type="spellEnd"/>
      <w:r w:rsidRPr="0099169B">
        <w:rPr>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w:t>
      </w:r>
    </w:p>
    <w:p w:rsidR="001F46D3" w:rsidRPr="0099169B" w:rsidRDefault="001F46D3" w:rsidP="001F46D3">
      <w:pPr>
        <w:ind w:left="1134" w:hanging="425"/>
        <w:jc w:val="both"/>
        <w:rPr>
          <w:sz w:val="28"/>
          <w:szCs w:val="28"/>
        </w:rPr>
      </w:pPr>
      <w:r w:rsidRPr="0099169B">
        <w:rPr>
          <w:sz w:val="28"/>
          <w:szCs w:val="28"/>
        </w:rPr>
        <w:t xml:space="preserve">В границах </w:t>
      </w:r>
      <w:proofErr w:type="spellStart"/>
      <w:r w:rsidRPr="0099169B">
        <w:rPr>
          <w:sz w:val="28"/>
          <w:szCs w:val="28"/>
        </w:rPr>
        <w:t>водоохранных</w:t>
      </w:r>
      <w:proofErr w:type="spellEnd"/>
      <w:r w:rsidRPr="0099169B">
        <w:rPr>
          <w:sz w:val="28"/>
          <w:szCs w:val="28"/>
        </w:rPr>
        <w:t xml:space="preserve"> зон запрещается:</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t>использование сточных вод для удобрения почв;</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t>осуществление авиационных мер по борьбе с вредителями и болезнями растений;</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F46D3" w:rsidRPr="0099169B" w:rsidRDefault="001F46D3" w:rsidP="001F46D3">
      <w:pPr>
        <w:ind w:firstLine="709"/>
        <w:jc w:val="both"/>
        <w:rPr>
          <w:rFonts w:eastAsia="Calibri"/>
          <w:sz w:val="28"/>
          <w:szCs w:val="28"/>
        </w:rPr>
      </w:pPr>
      <w:r w:rsidRPr="0099169B">
        <w:rPr>
          <w:rFonts w:eastAsia="Calibri"/>
          <w:sz w:val="28"/>
          <w:szCs w:val="28"/>
        </w:rPr>
        <w:t>В границах прибрежных защитных полос наряду с ограничениями в водоохраной зоне запрещаются:</w:t>
      </w:r>
    </w:p>
    <w:p w:rsidR="001F46D3" w:rsidRPr="0099169B" w:rsidRDefault="001F46D3" w:rsidP="001F46D3">
      <w:pPr>
        <w:numPr>
          <w:ilvl w:val="0"/>
          <w:numId w:val="37"/>
        </w:numPr>
        <w:ind w:left="1134" w:hanging="425"/>
        <w:rPr>
          <w:rFonts w:eastAsia="Calibri"/>
          <w:sz w:val="28"/>
          <w:szCs w:val="28"/>
        </w:rPr>
      </w:pPr>
      <w:r w:rsidRPr="0099169B">
        <w:rPr>
          <w:rFonts w:eastAsia="Calibri"/>
          <w:sz w:val="28"/>
          <w:szCs w:val="28"/>
        </w:rPr>
        <w:t>распашка земель;</w:t>
      </w:r>
    </w:p>
    <w:p w:rsidR="001F46D3" w:rsidRPr="0099169B" w:rsidRDefault="001F46D3" w:rsidP="001F46D3">
      <w:pPr>
        <w:numPr>
          <w:ilvl w:val="0"/>
          <w:numId w:val="37"/>
        </w:numPr>
        <w:ind w:left="1134" w:hanging="425"/>
        <w:rPr>
          <w:rFonts w:eastAsia="Calibri"/>
          <w:sz w:val="28"/>
          <w:szCs w:val="28"/>
        </w:rPr>
      </w:pPr>
      <w:r w:rsidRPr="0099169B">
        <w:rPr>
          <w:rFonts w:eastAsia="Calibri"/>
          <w:sz w:val="28"/>
          <w:szCs w:val="28"/>
        </w:rPr>
        <w:t>размещение отвалов размываемых грунтов;</w:t>
      </w:r>
    </w:p>
    <w:p w:rsidR="001F46D3" w:rsidRPr="0099169B" w:rsidRDefault="001F46D3" w:rsidP="001F46D3">
      <w:pPr>
        <w:numPr>
          <w:ilvl w:val="0"/>
          <w:numId w:val="37"/>
        </w:numPr>
        <w:ind w:left="1134" w:hanging="425"/>
        <w:rPr>
          <w:rFonts w:eastAsia="Calibri"/>
          <w:sz w:val="28"/>
          <w:szCs w:val="28"/>
        </w:rPr>
      </w:pPr>
      <w:r w:rsidRPr="0099169B">
        <w:rPr>
          <w:rFonts w:eastAsia="Calibri"/>
          <w:sz w:val="28"/>
          <w:szCs w:val="28"/>
        </w:rPr>
        <w:lastRenderedPageBreak/>
        <w:t>выпас сельскохозяйственных животных и организация для них летних лагерей, ванн.</w:t>
      </w:r>
    </w:p>
    <w:p w:rsidR="001F46D3" w:rsidRPr="0099169B" w:rsidRDefault="001F46D3" w:rsidP="001F46D3">
      <w:pPr>
        <w:ind w:firstLine="709"/>
        <w:jc w:val="both"/>
        <w:rPr>
          <w:sz w:val="28"/>
          <w:szCs w:val="28"/>
        </w:rPr>
      </w:pPr>
      <w:r w:rsidRPr="0099169B">
        <w:rPr>
          <w:sz w:val="28"/>
          <w:szCs w:val="28"/>
        </w:rPr>
        <w:t xml:space="preserve">Строительство и реконструкция зданий, сооружений, коммуникаций и других объектов, а также производство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w:t>
      </w:r>
    </w:p>
    <w:p w:rsidR="001F46D3" w:rsidRPr="0099169B" w:rsidRDefault="001F46D3" w:rsidP="001F46D3">
      <w:pPr>
        <w:ind w:firstLine="709"/>
        <w:jc w:val="both"/>
        <w:rPr>
          <w:sz w:val="28"/>
          <w:szCs w:val="28"/>
        </w:rPr>
      </w:pPr>
      <w:r w:rsidRPr="0099169B">
        <w:rPr>
          <w:sz w:val="28"/>
          <w:szCs w:val="28"/>
        </w:rPr>
        <w:t>На территории прибрежных защитных полос рекомендуется посадка или сохранение древесно-кустарниковой или луговой растительности.</w:t>
      </w:r>
    </w:p>
    <w:p w:rsidR="001F46D3" w:rsidRPr="0099169B" w:rsidRDefault="001F46D3" w:rsidP="001F46D3">
      <w:pPr>
        <w:ind w:firstLine="709"/>
        <w:jc w:val="both"/>
        <w:rPr>
          <w:sz w:val="28"/>
          <w:szCs w:val="28"/>
        </w:rPr>
      </w:pPr>
      <w:r w:rsidRPr="0099169B">
        <w:rPr>
          <w:sz w:val="28"/>
          <w:szCs w:val="28"/>
        </w:rPr>
        <w:t>Согласно ст. 6 Водного Кодекса РФ №74-ФЗ вдоль береговой линии водных объектов устанавливается береговая полоса – полоса земли, предназначенная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Ширина береговой полосы водных объектов общего пользования составляет двадцать метров, за исключением береговой полосы рек и ручьев, протяженность которых от истока до устья не более чем десять километров. Ширина береговой полосы рек и ручьев, протяженность которых от истока до устья не более чем десять километров, составляет пять метров. В соответствии с №73-ФЗ от 03.06.2006 «О введении в действие Водного кодекса Российской Федерации» (в ред. Федерального закона от 14.07.2008 N 118-ФЗ)</w:t>
      </w:r>
      <w:r w:rsidRPr="0099169B">
        <w:rPr>
          <w:rFonts w:eastAsia="Calibri"/>
          <w:b/>
          <w:sz w:val="28"/>
          <w:szCs w:val="28"/>
        </w:rPr>
        <w:t xml:space="preserve"> </w:t>
      </w:r>
      <w:r w:rsidRPr="0099169B">
        <w:rPr>
          <w:sz w:val="28"/>
          <w:szCs w:val="28"/>
        </w:rPr>
        <w:t>запрещается приватизация земельных участков в пределах береговой полосы, установленной в соответствии с Водным кодексом Российской Федерации.</w:t>
      </w:r>
    </w:p>
    <w:p w:rsidR="001F46D3" w:rsidRDefault="001F46D3" w:rsidP="001F46D3">
      <w:pPr>
        <w:ind w:firstLine="709"/>
        <w:jc w:val="both"/>
        <w:rPr>
          <w:sz w:val="28"/>
          <w:szCs w:val="28"/>
        </w:rPr>
      </w:pPr>
      <w:r w:rsidRPr="004565DC">
        <w:rPr>
          <w:sz w:val="28"/>
          <w:szCs w:val="28"/>
        </w:rPr>
        <w:t xml:space="preserve">В таблице представлены размеры </w:t>
      </w:r>
      <w:proofErr w:type="spellStart"/>
      <w:r w:rsidRPr="004565DC">
        <w:rPr>
          <w:sz w:val="28"/>
          <w:szCs w:val="28"/>
        </w:rPr>
        <w:t>водоохранных</w:t>
      </w:r>
      <w:proofErr w:type="spellEnd"/>
      <w:r w:rsidRPr="004565DC">
        <w:rPr>
          <w:sz w:val="28"/>
          <w:szCs w:val="28"/>
        </w:rPr>
        <w:t xml:space="preserve"> зон, прибрежных защитных полос и береговых полос рек, протекающих по территории </w:t>
      </w:r>
      <w:r w:rsidR="004565DC" w:rsidRPr="004565DC">
        <w:rPr>
          <w:sz w:val="28"/>
          <w:szCs w:val="28"/>
        </w:rPr>
        <w:t xml:space="preserve"> </w:t>
      </w:r>
      <w:proofErr w:type="spellStart"/>
      <w:r w:rsidR="004565DC" w:rsidRPr="004565DC">
        <w:rPr>
          <w:sz w:val="28"/>
          <w:szCs w:val="28"/>
        </w:rPr>
        <w:t>Меретского</w:t>
      </w:r>
      <w:proofErr w:type="spellEnd"/>
      <w:r w:rsidRPr="004565DC">
        <w:rPr>
          <w:sz w:val="28"/>
          <w:szCs w:val="28"/>
        </w:rPr>
        <w:t xml:space="preserve"> сельсовета </w:t>
      </w:r>
      <w:proofErr w:type="spellStart"/>
      <w:r w:rsidRPr="004565DC">
        <w:rPr>
          <w:sz w:val="28"/>
          <w:szCs w:val="28"/>
        </w:rPr>
        <w:t>Сузунского</w:t>
      </w:r>
      <w:proofErr w:type="spellEnd"/>
      <w:r w:rsidRPr="004565DC">
        <w:rPr>
          <w:sz w:val="28"/>
          <w:szCs w:val="28"/>
        </w:rPr>
        <w:t xml:space="preserve"> района поселения территории в соответствии с Водным Кодексом РФ № 74-ФЗ от 03.06.2006:</w:t>
      </w:r>
    </w:p>
    <w:p w:rsidR="003E4038" w:rsidRDefault="003E4038" w:rsidP="001F46D3">
      <w:pPr>
        <w:ind w:firstLine="709"/>
        <w:jc w:val="both"/>
        <w:rPr>
          <w:sz w:val="28"/>
          <w:szCs w:val="28"/>
        </w:rPr>
      </w:pPr>
    </w:p>
    <w:tbl>
      <w:tblPr>
        <w:tblStyle w:val="afc"/>
        <w:tblW w:w="5000" w:type="pct"/>
        <w:tblLook w:val="04A0" w:firstRow="1" w:lastRow="0" w:firstColumn="1" w:lastColumn="0" w:noHBand="0" w:noVBand="1"/>
      </w:tblPr>
      <w:tblGrid>
        <w:gridCol w:w="2305"/>
        <w:gridCol w:w="1648"/>
        <w:gridCol w:w="2129"/>
        <w:gridCol w:w="2027"/>
        <w:gridCol w:w="2027"/>
      </w:tblGrid>
      <w:tr w:rsidR="001F46D3" w:rsidRPr="0099169B" w:rsidTr="004565DC">
        <w:tc>
          <w:tcPr>
            <w:tcW w:w="1137" w:type="pct"/>
          </w:tcPr>
          <w:p w:rsidR="001F46D3" w:rsidRPr="0099169B" w:rsidRDefault="001F46D3" w:rsidP="00BC21D3">
            <w:pPr>
              <w:jc w:val="center"/>
              <w:rPr>
                <w:rFonts w:eastAsia="Calibri"/>
                <w:b/>
                <w:sz w:val="28"/>
                <w:szCs w:val="28"/>
              </w:rPr>
            </w:pPr>
            <w:r w:rsidRPr="0099169B">
              <w:rPr>
                <w:rFonts w:eastAsia="Calibri"/>
                <w:b/>
                <w:sz w:val="28"/>
                <w:szCs w:val="28"/>
              </w:rPr>
              <w:t>Название водного объекта</w:t>
            </w:r>
          </w:p>
        </w:tc>
        <w:tc>
          <w:tcPr>
            <w:tcW w:w="813" w:type="pct"/>
          </w:tcPr>
          <w:p w:rsidR="001F46D3" w:rsidRPr="0099169B" w:rsidRDefault="001F46D3" w:rsidP="00BC21D3">
            <w:pPr>
              <w:jc w:val="center"/>
              <w:rPr>
                <w:rFonts w:eastAsia="Calibri"/>
                <w:b/>
                <w:sz w:val="28"/>
                <w:szCs w:val="28"/>
              </w:rPr>
            </w:pPr>
            <w:r w:rsidRPr="0099169B">
              <w:rPr>
                <w:rFonts w:eastAsia="Calibri"/>
                <w:b/>
                <w:sz w:val="28"/>
                <w:szCs w:val="28"/>
              </w:rPr>
              <w:t>Длина водного объекта (км)</w:t>
            </w:r>
          </w:p>
        </w:tc>
        <w:tc>
          <w:tcPr>
            <w:tcW w:w="1050" w:type="pct"/>
          </w:tcPr>
          <w:p w:rsidR="001F46D3" w:rsidRPr="0099169B" w:rsidRDefault="001F46D3" w:rsidP="00BC21D3">
            <w:pPr>
              <w:jc w:val="center"/>
              <w:rPr>
                <w:rFonts w:eastAsia="Calibri"/>
                <w:b/>
                <w:sz w:val="28"/>
                <w:szCs w:val="28"/>
              </w:rPr>
            </w:pPr>
            <w:r w:rsidRPr="0099169B">
              <w:rPr>
                <w:rFonts w:eastAsia="Calibri"/>
                <w:b/>
                <w:sz w:val="28"/>
                <w:szCs w:val="28"/>
              </w:rPr>
              <w:t>Размер прибрежной защитной зоны, м</w:t>
            </w:r>
          </w:p>
        </w:tc>
        <w:tc>
          <w:tcPr>
            <w:tcW w:w="1000" w:type="pct"/>
          </w:tcPr>
          <w:p w:rsidR="001F46D3" w:rsidRPr="0099169B" w:rsidRDefault="001F46D3" w:rsidP="00BC21D3">
            <w:pPr>
              <w:jc w:val="center"/>
              <w:rPr>
                <w:rFonts w:eastAsia="Calibri"/>
                <w:b/>
                <w:sz w:val="28"/>
                <w:szCs w:val="28"/>
              </w:rPr>
            </w:pPr>
            <w:r w:rsidRPr="0099169B">
              <w:rPr>
                <w:rFonts w:eastAsia="Calibri"/>
                <w:b/>
                <w:sz w:val="28"/>
                <w:szCs w:val="28"/>
              </w:rPr>
              <w:t>Размер береговой полосы, м</w:t>
            </w:r>
          </w:p>
        </w:tc>
        <w:tc>
          <w:tcPr>
            <w:tcW w:w="1000" w:type="pct"/>
          </w:tcPr>
          <w:p w:rsidR="001F46D3" w:rsidRPr="0099169B" w:rsidRDefault="001F46D3" w:rsidP="00BC21D3">
            <w:pPr>
              <w:jc w:val="center"/>
              <w:rPr>
                <w:rFonts w:eastAsia="Calibri"/>
                <w:b/>
                <w:sz w:val="28"/>
                <w:szCs w:val="28"/>
              </w:rPr>
            </w:pPr>
            <w:r w:rsidRPr="0099169B">
              <w:rPr>
                <w:rFonts w:eastAsia="Calibri"/>
                <w:b/>
                <w:sz w:val="28"/>
                <w:szCs w:val="28"/>
              </w:rPr>
              <w:t xml:space="preserve">Размер </w:t>
            </w:r>
            <w:proofErr w:type="spellStart"/>
            <w:r w:rsidRPr="0099169B">
              <w:rPr>
                <w:rFonts w:eastAsia="Calibri"/>
                <w:b/>
                <w:sz w:val="28"/>
                <w:szCs w:val="28"/>
              </w:rPr>
              <w:t>водоохранной</w:t>
            </w:r>
            <w:proofErr w:type="spellEnd"/>
            <w:r w:rsidRPr="0099169B">
              <w:rPr>
                <w:rFonts w:eastAsia="Calibri"/>
                <w:b/>
                <w:sz w:val="28"/>
                <w:szCs w:val="28"/>
              </w:rPr>
              <w:t xml:space="preserve"> зоны, м</w:t>
            </w:r>
          </w:p>
        </w:tc>
      </w:tr>
      <w:tr w:rsidR="001F46D3" w:rsidRPr="0099169B" w:rsidTr="004565DC">
        <w:tc>
          <w:tcPr>
            <w:tcW w:w="1137" w:type="pct"/>
          </w:tcPr>
          <w:p w:rsidR="001F46D3" w:rsidRPr="004565DC" w:rsidRDefault="001F46D3" w:rsidP="004565DC">
            <w:pPr>
              <w:rPr>
                <w:rFonts w:eastAsia="Calibri"/>
                <w:sz w:val="28"/>
                <w:szCs w:val="28"/>
              </w:rPr>
            </w:pPr>
            <w:r w:rsidRPr="004565DC">
              <w:rPr>
                <w:rFonts w:eastAsia="Calibri"/>
                <w:sz w:val="28"/>
                <w:szCs w:val="28"/>
              </w:rPr>
              <w:t xml:space="preserve">р. </w:t>
            </w:r>
            <w:r w:rsidR="004565DC" w:rsidRPr="004565DC">
              <w:rPr>
                <w:rFonts w:eastAsia="Calibri"/>
                <w:sz w:val="28"/>
                <w:szCs w:val="28"/>
              </w:rPr>
              <w:t>Мереть</w:t>
            </w:r>
          </w:p>
        </w:tc>
        <w:tc>
          <w:tcPr>
            <w:tcW w:w="813" w:type="pct"/>
          </w:tcPr>
          <w:p w:rsidR="001F46D3" w:rsidRPr="004565DC" w:rsidRDefault="001F46D3" w:rsidP="00BC21D3">
            <w:pPr>
              <w:jc w:val="center"/>
              <w:rPr>
                <w:rFonts w:eastAsia="Calibri"/>
                <w:sz w:val="28"/>
                <w:szCs w:val="28"/>
              </w:rPr>
            </w:pPr>
            <w:r w:rsidRPr="004565DC">
              <w:rPr>
                <w:rFonts w:eastAsia="Calibri"/>
                <w:sz w:val="28"/>
                <w:szCs w:val="28"/>
              </w:rPr>
              <w:t xml:space="preserve">Менее </w:t>
            </w:r>
            <w:smartTag w:uri="urn:schemas-microsoft-com:office:smarttags" w:element="metricconverter">
              <w:smartTagPr>
                <w:attr w:name="ProductID" w:val="50 км"/>
              </w:smartTagPr>
              <w:r w:rsidRPr="004565DC">
                <w:rPr>
                  <w:rFonts w:eastAsia="Calibri"/>
                  <w:sz w:val="28"/>
                  <w:szCs w:val="28"/>
                </w:rPr>
                <w:t>50 км</w:t>
              </w:r>
            </w:smartTag>
          </w:p>
        </w:tc>
        <w:tc>
          <w:tcPr>
            <w:tcW w:w="1050" w:type="pct"/>
          </w:tcPr>
          <w:p w:rsidR="001F46D3" w:rsidRPr="004565DC" w:rsidRDefault="001F46D3" w:rsidP="00BC21D3">
            <w:pPr>
              <w:ind w:firstLine="7"/>
              <w:jc w:val="center"/>
              <w:rPr>
                <w:rFonts w:eastAsia="Calibri"/>
                <w:sz w:val="28"/>
                <w:szCs w:val="28"/>
              </w:rPr>
            </w:pPr>
            <w:r w:rsidRPr="004565DC">
              <w:rPr>
                <w:rFonts w:eastAsia="Calibri"/>
                <w:sz w:val="28"/>
                <w:szCs w:val="28"/>
              </w:rPr>
              <w:t>50</w:t>
            </w:r>
          </w:p>
        </w:tc>
        <w:tc>
          <w:tcPr>
            <w:tcW w:w="1000" w:type="pct"/>
          </w:tcPr>
          <w:p w:rsidR="001F46D3" w:rsidRPr="004565DC" w:rsidRDefault="001F46D3" w:rsidP="00BC21D3">
            <w:pPr>
              <w:ind w:firstLine="7"/>
              <w:jc w:val="center"/>
              <w:rPr>
                <w:rFonts w:eastAsia="Calibri"/>
                <w:sz w:val="28"/>
                <w:szCs w:val="28"/>
              </w:rPr>
            </w:pPr>
            <w:r w:rsidRPr="004565DC">
              <w:rPr>
                <w:rFonts w:eastAsia="Calibri"/>
                <w:sz w:val="28"/>
                <w:szCs w:val="28"/>
              </w:rPr>
              <w:t>20</w:t>
            </w:r>
          </w:p>
        </w:tc>
        <w:tc>
          <w:tcPr>
            <w:tcW w:w="1000" w:type="pct"/>
          </w:tcPr>
          <w:p w:rsidR="001F46D3" w:rsidRPr="004565DC" w:rsidRDefault="001F46D3" w:rsidP="00BC21D3">
            <w:pPr>
              <w:ind w:firstLine="7"/>
              <w:jc w:val="center"/>
              <w:rPr>
                <w:rFonts w:eastAsia="Calibri"/>
                <w:sz w:val="28"/>
                <w:szCs w:val="28"/>
              </w:rPr>
            </w:pPr>
            <w:r w:rsidRPr="004565DC">
              <w:rPr>
                <w:rFonts w:eastAsia="Calibri"/>
                <w:sz w:val="28"/>
                <w:szCs w:val="28"/>
              </w:rPr>
              <w:t>100</w:t>
            </w:r>
          </w:p>
        </w:tc>
      </w:tr>
    </w:tbl>
    <w:p w:rsidR="004565DC" w:rsidRDefault="004565DC" w:rsidP="001F46D3">
      <w:pPr>
        <w:ind w:firstLine="709"/>
        <w:jc w:val="both"/>
        <w:rPr>
          <w:sz w:val="28"/>
          <w:szCs w:val="28"/>
        </w:rPr>
      </w:pPr>
    </w:p>
    <w:p w:rsidR="001F46D3" w:rsidRPr="0099169B" w:rsidRDefault="001F46D3" w:rsidP="001F46D3">
      <w:pPr>
        <w:ind w:firstLine="709"/>
        <w:jc w:val="both"/>
        <w:rPr>
          <w:sz w:val="28"/>
          <w:szCs w:val="28"/>
        </w:rPr>
      </w:pPr>
      <w:r w:rsidRPr="0099169B">
        <w:rPr>
          <w:sz w:val="28"/>
          <w:szCs w:val="28"/>
        </w:rPr>
        <w:t>При размещении новых объектов следует соблюдать условия ст. 67 №74-ФЗ от 03.06.2006.</w:t>
      </w:r>
    </w:p>
    <w:p w:rsidR="001F46D3" w:rsidRPr="0099169B" w:rsidRDefault="001F46D3" w:rsidP="001F46D3">
      <w:pPr>
        <w:ind w:firstLine="709"/>
        <w:jc w:val="both"/>
        <w:rPr>
          <w:sz w:val="28"/>
          <w:szCs w:val="28"/>
          <w:u w:val="single"/>
        </w:rPr>
      </w:pPr>
      <w:r w:rsidRPr="0099169B">
        <w:rPr>
          <w:sz w:val="28"/>
          <w:szCs w:val="28"/>
          <w:u w:val="single"/>
        </w:rPr>
        <w:t>Зона санитарной охраны источников питьевого водоснабжения</w:t>
      </w:r>
    </w:p>
    <w:p w:rsidR="001F46D3" w:rsidRPr="0099169B" w:rsidRDefault="001F46D3" w:rsidP="001F46D3">
      <w:pPr>
        <w:ind w:firstLine="709"/>
        <w:jc w:val="both"/>
        <w:rPr>
          <w:sz w:val="28"/>
          <w:szCs w:val="28"/>
        </w:rPr>
      </w:pPr>
      <w:r w:rsidRPr="0099169B">
        <w:rPr>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F46D3" w:rsidRPr="0099169B" w:rsidRDefault="001F46D3" w:rsidP="001F46D3">
      <w:pPr>
        <w:ind w:firstLine="709"/>
        <w:jc w:val="both"/>
        <w:rPr>
          <w:sz w:val="28"/>
          <w:szCs w:val="28"/>
        </w:rPr>
      </w:pPr>
      <w:r w:rsidRPr="0099169B">
        <w:rPr>
          <w:sz w:val="28"/>
          <w:szCs w:val="28"/>
        </w:rPr>
        <w:lastRenderedPageBreak/>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источников водоснабжения.</w:t>
      </w:r>
    </w:p>
    <w:p w:rsidR="001F46D3" w:rsidRPr="0099169B" w:rsidRDefault="001F46D3" w:rsidP="001F46D3">
      <w:pPr>
        <w:ind w:firstLine="709"/>
        <w:jc w:val="both"/>
        <w:rPr>
          <w:sz w:val="28"/>
          <w:szCs w:val="28"/>
        </w:rPr>
      </w:pPr>
      <w:r w:rsidRPr="0099169B">
        <w:rPr>
          <w:sz w:val="28"/>
          <w:szCs w:val="28"/>
        </w:rPr>
        <w:t>Санитарная охрана водоводов обеспечивается санитарно-защитной полосой.</w:t>
      </w:r>
    </w:p>
    <w:p w:rsidR="001F46D3" w:rsidRPr="0099169B" w:rsidRDefault="001F46D3" w:rsidP="001F46D3">
      <w:pPr>
        <w:ind w:firstLine="709"/>
        <w:jc w:val="both"/>
        <w:rPr>
          <w:sz w:val="28"/>
          <w:szCs w:val="28"/>
        </w:rPr>
      </w:pPr>
      <w:r w:rsidRPr="0099169B">
        <w:rPr>
          <w:sz w:val="28"/>
          <w:szCs w:val="28"/>
        </w:rPr>
        <w:t>В каждом из трех поясов, а также в пределах санитарно-защитной полосы,</w:t>
      </w:r>
      <w:r w:rsidRPr="0099169B">
        <w:rPr>
          <w:sz w:val="28"/>
          <w:szCs w:val="28"/>
        </w:rPr>
        <w:br/>
        <w:t xml:space="preserve">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w:t>
      </w:r>
    </w:p>
    <w:p w:rsidR="001F46D3" w:rsidRPr="0099169B" w:rsidRDefault="001F46D3" w:rsidP="001F46D3">
      <w:pPr>
        <w:ind w:firstLine="709"/>
        <w:jc w:val="both"/>
        <w:rPr>
          <w:sz w:val="28"/>
          <w:szCs w:val="28"/>
        </w:rPr>
      </w:pPr>
      <w:r w:rsidRPr="0099169B">
        <w:rPr>
          <w:sz w:val="28"/>
          <w:szCs w:val="28"/>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(14.03.2002), утвержденными Постановлением Главного государственного санитарного врача РФ в зоне охраны источников водоснабжения запрещается:</w:t>
      </w:r>
    </w:p>
    <w:p w:rsidR="001F46D3" w:rsidRPr="0099169B" w:rsidRDefault="001F46D3" w:rsidP="001F46D3">
      <w:pPr>
        <w:numPr>
          <w:ilvl w:val="0"/>
          <w:numId w:val="58"/>
        </w:numPr>
        <w:jc w:val="both"/>
        <w:rPr>
          <w:sz w:val="28"/>
          <w:szCs w:val="28"/>
        </w:rPr>
      </w:pPr>
      <w:r w:rsidRPr="0099169B">
        <w:rPr>
          <w:sz w:val="28"/>
          <w:szCs w:val="28"/>
        </w:rPr>
        <w:t xml:space="preserve">размещение складов горюче-смазочных материалов, ядохимикатов и минеральных удобрений, накопителей </w:t>
      </w:r>
      <w:proofErr w:type="spellStart"/>
      <w:r w:rsidRPr="0099169B">
        <w:rPr>
          <w:sz w:val="28"/>
          <w:szCs w:val="28"/>
        </w:rPr>
        <w:t>промстоков</w:t>
      </w:r>
      <w:proofErr w:type="spellEnd"/>
      <w:r w:rsidRPr="0099169B">
        <w:rPr>
          <w:sz w:val="28"/>
          <w:szCs w:val="28"/>
        </w:rPr>
        <w:t xml:space="preserve">, </w:t>
      </w:r>
      <w:proofErr w:type="spellStart"/>
      <w:r w:rsidRPr="0099169B">
        <w:rPr>
          <w:sz w:val="28"/>
          <w:szCs w:val="28"/>
        </w:rPr>
        <w:t>шламохранилищ</w:t>
      </w:r>
      <w:proofErr w:type="spellEnd"/>
      <w:r w:rsidRPr="0099169B">
        <w:rPr>
          <w:sz w:val="28"/>
          <w:szCs w:val="28"/>
        </w:rPr>
        <w:t xml:space="preserve"> и других объектов, обусловливающих опасность химического загрязнения подземных вод;</w:t>
      </w:r>
    </w:p>
    <w:p w:rsidR="001F46D3" w:rsidRPr="0099169B" w:rsidRDefault="001F46D3" w:rsidP="001F46D3">
      <w:pPr>
        <w:numPr>
          <w:ilvl w:val="0"/>
          <w:numId w:val="58"/>
        </w:numPr>
        <w:jc w:val="both"/>
        <w:rPr>
          <w:sz w:val="28"/>
          <w:szCs w:val="28"/>
        </w:rPr>
      </w:pPr>
      <w:r w:rsidRPr="0099169B">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1F46D3" w:rsidRDefault="001F46D3" w:rsidP="001F46D3">
      <w:pPr>
        <w:ind w:firstLine="540"/>
        <w:jc w:val="center"/>
        <w:rPr>
          <w:b/>
          <w:sz w:val="28"/>
          <w:szCs w:val="28"/>
        </w:rPr>
      </w:pPr>
    </w:p>
    <w:p w:rsidR="001F46D3" w:rsidRPr="0099169B" w:rsidRDefault="001F46D3" w:rsidP="001F46D3">
      <w:pPr>
        <w:ind w:firstLine="540"/>
        <w:jc w:val="center"/>
        <w:rPr>
          <w:b/>
          <w:sz w:val="28"/>
          <w:szCs w:val="28"/>
        </w:rPr>
      </w:pPr>
      <w:r w:rsidRPr="0099169B">
        <w:rPr>
          <w:b/>
          <w:sz w:val="28"/>
          <w:szCs w:val="28"/>
        </w:rPr>
        <w:t>2.6.3.3. Инженерно-строительные ограничения</w:t>
      </w:r>
    </w:p>
    <w:p w:rsidR="001F46D3" w:rsidRPr="0099169B" w:rsidRDefault="001F46D3" w:rsidP="001F46D3">
      <w:pPr>
        <w:ind w:firstLine="709"/>
        <w:jc w:val="both"/>
        <w:rPr>
          <w:sz w:val="28"/>
          <w:szCs w:val="28"/>
        </w:rPr>
      </w:pPr>
      <w:r w:rsidRPr="0099169B">
        <w:rPr>
          <w:sz w:val="28"/>
          <w:szCs w:val="28"/>
        </w:rPr>
        <w:t xml:space="preserve">Инженерно-строительные ограничения обусловлены инженерно-геологическими, гидрологическими особенностями, ограничивающими градостроительное освоение территории. Таковыми  являются - зона затопления паводком 1% обеспеченности (неблагоприятная для градостроительного освоения без проведения дорогостоящих мероприятий по инженерной подготовке территории (подсыпка, дренаж, </w:t>
      </w:r>
      <w:proofErr w:type="spellStart"/>
      <w:r w:rsidRPr="0099169B">
        <w:rPr>
          <w:sz w:val="28"/>
          <w:szCs w:val="28"/>
        </w:rPr>
        <w:t>берегоукрепление</w:t>
      </w:r>
      <w:proofErr w:type="spellEnd"/>
      <w:r w:rsidRPr="0099169B">
        <w:rPr>
          <w:sz w:val="28"/>
          <w:szCs w:val="28"/>
        </w:rPr>
        <w:t>), наличие овражных и прибрежно-склоновых территорий, а также территорий, подверженных экзогенным геологическим процессам (карсты, оползни, и т.д.).</w:t>
      </w:r>
    </w:p>
    <w:p w:rsidR="001F46D3" w:rsidRPr="0099169B" w:rsidRDefault="001F46D3" w:rsidP="001F46D3">
      <w:pPr>
        <w:ind w:firstLine="709"/>
        <w:jc w:val="both"/>
        <w:rPr>
          <w:color w:val="FF0000"/>
          <w:sz w:val="28"/>
          <w:szCs w:val="28"/>
        </w:rPr>
      </w:pPr>
      <w:r w:rsidRPr="0099169B">
        <w:rPr>
          <w:sz w:val="28"/>
          <w:szCs w:val="28"/>
        </w:rPr>
        <w:t xml:space="preserve">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(в ред. Федерального закона от 14.07.2008 N 118-ФЗ). </w:t>
      </w:r>
    </w:p>
    <w:p w:rsidR="001F46D3" w:rsidRPr="0099169B" w:rsidRDefault="001F46D3" w:rsidP="001F46D3">
      <w:pPr>
        <w:ind w:firstLine="709"/>
        <w:jc w:val="both"/>
        <w:rPr>
          <w:sz w:val="28"/>
          <w:szCs w:val="28"/>
        </w:rPr>
      </w:pPr>
      <w:r w:rsidRPr="0099169B">
        <w:rPr>
          <w:sz w:val="28"/>
          <w:szCs w:val="28"/>
        </w:rPr>
        <w:lastRenderedPageBreak/>
        <w:t xml:space="preserve">Неблагоприятными для освоения являются территории, подверженные эрозионным процессам, которые вызваны </w:t>
      </w:r>
      <w:proofErr w:type="spellStart"/>
      <w:r w:rsidRPr="0099169B">
        <w:rPr>
          <w:sz w:val="28"/>
          <w:szCs w:val="28"/>
        </w:rPr>
        <w:t>морфографическими</w:t>
      </w:r>
      <w:proofErr w:type="spellEnd"/>
      <w:r w:rsidRPr="0099169B">
        <w:rPr>
          <w:sz w:val="28"/>
          <w:szCs w:val="28"/>
        </w:rPr>
        <w:t xml:space="preserve"> особенностями рельефа, режимом поверхностного и подземного стока и физико-механическими свойствами грунтов.</w:t>
      </w:r>
    </w:p>
    <w:p w:rsidR="001F46D3" w:rsidRPr="0099169B" w:rsidRDefault="001F46D3" w:rsidP="001F46D3">
      <w:pPr>
        <w:ind w:firstLine="709"/>
        <w:jc w:val="both"/>
        <w:rPr>
          <w:sz w:val="28"/>
          <w:szCs w:val="28"/>
        </w:rPr>
      </w:pPr>
      <w:r w:rsidRPr="0099169B">
        <w:rPr>
          <w:sz w:val="28"/>
          <w:szCs w:val="28"/>
        </w:rPr>
        <w:t xml:space="preserve">На этапе выбора площадки под строительство необходимы инженерно-геологические изыскания с целью выявления </w:t>
      </w:r>
      <w:proofErr w:type="spellStart"/>
      <w:r w:rsidRPr="0099169B">
        <w:rPr>
          <w:sz w:val="28"/>
          <w:szCs w:val="28"/>
        </w:rPr>
        <w:t>просадочных</w:t>
      </w:r>
      <w:proofErr w:type="spellEnd"/>
      <w:r w:rsidRPr="0099169B">
        <w:rPr>
          <w:sz w:val="28"/>
          <w:szCs w:val="28"/>
        </w:rPr>
        <w:t xml:space="preserve"> грунтов и карста. В большинстве случаев основанием для фундаментов зданий и сооружений будут служить покровные суглинки, которые могут обладать </w:t>
      </w:r>
      <w:proofErr w:type="spellStart"/>
      <w:r w:rsidRPr="0099169B">
        <w:rPr>
          <w:sz w:val="28"/>
          <w:szCs w:val="28"/>
        </w:rPr>
        <w:t>просадочными</w:t>
      </w:r>
      <w:proofErr w:type="spellEnd"/>
      <w:r w:rsidRPr="0099169B">
        <w:rPr>
          <w:sz w:val="28"/>
          <w:szCs w:val="28"/>
        </w:rPr>
        <w:t xml:space="preserve"> свойствами.</w:t>
      </w:r>
    </w:p>
    <w:p w:rsidR="001F46D3" w:rsidRPr="0099169B" w:rsidRDefault="001F46D3" w:rsidP="001F46D3">
      <w:pPr>
        <w:ind w:firstLine="709"/>
        <w:jc w:val="both"/>
        <w:rPr>
          <w:sz w:val="28"/>
          <w:szCs w:val="28"/>
        </w:rPr>
      </w:pPr>
      <w:r w:rsidRPr="0099169B">
        <w:rPr>
          <w:sz w:val="28"/>
          <w:szCs w:val="28"/>
        </w:rPr>
        <w:t xml:space="preserve">Заболоченные территории - территории, характеризующиеся </w:t>
      </w:r>
      <w:proofErr w:type="spellStart"/>
      <w:r w:rsidRPr="0099169B">
        <w:rPr>
          <w:sz w:val="28"/>
          <w:szCs w:val="28"/>
        </w:rPr>
        <w:t>переувлажненностью</w:t>
      </w:r>
      <w:proofErr w:type="spellEnd"/>
      <w:r w:rsidRPr="0099169B">
        <w:rPr>
          <w:sz w:val="28"/>
          <w:szCs w:val="28"/>
        </w:rPr>
        <w:t>,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1F46D3" w:rsidRPr="0099169B" w:rsidRDefault="001F46D3" w:rsidP="001F46D3">
      <w:pPr>
        <w:ind w:firstLine="709"/>
        <w:jc w:val="both"/>
        <w:rPr>
          <w:sz w:val="28"/>
          <w:szCs w:val="28"/>
        </w:rPr>
      </w:pPr>
      <w:r w:rsidRPr="0099169B">
        <w:rPr>
          <w:sz w:val="28"/>
          <w:szCs w:val="28"/>
        </w:rPr>
        <w:t>Как уже было сказано выше,  активных экзогенных процессов на территории поселения не выявлено.</w:t>
      </w:r>
    </w:p>
    <w:p w:rsidR="001F46D3" w:rsidRDefault="001F46D3" w:rsidP="001F46D3">
      <w:pPr>
        <w:ind w:firstLine="540"/>
        <w:jc w:val="center"/>
        <w:rPr>
          <w:b/>
          <w:sz w:val="28"/>
          <w:szCs w:val="28"/>
          <w:highlight w:val="magenta"/>
        </w:rPr>
      </w:pPr>
    </w:p>
    <w:p w:rsidR="001F46D3" w:rsidRPr="0099169B" w:rsidRDefault="001F46D3" w:rsidP="001F46D3">
      <w:pPr>
        <w:ind w:firstLine="540"/>
        <w:jc w:val="center"/>
        <w:rPr>
          <w:b/>
          <w:sz w:val="28"/>
          <w:szCs w:val="28"/>
        </w:rPr>
      </w:pPr>
      <w:r w:rsidRPr="003E4038">
        <w:rPr>
          <w:b/>
          <w:sz w:val="28"/>
          <w:szCs w:val="28"/>
        </w:rPr>
        <w:t>2.6.3.4. Ограничения по требованиям охраны объектов культурного наследия, находящихся на территории</w:t>
      </w:r>
      <w:r w:rsidRPr="0099169B">
        <w:rPr>
          <w:b/>
          <w:sz w:val="28"/>
          <w:szCs w:val="28"/>
        </w:rPr>
        <w:t xml:space="preserve"> </w:t>
      </w:r>
      <w:proofErr w:type="spellStart"/>
      <w:r w:rsidRPr="003E4038">
        <w:rPr>
          <w:b/>
          <w:sz w:val="28"/>
          <w:szCs w:val="28"/>
        </w:rPr>
        <w:t>Сузунского</w:t>
      </w:r>
      <w:proofErr w:type="spellEnd"/>
      <w:r w:rsidRPr="003E4038">
        <w:rPr>
          <w:b/>
          <w:sz w:val="28"/>
          <w:szCs w:val="28"/>
        </w:rPr>
        <w:t xml:space="preserve"> района.</w:t>
      </w:r>
    </w:p>
    <w:p w:rsidR="001F46D3" w:rsidRPr="0099169B" w:rsidRDefault="001F46D3" w:rsidP="001F46D3">
      <w:pPr>
        <w:pStyle w:val="af4"/>
        <w:ind w:firstLine="709"/>
        <w:rPr>
          <w:szCs w:val="28"/>
        </w:rPr>
      </w:pPr>
      <w:r w:rsidRPr="0099169B">
        <w:rPr>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F46D3" w:rsidRPr="00C654E0" w:rsidRDefault="001F46D3" w:rsidP="001F46D3">
      <w:pPr>
        <w:pStyle w:val="af4"/>
        <w:ind w:firstLine="709"/>
        <w:rPr>
          <w:szCs w:val="28"/>
        </w:rPr>
      </w:pPr>
      <w:r w:rsidRPr="0099169B">
        <w:rPr>
          <w:szCs w:val="28"/>
        </w:rPr>
        <w:t xml:space="preserve">Границы территорий объектов культурного наследия регионального значения, находящихся на территории поселения </w:t>
      </w:r>
      <w:proofErr w:type="spellStart"/>
      <w:r w:rsidRPr="0099169B">
        <w:rPr>
          <w:szCs w:val="28"/>
        </w:rPr>
        <w:t>Сузунского</w:t>
      </w:r>
      <w:proofErr w:type="spellEnd"/>
      <w:r w:rsidRPr="0099169B">
        <w:rPr>
          <w:szCs w:val="28"/>
        </w:rPr>
        <w:t xml:space="preserve"> района, </w:t>
      </w:r>
      <w:r w:rsidRPr="003E4038">
        <w:rPr>
          <w:szCs w:val="28"/>
        </w:rPr>
        <w:t>в установленном порядке не утверждены. Также не утверждены зоны охраны объектов культурного наследия.</w:t>
      </w:r>
      <w:r w:rsidRPr="00C654E0">
        <w:rPr>
          <w:szCs w:val="28"/>
        </w:rPr>
        <w:t xml:space="preserve"> </w:t>
      </w:r>
    </w:p>
    <w:p w:rsidR="001F46D3" w:rsidRPr="0099169B" w:rsidRDefault="001F46D3" w:rsidP="001F46D3">
      <w:pPr>
        <w:pStyle w:val="af4"/>
        <w:ind w:firstLine="709"/>
        <w:rPr>
          <w:szCs w:val="28"/>
        </w:rPr>
      </w:pPr>
      <w:r w:rsidRPr="0099169B">
        <w:rPr>
          <w:szCs w:val="28"/>
        </w:rPr>
        <w:t xml:space="preserve">Проектирование объектов капитального строительства осуществляется при отсутствии на территории объектов культурного наследия (включенных в реестр и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 В случае наличия данных объектов на территории, подлежащей хозяйственному освоению, землеустроительные, земляные, строительные, мелиоративные, хозяйственные и иные работы проводятся при наличии в проектах мероприятий по обеспечению сохранности данных объектов культурного наследия (с. 36 Федерального закона от 25.06.2002 №73-ФЗ «Об объектах культурного наследия (памятниках истории и культуры) народов </w:t>
      </w:r>
      <w:r w:rsidRPr="0099169B">
        <w:rPr>
          <w:szCs w:val="28"/>
        </w:rPr>
        <w:lastRenderedPageBreak/>
        <w:t>Российской Федерации»). Наличие/отсутствие объектов культурного наследия на земельном участке, подлежащем хозяйственному освоению, определяется на основании историко-культурной экспертизы земельного участка (с. 30-31 Федерального закона от 25.06.2002 №73-ФЗ «Об объектах культурного наследия (памятниках истории и культуры) народов Российской Федерации».</w:t>
      </w:r>
    </w:p>
    <w:p w:rsidR="001F46D3" w:rsidRPr="0099169B" w:rsidRDefault="001F46D3" w:rsidP="001F46D3">
      <w:pPr>
        <w:pStyle w:val="af4"/>
        <w:ind w:firstLine="709"/>
        <w:rPr>
          <w:szCs w:val="28"/>
        </w:rPr>
      </w:pPr>
      <w:r w:rsidRPr="0099169B">
        <w:rPr>
          <w:szCs w:val="28"/>
        </w:rPr>
        <w:t>Требуется:</w:t>
      </w:r>
    </w:p>
    <w:p w:rsidR="001F46D3" w:rsidRPr="0099169B" w:rsidRDefault="001F46D3" w:rsidP="001F46D3">
      <w:pPr>
        <w:pStyle w:val="af4"/>
        <w:numPr>
          <w:ilvl w:val="1"/>
          <w:numId w:val="36"/>
        </w:numPr>
        <w:ind w:left="426" w:right="0" w:hanging="425"/>
        <w:rPr>
          <w:szCs w:val="28"/>
        </w:rPr>
      </w:pPr>
      <w:r w:rsidRPr="0099169B">
        <w:rPr>
          <w:szCs w:val="28"/>
        </w:rPr>
        <w:t>Содействие мероприятиям по установлению границ территорий объектов культурного наследия.</w:t>
      </w:r>
    </w:p>
    <w:p w:rsidR="001F46D3" w:rsidRPr="0099169B" w:rsidRDefault="001F46D3" w:rsidP="001F46D3">
      <w:pPr>
        <w:pStyle w:val="af4"/>
        <w:numPr>
          <w:ilvl w:val="1"/>
          <w:numId w:val="36"/>
        </w:numPr>
        <w:ind w:left="426" w:right="0" w:hanging="425"/>
        <w:rPr>
          <w:szCs w:val="28"/>
        </w:rPr>
      </w:pPr>
      <w:r w:rsidRPr="0099169B">
        <w:rPr>
          <w:szCs w:val="28"/>
        </w:rPr>
        <w:t>Содействие мероприятиям по установлению границ зон охраны объектов культурного наследия и режимов их использования.</w:t>
      </w:r>
    </w:p>
    <w:p w:rsidR="001F46D3" w:rsidRPr="0099169B" w:rsidRDefault="001F46D3" w:rsidP="001F46D3">
      <w:pPr>
        <w:pStyle w:val="af4"/>
        <w:numPr>
          <w:ilvl w:val="1"/>
          <w:numId w:val="36"/>
        </w:numPr>
        <w:ind w:left="426" w:right="0" w:hanging="425"/>
        <w:rPr>
          <w:szCs w:val="28"/>
        </w:rPr>
      </w:pPr>
      <w:r w:rsidRPr="0099169B">
        <w:rPr>
          <w:szCs w:val="28"/>
        </w:rPr>
        <w:t>Соблюдение требований ст. 30 федерального закона № 73-ФЗ от 25.06.2002 г. «Об объектах культурного наследия (памятниках истории и культуры) народов РФ», в соответствии с которыми земельные участки, подлежащие хозяйственному освоению, являются объектами историко-культурной экспертизы.</w:t>
      </w:r>
    </w:p>
    <w:p w:rsidR="001F46D3" w:rsidRPr="0099169B" w:rsidRDefault="001F46D3" w:rsidP="001F46D3">
      <w:pPr>
        <w:pStyle w:val="af4"/>
        <w:ind w:firstLine="709"/>
        <w:rPr>
          <w:szCs w:val="28"/>
        </w:rPr>
      </w:pPr>
      <w:r w:rsidRPr="0099169B">
        <w:rPr>
          <w:szCs w:val="28"/>
        </w:rPr>
        <w:t xml:space="preserve">Таким образом, учет и соблюдение требований зон с особыми условиями использования, будет способствовать рациональному использованию  проектируемой  территории и созданию благоприятных условий для проживания населения. </w:t>
      </w:r>
    </w:p>
    <w:p w:rsidR="001F46D3" w:rsidRDefault="001F46D3" w:rsidP="001F46D3">
      <w:pPr>
        <w:pStyle w:val="100"/>
        <w:jc w:val="center"/>
        <w:outlineLvl w:val="1"/>
        <w:rPr>
          <w:b/>
          <w:sz w:val="28"/>
          <w:szCs w:val="28"/>
        </w:rPr>
      </w:pPr>
      <w:bookmarkStart w:id="115" w:name="_Toc277844597"/>
      <w:bookmarkStart w:id="116" w:name="_Toc283888316"/>
      <w:bookmarkStart w:id="117" w:name="_Toc310245560"/>
    </w:p>
    <w:p w:rsidR="001F46D3" w:rsidRPr="0099169B" w:rsidRDefault="001F46D3" w:rsidP="001F46D3">
      <w:pPr>
        <w:pStyle w:val="100"/>
        <w:jc w:val="center"/>
        <w:outlineLvl w:val="1"/>
        <w:rPr>
          <w:b/>
          <w:sz w:val="28"/>
          <w:szCs w:val="28"/>
        </w:rPr>
      </w:pPr>
      <w:r w:rsidRPr="0099169B">
        <w:rPr>
          <w:b/>
          <w:sz w:val="28"/>
          <w:szCs w:val="28"/>
        </w:rPr>
        <w:t>2.7. Объекты местного значения</w:t>
      </w:r>
      <w:bookmarkEnd w:id="115"/>
      <w:bookmarkEnd w:id="116"/>
      <w:bookmarkEnd w:id="117"/>
    </w:p>
    <w:p w:rsidR="001F46D3" w:rsidRPr="0099169B" w:rsidRDefault="001F46D3" w:rsidP="001F46D3">
      <w:pPr>
        <w:pStyle w:val="100"/>
        <w:ind w:firstLine="709"/>
        <w:rPr>
          <w:sz w:val="28"/>
          <w:szCs w:val="28"/>
        </w:rPr>
      </w:pPr>
      <w:r w:rsidRPr="0099169B">
        <w:rPr>
          <w:sz w:val="28"/>
          <w:szCs w:val="28"/>
        </w:rPr>
        <w:t xml:space="preserve">На территории </w:t>
      </w:r>
      <w:proofErr w:type="spellStart"/>
      <w:r w:rsidR="00D12F48" w:rsidRPr="00D12F48">
        <w:rPr>
          <w:color w:val="auto"/>
          <w:sz w:val="28"/>
          <w:szCs w:val="28"/>
        </w:rPr>
        <w:t>Меретского</w:t>
      </w:r>
      <w:proofErr w:type="spellEnd"/>
      <w:r w:rsidRPr="00D12F48">
        <w:rPr>
          <w:color w:val="auto"/>
          <w:sz w:val="28"/>
          <w:szCs w:val="28"/>
        </w:rPr>
        <w:t xml:space="preserve"> сельсовета</w:t>
      </w:r>
      <w:r w:rsidRPr="0099169B">
        <w:rPr>
          <w:color w:val="auto"/>
          <w:sz w:val="28"/>
          <w:szCs w:val="28"/>
        </w:rPr>
        <w:t xml:space="preserve"> </w:t>
      </w:r>
      <w:proofErr w:type="spellStart"/>
      <w:r w:rsidRPr="00FA0A8D">
        <w:rPr>
          <w:color w:val="auto"/>
          <w:sz w:val="28"/>
          <w:szCs w:val="28"/>
        </w:rPr>
        <w:t>Сузунского</w:t>
      </w:r>
      <w:proofErr w:type="spellEnd"/>
      <w:r w:rsidRPr="00FA0A8D">
        <w:rPr>
          <w:color w:val="auto"/>
          <w:sz w:val="28"/>
          <w:szCs w:val="28"/>
        </w:rPr>
        <w:t xml:space="preserve"> района</w:t>
      </w:r>
      <w:r w:rsidRPr="0099169B">
        <w:rPr>
          <w:sz w:val="28"/>
          <w:szCs w:val="28"/>
        </w:rPr>
        <w:t xml:space="preserve"> расположен ряд объектов, относящихся к вопросам местного значения муниципального района, но без которых жизнедеятельность сельского поселения невозможна.</w:t>
      </w:r>
    </w:p>
    <w:p w:rsidR="001F46D3" w:rsidRPr="0099169B" w:rsidRDefault="001F46D3" w:rsidP="001F46D3">
      <w:pPr>
        <w:pStyle w:val="100"/>
        <w:ind w:firstLine="709"/>
        <w:rPr>
          <w:sz w:val="28"/>
          <w:szCs w:val="28"/>
        </w:rPr>
      </w:pPr>
      <w:r w:rsidRPr="0099169B">
        <w:rPr>
          <w:sz w:val="28"/>
          <w:szCs w:val="28"/>
        </w:rPr>
        <w:t>Согласно ст. 15 от 06.10. 2003г. №131- ФЗ к вопросам местного значения муниципального района относятся:</w:t>
      </w:r>
    </w:p>
    <w:p w:rsidR="001F46D3" w:rsidRPr="0099169B" w:rsidRDefault="001F46D3" w:rsidP="001F46D3">
      <w:pPr>
        <w:numPr>
          <w:ilvl w:val="0"/>
          <w:numId w:val="11"/>
        </w:numPr>
        <w:jc w:val="both"/>
        <w:rPr>
          <w:sz w:val="28"/>
          <w:szCs w:val="28"/>
        </w:rPr>
      </w:pPr>
      <w:r w:rsidRPr="0099169B">
        <w:rPr>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организация предоставления дополнительного образования и общедоступного бесплатного дошкольного образования;</w:t>
      </w:r>
    </w:p>
    <w:p w:rsidR="001F46D3" w:rsidRPr="0099169B" w:rsidRDefault="001F46D3" w:rsidP="001F46D3">
      <w:pPr>
        <w:numPr>
          <w:ilvl w:val="0"/>
          <w:numId w:val="11"/>
        </w:numPr>
        <w:jc w:val="both"/>
        <w:rPr>
          <w:sz w:val="28"/>
          <w:szCs w:val="28"/>
        </w:rPr>
      </w:pPr>
      <w:r w:rsidRPr="0099169B">
        <w:rPr>
          <w:sz w:val="28"/>
          <w:szCs w:val="28"/>
        </w:rPr>
        <w:t>организация первичной медико-санитарной помощи в амбулаторно-поликлинических и больничных учреждениях;</w:t>
      </w:r>
    </w:p>
    <w:p w:rsidR="001F46D3" w:rsidRPr="0099169B" w:rsidRDefault="001F46D3" w:rsidP="001F46D3">
      <w:pPr>
        <w:numPr>
          <w:ilvl w:val="0"/>
          <w:numId w:val="11"/>
        </w:numPr>
        <w:jc w:val="both"/>
        <w:rPr>
          <w:sz w:val="28"/>
          <w:szCs w:val="28"/>
        </w:rPr>
      </w:pPr>
      <w:r w:rsidRPr="0099169B">
        <w:rPr>
          <w:sz w:val="28"/>
          <w:szCs w:val="28"/>
        </w:rPr>
        <w:t>создание условий для обеспечения поселений, входящих в состав муниципального района, услугами связи, общественного питания, торговли, бытового обслуживания;</w:t>
      </w:r>
    </w:p>
    <w:p w:rsidR="001F46D3" w:rsidRPr="0099169B" w:rsidRDefault="001F46D3" w:rsidP="001F46D3">
      <w:pPr>
        <w:numPr>
          <w:ilvl w:val="0"/>
          <w:numId w:val="11"/>
        </w:numPr>
        <w:jc w:val="both"/>
        <w:rPr>
          <w:sz w:val="28"/>
          <w:szCs w:val="28"/>
        </w:rPr>
      </w:pPr>
      <w:r w:rsidRPr="0099169B">
        <w:rPr>
          <w:sz w:val="28"/>
          <w:szCs w:val="28"/>
        </w:rPr>
        <w:t>создание условий для предоставления  транспортных услуг населению, организация транспортного обслуживания населения между поселениями в границах  муниципального района;</w:t>
      </w:r>
    </w:p>
    <w:p w:rsidR="001F46D3" w:rsidRPr="0099169B" w:rsidRDefault="001F46D3" w:rsidP="001F46D3">
      <w:pPr>
        <w:numPr>
          <w:ilvl w:val="0"/>
          <w:numId w:val="11"/>
        </w:numPr>
        <w:jc w:val="both"/>
        <w:rPr>
          <w:sz w:val="28"/>
          <w:szCs w:val="28"/>
        </w:rPr>
      </w:pPr>
      <w:r w:rsidRPr="0099169B">
        <w:rPr>
          <w:sz w:val="28"/>
          <w:szCs w:val="28"/>
        </w:rPr>
        <w:t xml:space="preserve">содержание и строительство автомобильных дорог общего пользования между населенными пунктами, мостов и иных транспортных инженерных </w:t>
      </w:r>
      <w:r w:rsidRPr="0099169B">
        <w:rPr>
          <w:sz w:val="28"/>
          <w:szCs w:val="28"/>
        </w:rPr>
        <w:lastRenderedPageBreak/>
        <w:t>сооружений  вне  границ населенных пунктов, в границах муниципального  района;</w:t>
      </w:r>
    </w:p>
    <w:p w:rsidR="001F46D3" w:rsidRPr="0099169B" w:rsidRDefault="001F46D3" w:rsidP="001F46D3">
      <w:pPr>
        <w:numPr>
          <w:ilvl w:val="0"/>
          <w:numId w:val="11"/>
        </w:numPr>
        <w:jc w:val="both"/>
        <w:rPr>
          <w:sz w:val="28"/>
          <w:szCs w:val="28"/>
        </w:rPr>
      </w:pPr>
      <w:r w:rsidRPr="0099169B">
        <w:rPr>
          <w:sz w:val="28"/>
          <w:szCs w:val="28"/>
        </w:rPr>
        <w:t xml:space="preserve">организация в  границах муниципального района </w:t>
      </w:r>
      <w:proofErr w:type="spellStart"/>
      <w:r w:rsidRPr="0099169B">
        <w:rPr>
          <w:sz w:val="28"/>
          <w:szCs w:val="28"/>
        </w:rPr>
        <w:t>электро</w:t>
      </w:r>
      <w:proofErr w:type="spellEnd"/>
      <w:r w:rsidRPr="0099169B">
        <w:rPr>
          <w:sz w:val="28"/>
          <w:szCs w:val="28"/>
        </w:rPr>
        <w:t xml:space="preserve"> - и газоснабжения поселений;</w:t>
      </w:r>
    </w:p>
    <w:p w:rsidR="001F46D3" w:rsidRPr="0099169B" w:rsidRDefault="001F46D3" w:rsidP="001F46D3">
      <w:pPr>
        <w:numPr>
          <w:ilvl w:val="0"/>
          <w:numId w:val="11"/>
        </w:numPr>
        <w:jc w:val="both"/>
        <w:rPr>
          <w:sz w:val="28"/>
          <w:szCs w:val="28"/>
        </w:rPr>
      </w:pPr>
      <w:r w:rsidRPr="0099169B">
        <w:rPr>
          <w:sz w:val="28"/>
          <w:szCs w:val="28"/>
        </w:rPr>
        <w:t>организация утилизации и переработки бытовых и промышленных отходов.</w:t>
      </w:r>
    </w:p>
    <w:p w:rsidR="001F46D3" w:rsidRPr="0099169B" w:rsidRDefault="001F46D3" w:rsidP="001F46D3">
      <w:pPr>
        <w:pStyle w:val="100"/>
        <w:ind w:firstLine="709"/>
        <w:rPr>
          <w:sz w:val="28"/>
          <w:szCs w:val="28"/>
        </w:rPr>
      </w:pPr>
      <w:r w:rsidRPr="0099169B">
        <w:rPr>
          <w:sz w:val="28"/>
          <w:szCs w:val="28"/>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 а также мероприятия по их снижению, приводятся в разделе «Перечень основных факторов риска возникновения чрезвычайных ситуаций природного и техногенного характера».</w:t>
      </w:r>
    </w:p>
    <w:p w:rsidR="001F46D3" w:rsidRPr="0099169B" w:rsidRDefault="001F46D3" w:rsidP="001F46D3">
      <w:pPr>
        <w:pStyle w:val="100"/>
        <w:ind w:firstLine="0"/>
        <w:jc w:val="center"/>
        <w:outlineLvl w:val="2"/>
        <w:rPr>
          <w:b/>
          <w:sz w:val="28"/>
          <w:szCs w:val="28"/>
        </w:rPr>
      </w:pPr>
      <w:bookmarkStart w:id="118" w:name="_Toc310245561"/>
    </w:p>
    <w:p w:rsidR="001F46D3" w:rsidRPr="0099169B" w:rsidRDefault="001F46D3" w:rsidP="001F46D3">
      <w:pPr>
        <w:pStyle w:val="100"/>
        <w:ind w:firstLine="0"/>
        <w:jc w:val="center"/>
        <w:outlineLvl w:val="2"/>
        <w:rPr>
          <w:b/>
          <w:sz w:val="28"/>
          <w:szCs w:val="28"/>
        </w:rPr>
      </w:pPr>
      <w:r w:rsidRPr="0099169B">
        <w:rPr>
          <w:b/>
          <w:sz w:val="28"/>
          <w:szCs w:val="28"/>
        </w:rPr>
        <w:t>2.7.1. Объекты социальной инфраструктуры</w:t>
      </w:r>
      <w:bookmarkEnd w:id="118"/>
    </w:p>
    <w:p w:rsidR="001F46D3" w:rsidRPr="0099169B" w:rsidRDefault="001F46D3" w:rsidP="001F46D3">
      <w:pPr>
        <w:pStyle w:val="100"/>
        <w:ind w:firstLine="709"/>
        <w:rPr>
          <w:sz w:val="28"/>
          <w:szCs w:val="28"/>
        </w:rPr>
      </w:pPr>
      <w:r w:rsidRPr="0099169B">
        <w:rPr>
          <w:sz w:val="28"/>
          <w:szCs w:val="28"/>
        </w:rPr>
        <w:t>Согласно СНиП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населенных пунктов.</w:t>
      </w:r>
    </w:p>
    <w:p w:rsidR="001F46D3" w:rsidRPr="0099169B" w:rsidRDefault="001F46D3" w:rsidP="001F46D3">
      <w:pPr>
        <w:pStyle w:val="100"/>
        <w:ind w:firstLine="709"/>
        <w:rPr>
          <w:sz w:val="28"/>
          <w:szCs w:val="28"/>
        </w:rPr>
      </w:pPr>
      <w:r w:rsidRPr="0099169B">
        <w:rPr>
          <w:sz w:val="28"/>
          <w:szCs w:val="28"/>
        </w:rPr>
        <w:t xml:space="preserve"> «Методика определения нормативной потребности субъектов Российской Федерации в объектах социальной инфраструктуры» (далее «Методика...»), одобренная распоряжением Правительства Российской Федерации от 19 октября 1999г. №1683-р предлагает расчетные нормативы по четырем группам предприятий и учреждений, оказывающих населению гарантированные социальные услуги:</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образования (образовательные учреждения, включая дошкольные);</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здравоохранения;</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культуры и искусства;</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физической культуры и спорта.</w:t>
      </w:r>
    </w:p>
    <w:p w:rsidR="001F46D3" w:rsidRPr="0099169B" w:rsidRDefault="001F46D3" w:rsidP="001F46D3">
      <w:pPr>
        <w:widowControl w:val="0"/>
        <w:suppressAutoHyphens/>
        <w:ind w:firstLine="709"/>
        <w:jc w:val="both"/>
        <w:rPr>
          <w:rFonts w:eastAsia="Arial CYR"/>
          <w:color w:val="FF0000"/>
          <w:kern w:val="1"/>
          <w:sz w:val="28"/>
          <w:szCs w:val="28"/>
          <w:lang w:eastAsia="en-US" w:bidi="en-US"/>
        </w:rPr>
      </w:pPr>
      <w:r w:rsidRPr="0099169B">
        <w:rPr>
          <w:rFonts w:eastAsia="Arial CYR"/>
          <w:color w:val="000000"/>
          <w:kern w:val="1"/>
          <w:sz w:val="28"/>
          <w:szCs w:val="28"/>
          <w:lang w:eastAsia="en-US" w:bidi="en-US"/>
        </w:rPr>
        <w:t>Кроме «Методики...» нормы расчета количества и мощностей  объектов  системы социально-бытового обслуживания даются в СНиП 2.07.01-89* «Градостроительство. Планировка и застройка городских и сельских поселений» (далее СНиП «Градостроительство...»).</w:t>
      </w:r>
    </w:p>
    <w:p w:rsidR="001F46D3" w:rsidRPr="0099169B" w:rsidRDefault="001F46D3" w:rsidP="001F46D3">
      <w:pPr>
        <w:widowControl w:val="0"/>
        <w:suppressAutoHyphens/>
        <w:ind w:firstLine="851"/>
        <w:rPr>
          <w:rFonts w:eastAsia="Arial CYR"/>
          <w:b/>
          <w:i/>
          <w:color w:val="000000"/>
          <w:kern w:val="1"/>
          <w:sz w:val="28"/>
          <w:szCs w:val="28"/>
          <w:shd w:val="clear" w:color="auto" w:fill="FFFFFF"/>
          <w:lang w:eastAsia="en-US" w:bidi="en-US"/>
        </w:rPr>
      </w:pPr>
    </w:p>
    <w:p w:rsidR="001F46D3" w:rsidRPr="0099169B" w:rsidRDefault="001F46D3" w:rsidP="00B51BEF">
      <w:pPr>
        <w:widowControl w:val="0"/>
        <w:tabs>
          <w:tab w:val="left" w:pos="8724"/>
        </w:tabs>
        <w:suppressAutoHyphens/>
        <w:jc w:val="center"/>
        <w:rPr>
          <w:rFonts w:eastAsia="Arial CYR"/>
          <w:i/>
          <w:color w:val="FF0000"/>
          <w:kern w:val="1"/>
          <w:sz w:val="28"/>
          <w:szCs w:val="28"/>
          <w:shd w:val="clear" w:color="auto" w:fill="FFFFFF"/>
          <w:lang w:eastAsia="en-US" w:bidi="en-US"/>
        </w:rPr>
      </w:pPr>
      <w:r w:rsidRPr="0099169B">
        <w:rPr>
          <w:rFonts w:eastAsia="Arial CYR"/>
          <w:b/>
          <w:kern w:val="1"/>
          <w:sz w:val="28"/>
          <w:szCs w:val="28"/>
          <w:shd w:val="clear" w:color="auto" w:fill="FFFFFF"/>
          <w:lang w:eastAsia="en-US" w:bidi="en-US"/>
        </w:rPr>
        <w:t>Нормативы расчета емкости объектов социальной инфраструктуры</w:t>
      </w:r>
    </w:p>
    <w:tbl>
      <w:tblPr>
        <w:tblW w:w="9747" w:type="dxa"/>
        <w:tblInd w:w="91" w:type="dxa"/>
        <w:tblLook w:val="04A0" w:firstRow="1" w:lastRow="0" w:firstColumn="1" w:lastColumn="0" w:noHBand="0" w:noVBand="1"/>
      </w:tblPr>
      <w:tblGrid>
        <w:gridCol w:w="779"/>
        <w:gridCol w:w="5334"/>
        <w:gridCol w:w="2003"/>
        <w:gridCol w:w="1631"/>
      </w:tblGrid>
      <w:tr w:rsidR="005902A8" w:rsidRPr="00B51BEF" w:rsidTr="009C58A9">
        <w:trPr>
          <w:trHeight w:val="711"/>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xml:space="preserve">№№ </w:t>
            </w:r>
            <w:proofErr w:type="gramStart"/>
            <w:r w:rsidRPr="00B51BEF">
              <w:rPr>
                <w:b/>
                <w:bCs/>
                <w:color w:val="000000"/>
                <w:sz w:val="28"/>
                <w:szCs w:val="28"/>
              </w:rPr>
              <w:t>п</w:t>
            </w:r>
            <w:proofErr w:type="gramEnd"/>
            <w:r w:rsidRPr="00B51BEF">
              <w:rPr>
                <w:b/>
                <w:bCs/>
                <w:color w:val="000000"/>
                <w:sz w:val="28"/>
                <w:szCs w:val="28"/>
              </w:rPr>
              <w:t>/п</w:t>
            </w:r>
          </w:p>
        </w:tc>
        <w:tc>
          <w:tcPr>
            <w:tcW w:w="5334" w:type="dxa"/>
            <w:tcBorders>
              <w:top w:val="single" w:sz="4" w:space="0" w:color="auto"/>
              <w:left w:val="nil"/>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Учреждения обслуживания</w:t>
            </w:r>
          </w:p>
        </w:tc>
        <w:tc>
          <w:tcPr>
            <w:tcW w:w="2003" w:type="dxa"/>
            <w:tcBorders>
              <w:top w:val="single" w:sz="4" w:space="0" w:color="auto"/>
              <w:left w:val="nil"/>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xml:space="preserve">Единица измерений </w:t>
            </w:r>
          </w:p>
        </w:tc>
        <w:tc>
          <w:tcPr>
            <w:tcW w:w="1631" w:type="dxa"/>
            <w:tcBorders>
              <w:top w:val="single" w:sz="4" w:space="0" w:color="auto"/>
              <w:left w:val="nil"/>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Норматив (СНиП)</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2</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3</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4</w:t>
            </w:r>
          </w:p>
        </w:tc>
      </w:tr>
      <w:tr w:rsidR="005902A8" w:rsidRPr="00B51BEF" w:rsidTr="009C58A9">
        <w:trPr>
          <w:trHeight w:val="88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Детские дошкольные учреждения (ДДУ)</w:t>
            </w:r>
            <w:r w:rsidRPr="00B51BEF">
              <w:rPr>
                <w:color w:val="000000"/>
                <w:sz w:val="28"/>
                <w:szCs w:val="28"/>
              </w:rPr>
              <w:t xml:space="preserve"> общего типа</w:t>
            </w:r>
          </w:p>
        </w:tc>
        <w:tc>
          <w:tcPr>
            <w:tcW w:w="2003" w:type="dxa"/>
            <w:tcBorders>
              <w:top w:val="nil"/>
              <w:left w:val="nil"/>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мест на 1000 жит.</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100</w:t>
            </w:r>
          </w:p>
        </w:tc>
      </w:tr>
      <w:tr w:rsidR="005902A8" w:rsidRPr="00B51BEF" w:rsidTr="009C58A9">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right"/>
              <w:rPr>
                <w:color w:val="000000"/>
                <w:sz w:val="28"/>
                <w:szCs w:val="28"/>
              </w:rPr>
            </w:pPr>
            <w:r w:rsidRPr="00B51BEF">
              <w:rPr>
                <w:color w:val="000000"/>
                <w:sz w:val="28"/>
                <w:szCs w:val="28"/>
              </w:rPr>
              <w:t>специализированные</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охват детей, %</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3</w:t>
            </w:r>
          </w:p>
        </w:tc>
      </w:tr>
      <w:tr w:rsidR="005902A8" w:rsidRPr="00B51BEF" w:rsidTr="009C58A9">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right"/>
              <w:rPr>
                <w:color w:val="000000"/>
                <w:sz w:val="28"/>
                <w:szCs w:val="28"/>
              </w:rPr>
            </w:pPr>
            <w:r w:rsidRPr="00B51BEF">
              <w:rPr>
                <w:color w:val="000000"/>
                <w:sz w:val="28"/>
                <w:szCs w:val="28"/>
              </w:rPr>
              <w:t>оздоровительные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12</w:t>
            </w:r>
          </w:p>
        </w:tc>
      </w:tr>
      <w:tr w:rsidR="005902A8" w:rsidRPr="00B51BEF" w:rsidTr="009C58A9">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lastRenderedPageBreak/>
              <w:t>2</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Общеобразовательные школы</w:t>
            </w:r>
          </w:p>
        </w:tc>
        <w:tc>
          <w:tcPr>
            <w:tcW w:w="2003" w:type="dxa"/>
            <w:tcBorders>
              <w:top w:val="nil"/>
              <w:left w:val="nil"/>
              <w:bottom w:val="single" w:sz="4" w:space="0" w:color="auto"/>
              <w:right w:val="single" w:sz="4" w:space="0" w:color="auto"/>
            </w:tcBorders>
            <w:shd w:val="clear" w:color="auto" w:fill="auto"/>
            <w:vAlign w:val="center"/>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неполное среднее образование</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охват детей, %</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100</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среднее образование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75</w:t>
            </w:r>
          </w:p>
        </w:tc>
      </w:tr>
      <w:tr w:rsidR="005902A8" w:rsidRPr="00B51BEF" w:rsidTr="009C58A9">
        <w:trPr>
          <w:trHeight w:val="85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3</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Внешкольные учреждения</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охват школьников, %</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10</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4</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Дома-интернаты</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мест на 1000 чел</w:t>
            </w:r>
            <w:proofErr w:type="gramStart"/>
            <w:r w:rsidRPr="00B51BEF">
              <w:rPr>
                <w:color w:val="000000"/>
                <w:sz w:val="28"/>
                <w:szCs w:val="28"/>
              </w:rPr>
              <w:t>..</w:t>
            </w:r>
            <w:proofErr w:type="gramEnd"/>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для престарелых (с 60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28</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для взрослых инвалидов (с 18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28</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для детей (4-17лет)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3</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Психоневрологические интернаты (с 18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3</w:t>
            </w:r>
          </w:p>
        </w:tc>
      </w:tr>
      <w:tr w:rsidR="005902A8" w:rsidRPr="00B51BEF" w:rsidTr="009C58A9">
        <w:trPr>
          <w:trHeight w:val="85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5</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proofErr w:type="spellStart"/>
            <w:r w:rsidRPr="00B51BEF">
              <w:rPr>
                <w:b/>
                <w:bCs/>
                <w:color w:val="000000"/>
                <w:sz w:val="28"/>
                <w:szCs w:val="28"/>
              </w:rPr>
              <w:t>Спец</w:t>
            </w:r>
            <w:proofErr w:type="gramStart"/>
            <w:r w:rsidRPr="00B51BEF">
              <w:rPr>
                <w:b/>
                <w:bCs/>
                <w:color w:val="000000"/>
                <w:sz w:val="28"/>
                <w:szCs w:val="28"/>
              </w:rPr>
              <w:t>.ж</w:t>
            </w:r>
            <w:proofErr w:type="gramEnd"/>
            <w:r w:rsidRPr="00B51BEF">
              <w:rPr>
                <w:b/>
                <w:bCs/>
                <w:color w:val="000000"/>
                <w:sz w:val="28"/>
                <w:szCs w:val="28"/>
              </w:rPr>
              <w:t>илые</w:t>
            </w:r>
            <w:proofErr w:type="spellEnd"/>
            <w:r w:rsidRPr="00B51BEF">
              <w:rPr>
                <w:b/>
                <w:bCs/>
                <w:color w:val="000000"/>
                <w:sz w:val="28"/>
                <w:szCs w:val="28"/>
              </w:rPr>
              <w:t xml:space="preserve"> дома для ветеранов и одиноких престарелых (с 60 лет)</w:t>
            </w:r>
          </w:p>
        </w:tc>
        <w:tc>
          <w:tcPr>
            <w:tcW w:w="2003" w:type="dxa"/>
            <w:tcBorders>
              <w:top w:val="nil"/>
              <w:left w:val="nil"/>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чел.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60</w:t>
            </w:r>
          </w:p>
        </w:tc>
      </w:tr>
      <w:tr w:rsidR="005902A8" w:rsidRPr="00B51BEF" w:rsidTr="009C58A9">
        <w:trPr>
          <w:trHeight w:val="666"/>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6</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Поликлиники, амбулатории, диспансеры, больницы</w:t>
            </w:r>
          </w:p>
        </w:tc>
        <w:tc>
          <w:tcPr>
            <w:tcW w:w="3634" w:type="dxa"/>
            <w:gridSpan w:val="2"/>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p>
        </w:tc>
      </w:tr>
      <w:tr w:rsidR="005902A8" w:rsidRPr="00B51BEF" w:rsidTr="009C58A9">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7</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Станции скорой медицинской помощи (в 15мин-й доступности)</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 шт. на 10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w:t>
            </w:r>
          </w:p>
        </w:tc>
      </w:tr>
      <w:tr w:rsidR="005902A8" w:rsidRPr="00B51BEF" w:rsidTr="009C58A9">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8</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 xml:space="preserve">Выдвижные пункты скорой </w:t>
            </w:r>
            <w:proofErr w:type="spellStart"/>
            <w:r w:rsidRPr="00B51BEF">
              <w:rPr>
                <w:b/>
                <w:bCs/>
                <w:color w:val="000000"/>
                <w:sz w:val="28"/>
                <w:szCs w:val="28"/>
              </w:rPr>
              <w:t>мед</w:t>
            </w:r>
            <w:proofErr w:type="gramStart"/>
            <w:r w:rsidRPr="00B51BEF">
              <w:rPr>
                <w:b/>
                <w:bCs/>
                <w:color w:val="000000"/>
                <w:sz w:val="28"/>
                <w:szCs w:val="28"/>
              </w:rPr>
              <w:t>.п</w:t>
            </w:r>
            <w:proofErr w:type="gramEnd"/>
            <w:r w:rsidRPr="00B51BEF">
              <w:rPr>
                <w:b/>
                <w:bCs/>
                <w:color w:val="000000"/>
                <w:sz w:val="28"/>
                <w:szCs w:val="28"/>
              </w:rPr>
              <w:t>омощи</w:t>
            </w:r>
            <w:proofErr w:type="spellEnd"/>
            <w:r w:rsidRPr="00B51BEF">
              <w:rPr>
                <w:b/>
                <w:bCs/>
                <w:color w:val="000000"/>
                <w:sz w:val="28"/>
                <w:szCs w:val="28"/>
              </w:rPr>
              <w:t xml:space="preserve"> (в 30мин-й доступности)</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шт. на 5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9</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Фельдшерско-акушерский пункт (ФАП)</w:t>
            </w:r>
          </w:p>
        </w:tc>
        <w:tc>
          <w:tcPr>
            <w:tcW w:w="3634" w:type="dxa"/>
            <w:gridSpan w:val="2"/>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10</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Аптеки</w:t>
            </w:r>
          </w:p>
        </w:tc>
        <w:tc>
          <w:tcPr>
            <w:tcW w:w="3634" w:type="dxa"/>
            <w:gridSpan w:val="2"/>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11</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Молочные кухни</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 порция в </w:t>
            </w:r>
            <w:proofErr w:type="spellStart"/>
            <w:r w:rsidRPr="00B51BEF">
              <w:rPr>
                <w:color w:val="000000"/>
                <w:sz w:val="28"/>
                <w:szCs w:val="28"/>
              </w:rPr>
              <w:t>сут</w:t>
            </w:r>
            <w:proofErr w:type="spellEnd"/>
            <w:r w:rsidRPr="00B51BEF">
              <w:rPr>
                <w:color w:val="000000"/>
                <w:sz w:val="28"/>
                <w:szCs w:val="28"/>
              </w:rPr>
              <w:t>. на 1 ребенка до 1года</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4</w:t>
            </w:r>
          </w:p>
        </w:tc>
      </w:tr>
      <w:tr w:rsidR="005902A8" w:rsidRPr="00B51BEF" w:rsidTr="009C58A9">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12</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Санатории, пансионаты, базы отдыха, оздоровительные лагеря</w:t>
            </w:r>
          </w:p>
        </w:tc>
        <w:tc>
          <w:tcPr>
            <w:tcW w:w="3634" w:type="dxa"/>
            <w:gridSpan w:val="2"/>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902A8" w:rsidRPr="00B51BEF" w:rsidTr="009C58A9">
        <w:trPr>
          <w:trHeight w:val="82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13</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 xml:space="preserve">Помещения для </w:t>
            </w:r>
            <w:proofErr w:type="spellStart"/>
            <w:r w:rsidRPr="00B51BEF">
              <w:rPr>
                <w:b/>
                <w:bCs/>
                <w:color w:val="000000"/>
                <w:sz w:val="28"/>
                <w:szCs w:val="28"/>
              </w:rPr>
              <w:t>физкультурно</w:t>
            </w:r>
            <w:proofErr w:type="spellEnd"/>
            <w:r w:rsidRPr="00B51BEF">
              <w:rPr>
                <w:b/>
                <w:bCs/>
                <w:color w:val="000000"/>
                <w:sz w:val="28"/>
                <w:szCs w:val="28"/>
              </w:rPr>
              <w:t xml:space="preserve"> оздоровительных занятий</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70-80</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14</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Спортзал</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площади пола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60-80 </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15</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Бассейн</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зеркала воды на 1000 жителей</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20-25</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lastRenderedPageBreak/>
              <w:t>16</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помещения для культурно-массовой работы с населением</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площади пола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50-60</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17</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Клубы и ДК</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80</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right"/>
              <w:rPr>
                <w:color w:val="000000"/>
                <w:sz w:val="28"/>
                <w:szCs w:val="28"/>
              </w:rPr>
            </w:pPr>
            <w:r w:rsidRPr="00B51BEF">
              <w:rPr>
                <w:color w:val="000000"/>
                <w:sz w:val="28"/>
                <w:szCs w:val="28"/>
              </w:rPr>
              <w:t xml:space="preserve">сельское поселение 0,2-1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500-300</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right"/>
              <w:rPr>
                <w:color w:val="000000"/>
                <w:sz w:val="28"/>
                <w:szCs w:val="28"/>
              </w:rPr>
            </w:pPr>
            <w:r w:rsidRPr="00B51BEF">
              <w:rPr>
                <w:color w:val="000000"/>
                <w:sz w:val="28"/>
                <w:szCs w:val="28"/>
              </w:rPr>
              <w:t xml:space="preserve">сельское поселение 1-2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300-230</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right"/>
              <w:rPr>
                <w:color w:val="000000"/>
                <w:sz w:val="28"/>
                <w:szCs w:val="28"/>
              </w:rPr>
            </w:pPr>
            <w:r w:rsidRPr="00B51BEF">
              <w:rPr>
                <w:color w:val="000000"/>
                <w:sz w:val="28"/>
                <w:szCs w:val="28"/>
              </w:rPr>
              <w:t xml:space="preserve">сельское поселение 2-5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230-190</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18</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Библиотеки</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мест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right"/>
              <w:rPr>
                <w:color w:val="000000"/>
                <w:sz w:val="28"/>
                <w:szCs w:val="28"/>
              </w:rPr>
            </w:pPr>
            <w:r w:rsidRPr="00B51BEF">
              <w:rPr>
                <w:color w:val="000000"/>
                <w:sz w:val="28"/>
                <w:szCs w:val="28"/>
              </w:rPr>
              <w:t xml:space="preserve">сельское поселение 1-2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5-6</w:t>
            </w:r>
          </w:p>
        </w:tc>
      </w:tr>
      <w:tr w:rsidR="005902A8" w:rsidRPr="00B51BEF" w:rsidTr="009C58A9">
        <w:trPr>
          <w:trHeight w:val="58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right"/>
              <w:rPr>
                <w:color w:val="000000"/>
                <w:sz w:val="28"/>
                <w:szCs w:val="28"/>
              </w:rPr>
            </w:pPr>
            <w:r w:rsidRPr="00B51BEF">
              <w:rPr>
                <w:color w:val="000000"/>
                <w:sz w:val="28"/>
                <w:szCs w:val="28"/>
              </w:rPr>
              <w:t xml:space="preserve">сельское поселение 2-5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4-5</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19</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Магазины</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торговой площади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300</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продовольственные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100</w:t>
            </w:r>
          </w:p>
        </w:tc>
      </w:tr>
      <w:tr w:rsidR="005902A8" w:rsidRPr="00B51BEF" w:rsidTr="009C58A9">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непродовольственные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5902A8" w:rsidRPr="00B51BEF" w:rsidRDefault="005902A8" w:rsidP="009C58A9">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200</w:t>
            </w:r>
          </w:p>
        </w:tc>
      </w:tr>
      <w:tr w:rsidR="005902A8" w:rsidRPr="00B51BEF" w:rsidTr="009C58A9">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20</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Рыночные комплексы</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м</w:t>
            </w:r>
            <w:proofErr w:type="gramStart"/>
            <w:r w:rsidRPr="00B51BEF">
              <w:rPr>
                <w:color w:val="000000"/>
                <w:sz w:val="28"/>
                <w:szCs w:val="28"/>
              </w:rPr>
              <w:t>2</w:t>
            </w:r>
            <w:proofErr w:type="gramEnd"/>
            <w:r w:rsidRPr="00B51BEF">
              <w:rPr>
                <w:color w:val="000000"/>
                <w:sz w:val="28"/>
                <w:szCs w:val="28"/>
              </w:rPr>
              <w:t xml:space="preserve"> торговой площади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норма отсутствует</w:t>
            </w:r>
          </w:p>
        </w:tc>
      </w:tr>
      <w:tr w:rsidR="005902A8" w:rsidRPr="00B51BEF" w:rsidTr="009C58A9">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21</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Предприятия общественного питания</w:t>
            </w:r>
          </w:p>
        </w:tc>
        <w:tc>
          <w:tcPr>
            <w:tcW w:w="2003" w:type="dxa"/>
            <w:tcBorders>
              <w:top w:val="nil"/>
              <w:left w:val="nil"/>
              <w:bottom w:val="single" w:sz="4" w:space="0" w:color="auto"/>
              <w:right w:val="single" w:sz="4" w:space="0" w:color="auto"/>
            </w:tcBorders>
            <w:shd w:val="clear" w:color="auto" w:fill="auto"/>
            <w:vAlign w:val="center"/>
            <w:hideMark/>
          </w:tcPr>
          <w:p w:rsidR="005902A8" w:rsidRPr="00B51BEF" w:rsidRDefault="005902A8" w:rsidP="009C58A9">
            <w:pPr>
              <w:jc w:val="center"/>
              <w:rPr>
                <w:color w:val="000000"/>
                <w:sz w:val="28"/>
                <w:szCs w:val="28"/>
              </w:rPr>
            </w:pPr>
            <w:r w:rsidRPr="00B51BEF">
              <w:rPr>
                <w:color w:val="000000"/>
                <w:sz w:val="28"/>
                <w:szCs w:val="28"/>
              </w:rPr>
              <w:t>мест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40</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22</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Предприятия бытового обслуживания</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proofErr w:type="spellStart"/>
            <w:r w:rsidRPr="00B51BEF">
              <w:rPr>
                <w:color w:val="000000"/>
                <w:sz w:val="28"/>
                <w:szCs w:val="28"/>
              </w:rPr>
              <w:t>раб</w:t>
            </w:r>
            <w:proofErr w:type="gramStart"/>
            <w:r w:rsidRPr="00B51BEF">
              <w:rPr>
                <w:color w:val="000000"/>
                <w:sz w:val="28"/>
                <w:szCs w:val="28"/>
              </w:rPr>
              <w:t>.м</w:t>
            </w:r>
            <w:proofErr w:type="gramEnd"/>
            <w:r w:rsidRPr="00B51BEF">
              <w:rPr>
                <w:color w:val="000000"/>
                <w:sz w:val="28"/>
                <w:szCs w:val="28"/>
              </w:rPr>
              <w:t>есто</w:t>
            </w:r>
            <w:proofErr w:type="spellEnd"/>
            <w:r w:rsidRPr="00B51BEF">
              <w:rPr>
                <w:color w:val="000000"/>
                <w:sz w:val="28"/>
                <w:szCs w:val="28"/>
              </w:rPr>
              <w:t xml:space="preserve">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7</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23</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Бани</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7</w:t>
            </w:r>
          </w:p>
        </w:tc>
      </w:tr>
      <w:tr w:rsidR="005902A8" w:rsidRPr="00B51BEF" w:rsidTr="009C58A9">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24</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Отделение связи</w:t>
            </w:r>
          </w:p>
        </w:tc>
        <w:tc>
          <w:tcPr>
            <w:tcW w:w="3634" w:type="dxa"/>
            <w:gridSpan w:val="2"/>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5902A8" w:rsidRPr="00B51BEF" w:rsidTr="009C58A9">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25</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Отделение банка</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w:t>
            </w:r>
          </w:p>
        </w:tc>
      </w:tr>
      <w:tr w:rsidR="005902A8" w:rsidRPr="00B51BEF" w:rsidTr="009C58A9">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Операционная касса</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шт. на 10-30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w:t>
            </w:r>
          </w:p>
        </w:tc>
      </w:tr>
      <w:tr w:rsidR="005902A8" w:rsidRPr="00B51BEF" w:rsidTr="009C58A9">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color w:val="000000"/>
                <w:sz w:val="28"/>
                <w:szCs w:val="28"/>
              </w:rPr>
            </w:pPr>
            <w:r w:rsidRPr="00B51BEF">
              <w:rPr>
                <w:color w:val="000000"/>
                <w:sz w:val="28"/>
                <w:szCs w:val="28"/>
              </w:rPr>
              <w:t>Операционное место (окно)</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 xml:space="preserve">шт. на 1-2 </w:t>
            </w:r>
            <w:proofErr w:type="spellStart"/>
            <w:r w:rsidRPr="00B51BEF">
              <w:rPr>
                <w:color w:val="000000"/>
                <w:sz w:val="28"/>
                <w:szCs w:val="28"/>
              </w:rPr>
              <w:t>тыс</w:t>
            </w:r>
            <w:proofErr w:type="gramStart"/>
            <w:r w:rsidRPr="00B51BEF">
              <w:rPr>
                <w:color w:val="000000"/>
                <w:sz w:val="28"/>
                <w:szCs w:val="28"/>
              </w:rPr>
              <w:t>.ч</w:t>
            </w:r>
            <w:proofErr w:type="gramEnd"/>
            <w:r w:rsidRPr="00B51BEF">
              <w:rPr>
                <w:color w:val="000000"/>
                <w:sz w:val="28"/>
                <w:szCs w:val="28"/>
              </w:rPr>
              <w:t>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1</w:t>
            </w:r>
          </w:p>
        </w:tc>
      </w:tr>
      <w:tr w:rsidR="005902A8" w:rsidRPr="00B51BEF" w:rsidTr="009C58A9">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5902A8" w:rsidRPr="00B51BEF" w:rsidRDefault="005902A8" w:rsidP="009C58A9">
            <w:pPr>
              <w:jc w:val="center"/>
              <w:rPr>
                <w:b/>
                <w:bCs/>
                <w:color w:val="000000"/>
                <w:sz w:val="28"/>
                <w:szCs w:val="28"/>
              </w:rPr>
            </w:pPr>
            <w:r w:rsidRPr="00B51BEF">
              <w:rPr>
                <w:b/>
                <w:bCs/>
                <w:color w:val="000000"/>
                <w:sz w:val="28"/>
                <w:szCs w:val="28"/>
              </w:rPr>
              <w:t>26</w:t>
            </w:r>
          </w:p>
        </w:tc>
        <w:tc>
          <w:tcPr>
            <w:tcW w:w="5334" w:type="dxa"/>
            <w:tcBorders>
              <w:top w:val="nil"/>
              <w:left w:val="nil"/>
              <w:bottom w:val="single" w:sz="4" w:space="0" w:color="auto"/>
              <w:right w:val="single" w:sz="4" w:space="0" w:color="auto"/>
            </w:tcBorders>
            <w:shd w:val="clear" w:color="auto" w:fill="auto"/>
            <w:hideMark/>
          </w:tcPr>
          <w:p w:rsidR="005902A8" w:rsidRPr="00B51BEF" w:rsidRDefault="005902A8" w:rsidP="009C58A9">
            <w:pPr>
              <w:rPr>
                <w:b/>
                <w:bCs/>
                <w:color w:val="000000"/>
                <w:sz w:val="28"/>
                <w:szCs w:val="28"/>
              </w:rPr>
            </w:pPr>
            <w:r w:rsidRPr="00B51BEF">
              <w:rPr>
                <w:b/>
                <w:bCs/>
                <w:color w:val="000000"/>
                <w:sz w:val="28"/>
                <w:szCs w:val="28"/>
              </w:rPr>
              <w:t>Гостиница</w:t>
            </w:r>
          </w:p>
        </w:tc>
        <w:tc>
          <w:tcPr>
            <w:tcW w:w="2003"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5902A8" w:rsidRPr="00B51BEF" w:rsidRDefault="005902A8" w:rsidP="009C58A9">
            <w:pPr>
              <w:jc w:val="center"/>
              <w:rPr>
                <w:color w:val="000000"/>
                <w:sz w:val="28"/>
                <w:szCs w:val="28"/>
              </w:rPr>
            </w:pPr>
            <w:r w:rsidRPr="00B51BEF">
              <w:rPr>
                <w:color w:val="000000"/>
                <w:sz w:val="28"/>
                <w:szCs w:val="28"/>
              </w:rPr>
              <w:t>6</w:t>
            </w:r>
          </w:p>
        </w:tc>
      </w:tr>
      <w:tr w:rsidR="005902A8" w:rsidRPr="00B51BEF" w:rsidTr="009C58A9">
        <w:trPr>
          <w:trHeight w:val="675"/>
        </w:trPr>
        <w:tc>
          <w:tcPr>
            <w:tcW w:w="779" w:type="dxa"/>
            <w:tcBorders>
              <w:top w:val="nil"/>
              <w:left w:val="single" w:sz="4" w:space="0" w:color="auto"/>
              <w:bottom w:val="single" w:sz="4" w:space="0" w:color="auto"/>
              <w:right w:val="single" w:sz="4" w:space="0" w:color="auto"/>
            </w:tcBorders>
            <w:shd w:val="clear" w:color="auto" w:fill="auto"/>
            <w:vAlign w:val="bottom"/>
            <w:hideMark/>
          </w:tcPr>
          <w:p w:rsidR="005902A8" w:rsidRPr="00B51BEF" w:rsidRDefault="005902A8" w:rsidP="009C58A9">
            <w:pPr>
              <w:jc w:val="center"/>
              <w:rPr>
                <w:b/>
                <w:bCs/>
                <w:color w:val="000000"/>
                <w:sz w:val="28"/>
                <w:szCs w:val="28"/>
              </w:rPr>
            </w:pPr>
            <w:r w:rsidRPr="00B51BEF">
              <w:rPr>
                <w:b/>
                <w:bCs/>
                <w:color w:val="000000"/>
                <w:sz w:val="28"/>
                <w:szCs w:val="28"/>
              </w:rPr>
              <w:t>27</w:t>
            </w:r>
          </w:p>
        </w:tc>
        <w:tc>
          <w:tcPr>
            <w:tcW w:w="5334" w:type="dxa"/>
            <w:tcBorders>
              <w:top w:val="nil"/>
              <w:left w:val="nil"/>
              <w:bottom w:val="single" w:sz="4" w:space="0" w:color="auto"/>
              <w:right w:val="single" w:sz="4" w:space="0" w:color="auto"/>
            </w:tcBorders>
            <w:shd w:val="clear" w:color="auto" w:fill="auto"/>
            <w:vAlign w:val="bottom"/>
            <w:hideMark/>
          </w:tcPr>
          <w:p w:rsidR="005902A8" w:rsidRPr="00B51BEF" w:rsidRDefault="005902A8" w:rsidP="009C58A9">
            <w:pPr>
              <w:rPr>
                <w:b/>
                <w:bCs/>
                <w:color w:val="000000"/>
                <w:sz w:val="28"/>
                <w:szCs w:val="28"/>
              </w:rPr>
            </w:pPr>
            <w:r w:rsidRPr="00B51BEF">
              <w:rPr>
                <w:b/>
                <w:bCs/>
                <w:color w:val="000000"/>
                <w:sz w:val="28"/>
                <w:szCs w:val="28"/>
              </w:rPr>
              <w:t>Кладбище традиционного захоронения</w:t>
            </w:r>
          </w:p>
        </w:tc>
        <w:tc>
          <w:tcPr>
            <w:tcW w:w="2003" w:type="dxa"/>
            <w:tcBorders>
              <w:top w:val="nil"/>
              <w:left w:val="nil"/>
              <w:bottom w:val="single" w:sz="4" w:space="0" w:color="auto"/>
              <w:right w:val="single" w:sz="4" w:space="0" w:color="auto"/>
            </w:tcBorders>
            <w:shd w:val="clear" w:color="auto" w:fill="auto"/>
            <w:vAlign w:val="bottom"/>
            <w:hideMark/>
          </w:tcPr>
          <w:p w:rsidR="005902A8" w:rsidRPr="00B51BEF" w:rsidRDefault="005902A8" w:rsidP="009C58A9">
            <w:pPr>
              <w:jc w:val="center"/>
              <w:rPr>
                <w:color w:val="000000"/>
                <w:sz w:val="28"/>
                <w:szCs w:val="28"/>
              </w:rPr>
            </w:pPr>
            <w:proofErr w:type="gramStart"/>
            <w:r w:rsidRPr="00B51BEF">
              <w:rPr>
                <w:color w:val="000000"/>
                <w:sz w:val="28"/>
                <w:szCs w:val="28"/>
              </w:rPr>
              <w:t>га</w:t>
            </w:r>
            <w:proofErr w:type="gramEnd"/>
            <w:r w:rsidRPr="00B51BEF">
              <w:rPr>
                <w:color w:val="000000"/>
                <w:sz w:val="28"/>
                <w:szCs w:val="28"/>
              </w:rPr>
              <w:t xml:space="preserve"> на 1000 чел.</w:t>
            </w:r>
          </w:p>
        </w:tc>
        <w:tc>
          <w:tcPr>
            <w:tcW w:w="1631" w:type="dxa"/>
            <w:tcBorders>
              <w:top w:val="nil"/>
              <w:left w:val="nil"/>
              <w:bottom w:val="single" w:sz="4" w:space="0" w:color="auto"/>
              <w:right w:val="single" w:sz="4" w:space="0" w:color="auto"/>
            </w:tcBorders>
            <w:shd w:val="clear" w:color="auto" w:fill="auto"/>
            <w:vAlign w:val="bottom"/>
            <w:hideMark/>
          </w:tcPr>
          <w:p w:rsidR="005902A8" w:rsidRPr="00B51BEF" w:rsidRDefault="005902A8" w:rsidP="009C58A9">
            <w:pPr>
              <w:jc w:val="center"/>
              <w:rPr>
                <w:color w:val="000000"/>
                <w:sz w:val="28"/>
                <w:szCs w:val="28"/>
              </w:rPr>
            </w:pPr>
            <w:r w:rsidRPr="00B51BEF">
              <w:rPr>
                <w:color w:val="000000"/>
                <w:sz w:val="28"/>
                <w:szCs w:val="28"/>
              </w:rPr>
              <w:t>0,24</w:t>
            </w:r>
          </w:p>
        </w:tc>
      </w:tr>
    </w:tbl>
    <w:p w:rsidR="001F46D3" w:rsidRDefault="001F46D3" w:rsidP="001F46D3">
      <w:pPr>
        <w:jc w:val="both"/>
        <w:rPr>
          <w:i/>
          <w:sz w:val="28"/>
          <w:szCs w:val="28"/>
        </w:rPr>
      </w:pPr>
    </w:p>
    <w:p w:rsidR="005902A8" w:rsidRPr="0099169B" w:rsidRDefault="005902A8" w:rsidP="001F46D3">
      <w:pPr>
        <w:jc w:val="both"/>
        <w:rPr>
          <w:i/>
          <w:sz w:val="28"/>
          <w:szCs w:val="28"/>
        </w:rPr>
      </w:pPr>
    </w:p>
    <w:p w:rsidR="001F46D3" w:rsidRPr="0099169B" w:rsidRDefault="001F46D3" w:rsidP="001F46D3">
      <w:pPr>
        <w:pStyle w:val="100"/>
        <w:jc w:val="center"/>
        <w:rPr>
          <w:b/>
          <w:sz w:val="28"/>
          <w:szCs w:val="28"/>
          <w:u w:val="single"/>
        </w:rPr>
      </w:pPr>
      <w:r w:rsidRPr="0099169B">
        <w:rPr>
          <w:b/>
          <w:sz w:val="28"/>
          <w:szCs w:val="28"/>
          <w:u w:val="single"/>
        </w:rPr>
        <w:lastRenderedPageBreak/>
        <w:t>2.7.1.1. Объекты образования</w:t>
      </w:r>
    </w:p>
    <w:p w:rsidR="001F46D3" w:rsidRPr="0099169B" w:rsidRDefault="001F46D3" w:rsidP="001F46D3">
      <w:pPr>
        <w:pStyle w:val="100"/>
        <w:ind w:firstLine="709"/>
        <w:rPr>
          <w:sz w:val="28"/>
          <w:szCs w:val="28"/>
        </w:rPr>
      </w:pPr>
      <w:r w:rsidRPr="0099169B">
        <w:rPr>
          <w:sz w:val="28"/>
          <w:szCs w:val="28"/>
        </w:rPr>
        <w:t xml:space="preserve">К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 </w:t>
      </w:r>
    </w:p>
    <w:p w:rsidR="001F46D3" w:rsidRPr="00D12F48" w:rsidRDefault="001F46D3" w:rsidP="001F46D3">
      <w:pPr>
        <w:pStyle w:val="100"/>
        <w:ind w:firstLine="709"/>
        <w:rPr>
          <w:b/>
          <w:color w:val="auto"/>
          <w:sz w:val="28"/>
          <w:szCs w:val="28"/>
        </w:rPr>
      </w:pPr>
      <w:r w:rsidRPr="00D12F48">
        <w:rPr>
          <w:b/>
          <w:color w:val="auto"/>
          <w:sz w:val="28"/>
          <w:szCs w:val="28"/>
        </w:rPr>
        <w:t xml:space="preserve">Объекты образования </w:t>
      </w:r>
      <w:proofErr w:type="spellStart"/>
      <w:r w:rsidR="00D12F48" w:rsidRPr="00D12F48">
        <w:rPr>
          <w:b/>
          <w:color w:val="auto"/>
          <w:sz w:val="28"/>
          <w:szCs w:val="28"/>
        </w:rPr>
        <w:t>Меретского</w:t>
      </w:r>
      <w:proofErr w:type="spellEnd"/>
      <w:r w:rsidR="00D12F48" w:rsidRPr="00D12F48">
        <w:rPr>
          <w:b/>
          <w:color w:val="auto"/>
          <w:sz w:val="28"/>
          <w:szCs w:val="28"/>
        </w:rPr>
        <w:t xml:space="preserve"> сельсовета</w:t>
      </w:r>
      <w:r w:rsidR="00D12F48" w:rsidRPr="00D12F48">
        <w:rPr>
          <w:color w:val="auto"/>
          <w:sz w:val="28"/>
          <w:szCs w:val="28"/>
        </w:rPr>
        <w:t xml:space="preserve"> </w:t>
      </w:r>
      <w:proofErr w:type="spellStart"/>
      <w:r w:rsidRPr="00D12F48">
        <w:rPr>
          <w:b/>
          <w:color w:val="auto"/>
          <w:sz w:val="28"/>
          <w:szCs w:val="28"/>
        </w:rPr>
        <w:t>Сузунского</w:t>
      </w:r>
      <w:proofErr w:type="spellEnd"/>
      <w:r w:rsidRPr="00D12F48">
        <w:rPr>
          <w:b/>
          <w:color w:val="auto"/>
          <w:sz w:val="28"/>
          <w:szCs w:val="28"/>
        </w:rPr>
        <w:t xml:space="preserve"> района: </w:t>
      </w:r>
      <w:r w:rsidRPr="00D12F48">
        <w:rPr>
          <w:sz w:val="28"/>
          <w:szCs w:val="28"/>
        </w:rPr>
        <w:t xml:space="preserve">средняя общеобразовательная школа </w:t>
      </w:r>
      <w:r w:rsidR="00D12F48" w:rsidRPr="00D12F48">
        <w:rPr>
          <w:sz w:val="28"/>
          <w:szCs w:val="28"/>
        </w:rPr>
        <w:t>- 2</w:t>
      </w:r>
      <w:r w:rsidRPr="00D12F48">
        <w:rPr>
          <w:sz w:val="28"/>
          <w:szCs w:val="28"/>
        </w:rPr>
        <w:t>.</w:t>
      </w:r>
    </w:p>
    <w:p w:rsidR="001F46D3" w:rsidRPr="00D12F48" w:rsidRDefault="001F46D3" w:rsidP="001F46D3">
      <w:pPr>
        <w:jc w:val="center"/>
        <w:rPr>
          <w:sz w:val="28"/>
          <w:szCs w:val="28"/>
          <w:u w:val="single"/>
        </w:rPr>
      </w:pPr>
    </w:p>
    <w:p w:rsidR="001F46D3" w:rsidRPr="0099169B" w:rsidRDefault="001F46D3" w:rsidP="001F46D3">
      <w:pPr>
        <w:jc w:val="center"/>
        <w:rPr>
          <w:b/>
          <w:sz w:val="28"/>
          <w:szCs w:val="28"/>
        </w:rPr>
      </w:pPr>
      <w:r w:rsidRPr="00D12F48">
        <w:rPr>
          <w:b/>
          <w:sz w:val="28"/>
          <w:szCs w:val="28"/>
        </w:rPr>
        <w:t xml:space="preserve">Расчет потребности в объектах образования </w:t>
      </w:r>
      <w:proofErr w:type="spellStart"/>
      <w:r w:rsidR="00D12F48" w:rsidRPr="00D12F48">
        <w:rPr>
          <w:b/>
          <w:sz w:val="28"/>
          <w:szCs w:val="28"/>
        </w:rPr>
        <w:t>Меретского</w:t>
      </w:r>
      <w:proofErr w:type="spellEnd"/>
      <w:r w:rsidR="00D12F48" w:rsidRPr="00D12F48">
        <w:rPr>
          <w:b/>
          <w:sz w:val="28"/>
          <w:szCs w:val="28"/>
        </w:rPr>
        <w:t xml:space="preserve"> сельсовета</w:t>
      </w:r>
      <w:r w:rsidR="00D12F48" w:rsidRPr="00D12F48">
        <w:rPr>
          <w:sz w:val="28"/>
          <w:szCs w:val="28"/>
        </w:rPr>
        <w:t xml:space="preserve"> </w:t>
      </w:r>
      <w:proofErr w:type="spellStart"/>
      <w:r w:rsidRPr="00D12F48">
        <w:rPr>
          <w:b/>
          <w:sz w:val="28"/>
          <w:szCs w:val="28"/>
        </w:rPr>
        <w:t>Сузунского</w:t>
      </w:r>
      <w:proofErr w:type="spellEnd"/>
      <w:r w:rsidRPr="00D12F48">
        <w:rPr>
          <w:b/>
          <w:sz w:val="28"/>
          <w:szCs w:val="28"/>
        </w:rPr>
        <w:t xml:space="preserve"> района </w:t>
      </w:r>
      <w:r w:rsidR="00D12F48" w:rsidRPr="00D12F48">
        <w:rPr>
          <w:b/>
          <w:sz w:val="28"/>
          <w:szCs w:val="28"/>
        </w:rPr>
        <w:t>(1104</w:t>
      </w:r>
      <w:r w:rsidRPr="00D12F48">
        <w:rPr>
          <w:b/>
          <w:sz w:val="28"/>
          <w:szCs w:val="28"/>
        </w:rPr>
        <w:t xml:space="preserve"> чел.)</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536"/>
        <w:gridCol w:w="1560"/>
        <w:gridCol w:w="1559"/>
        <w:gridCol w:w="1417"/>
      </w:tblGrid>
      <w:tr w:rsidR="00B51BEF" w:rsidRPr="0099169B" w:rsidTr="007D42DE">
        <w:trPr>
          <w:trHeight w:val="354"/>
        </w:trPr>
        <w:tc>
          <w:tcPr>
            <w:tcW w:w="737" w:type="dxa"/>
            <w:shd w:val="clear" w:color="auto" w:fill="auto"/>
            <w:vAlign w:val="center"/>
          </w:tcPr>
          <w:p w:rsidR="00B51BEF" w:rsidRPr="0099169B" w:rsidRDefault="00B51BEF" w:rsidP="00BC21D3">
            <w:pPr>
              <w:jc w:val="center"/>
              <w:rPr>
                <w:b/>
                <w:sz w:val="28"/>
                <w:szCs w:val="28"/>
              </w:rPr>
            </w:pPr>
            <w:r w:rsidRPr="0099169B">
              <w:rPr>
                <w:b/>
                <w:sz w:val="28"/>
                <w:szCs w:val="28"/>
              </w:rPr>
              <w:t>№ п/п</w:t>
            </w:r>
          </w:p>
        </w:tc>
        <w:tc>
          <w:tcPr>
            <w:tcW w:w="4536" w:type="dxa"/>
            <w:shd w:val="clear" w:color="auto" w:fill="auto"/>
            <w:vAlign w:val="center"/>
          </w:tcPr>
          <w:p w:rsidR="00B51BEF" w:rsidRPr="0099169B" w:rsidRDefault="00B51BEF" w:rsidP="00BC21D3">
            <w:pPr>
              <w:jc w:val="center"/>
              <w:rPr>
                <w:b/>
                <w:sz w:val="28"/>
                <w:szCs w:val="28"/>
              </w:rPr>
            </w:pPr>
            <w:r w:rsidRPr="0099169B">
              <w:rPr>
                <w:b/>
                <w:sz w:val="28"/>
                <w:szCs w:val="28"/>
              </w:rPr>
              <w:t>Наименование учреждений</w:t>
            </w:r>
          </w:p>
        </w:tc>
        <w:tc>
          <w:tcPr>
            <w:tcW w:w="1560" w:type="dxa"/>
          </w:tcPr>
          <w:p w:rsidR="00B51BEF" w:rsidRPr="0099169B" w:rsidRDefault="00B51BEF" w:rsidP="00B51BEF">
            <w:pPr>
              <w:ind w:left="-112" w:right="-120"/>
              <w:jc w:val="center"/>
              <w:rPr>
                <w:b/>
                <w:sz w:val="28"/>
                <w:szCs w:val="28"/>
              </w:rPr>
            </w:pPr>
            <w:r>
              <w:rPr>
                <w:b/>
                <w:sz w:val="28"/>
                <w:szCs w:val="28"/>
              </w:rPr>
              <w:t>Норматив</w:t>
            </w:r>
          </w:p>
        </w:tc>
        <w:tc>
          <w:tcPr>
            <w:tcW w:w="1559" w:type="dxa"/>
            <w:shd w:val="clear" w:color="auto" w:fill="auto"/>
            <w:vAlign w:val="center"/>
          </w:tcPr>
          <w:p w:rsidR="00B51BEF" w:rsidRPr="0099169B" w:rsidRDefault="00B51BEF" w:rsidP="00B51BEF">
            <w:pPr>
              <w:ind w:left="-112" w:right="-120"/>
              <w:jc w:val="center"/>
              <w:rPr>
                <w:b/>
                <w:sz w:val="28"/>
                <w:szCs w:val="28"/>
              </w:rPr>
            </w:pPr>
            <w:r w:rsidRPr="0099169B">
              <w:rPr>
                <w:b/>
                <w:sz w:val="28"/>
                <w:szCs w:val="28"/>
              </w:rPr>
              <w:t xml:space="preserve">Кол-во </w:t>
            </w:r>
            <w:r>
              <w:rPr>
                <w:b/>
                <w:sz w:val="28"/>
                <w:szCs w:val="28"/>
              </w:rPr>
              <w:t xml:space="preserve">   </w:t>
            </w:r>
            <w:r w:rsidRPr="0099169B">
              <w:rPr>
                <w:b/>
                <w:sz w:val="28"/>
                <w:szCs w:val="28"/>
              </w:rPr>
              <w:t xml:space="preserve"> (по норме)</w:t>
            </w:r>
            <w:r>
              <w:rPr>
                <w:b/>
                <w:sz w:val="28"/>
                <w:szCs w:val="28"/>
              </w:rPr>
              <w:t xml:space="preserve"> мест.</w:t>
            </w:r>
          </w:p>
        </w:tc>
        <w:tc>
          <w:tcPr>
            <w:tcW w:w="1417" w:type="dxa"/>
          </w:tcPr>
          <w:p w:rsidR="00B51BEF" w:rsidRPr="0099169B" w:rsidRDefault="00B51BEF" w:rsidP="00B51BEF">
            <w:pPr>
              <w:ind w:left="-112" w:right="-120"/>
              <w:jc w:val="center"/>
              <w:rPr>
                <w:b/>
                <w:sz w:val="28"/>
                <w:szCs w:val="28"/>
              </w:rPr>
            </w:pPr>
            <w:r w:rsidRPr="0099169B">
              <w:rPr>
                <w:b/>
                <w:sz w:val="28"/>
                <w:szCs w:val="28"/>
              </w:rPr>
              <w:t>Кол-во  (</w:t>
            </w:r>
            <w:proofErr w:type="spellStart"/>
            <w:r w:rsidRPr="0099169B">
              <w:rPr>
                <w:b/>
                <w:sz w:val="28"/>
                <w:szCs w:val="28"/>
              </w:rPr>
              <w:t>сущ</w:t>
            </w:r>
            <w:proofErr w:type="spellEnd"/>
            <w:r w:rsidRPr="0099169B">
              <w:rPr>
                <w:b/>
                <w:sz w:val="28"/>
                <w:szCs w:val="28"/>
              </w:rPr>
              <w:t>)</w:t>
            </w:r>
            <w:r>
              <w:rPr>
                <w:b/>
                <w:sz w:val="28"/>
                <w:szCs w:val="28"/>
              </w:rPr>
              <w:t>, шт.</w:t>
            </w:r>
          </w:p>
        </w:tc>
      </w:tr>
      <w:tr w:rsidR="00B51BEF" w:rsidRPr="0099169B" w:rsidTr="007D42DE">
        <w:tc>
          <w:tcPr>
            <w:tcW w:w="737" w:type="dxa"/>
            <w:shd w:val="clear" w:color="auto" w:fill="auto"/>
            <w:vAlign w:val="center"/>
          </w:tcPr>
          <w:p w:rsidR="00B51BEF" w:rsidRPr="0099169B" w:rsidRDefault="00B51BEF" w:rsidP="00BC21D3">
            <w:pPr>
              <w:jc w:val="center"/>
              <w:rPr>
                <w:sz w:val="28"/>
                <w:szCs w:val="28"/>
              </w:rPr>
            </w:pPr>
            <w:r w:rsidRPr="0099169B">
              <w:rPr>
                <w:sz w:val="28"/>
                <w:szCs w:val="28"/>
              </w:rPr>
              <w:t>1</w:t>
            </w:r>
          </w:p>
        </w:tc>
        <w:tc>
          <w:tcPr>
            <w:tcW w:w="4536" w:type="dxa"/>
            <w:shd w:val="clear" w:color="auto" w:fill="auto"/>
            <w:vAlign w:val="center"/>
          </w:tcPr>
          <w:p w:rsidR="00B51BEF" w:rsidRPr="0099169B" w:rsidRDefault="00B51BEF" w:rsidP="00BC21D3">
            <w:pPr>
              <w:jc w:val="center"/>
              <w:rPr>
                <w:sz w:val="28"/>
                <w:szCs w:val="28"/>
              </w:rPr>
            </w:pPr>
            <w:r w:rsidRPr="0099169B">
              <w:rPr>
                <w:sz w:val="28"/>
                <w:szCs w:val="28"/>
              </w:rPr>
              <w:t>2</w:t>
            </w:r>
          </w:p>
        </w:tc>
        <w:tc>
          <w:tcPr>
            <w:tcW w:w="1560" w:type="dxa"/>
          </w:tcPr>
          <w:p w:rsidR="00B51BEF" w:rsidRPr="0099169B" w:rsidRDefault="00B51BEF" w:rsidP="00BC21D3">
            <w:pPr>
              <w:jc w:val="center"/>
              <w:rPr>
                <w:sz w:val="28"/>
                <w:szCs w:val="28"/>
              </w:rPr>
            </w:pPr>
          </w:p>
        </w:tc>
        <w:tc>
          <w:tcPr>
            <w:tcW w:w="1559" w:type="dxa"/>
            <w:shd w:val="clear" w:color="auto" w:fill="auto"/>
            <w:vAlign w:val="center"/>
          </w:tcPr>
          <w:p w:rsidR="00B51BEF" w:rsidRPr="0099169B" w:rsidRDefault="00B51BEF" w:rsidP="00BC21D3">
            <w:pPr>
              <w:jc w:val="center"/>
              <w:rPr>
                <w:sz w:val="28"/>
                <w:szCs w:val="28"/>
              </w:rPr>
            </w:pPr>
            <w:r w:rsidRPr="0099169B">
              <w:rPr>
                <w:sz w:val="28"/>
                <w:szCs w:val="28"/>
              </w:rPr>
              <w:t>4</w:t>
            </w:r>
          </w:p>
        </w:tc>
        <w:tc>
          <w:tcPr>
            <w:tcW w:w="1417" w:type="dxa"/>
          </w:tcPr>
          <w:p w:rsidR="00B51BEF" w:rsidRPr="0099169B" w:rsidRDefault="00B51BEF" w:rsidP="00BC21D3">
            <w:pPr>
              <w:jc w:val="center"/>
              <w:rPr>
                <w:sz w:val="28"/>
                <w:szCs w:val="28"/>
              </w:rPr>
            </w:pPr>
          </w:p>
        </w:tc>
      </w:tr>
      <w:tr w:rsidR="00B51BEF" w:rsidRPr="0099169B" w:rsidTr="007D42DE">
        <w:trPr>
          <w:trHeight w:val="368"/>
        </w:trPr>
        <w:tc>
          <w:tcPr>
            <w:tcW w:w="737" w:type="dxa"/>
            <w:shd w:val="clear" w:color="auto" w:fill="auto"/>
            <w:vAlign w:val="center"/>
          </w:tcPr>
          <w:p w:rsidR="00B51BEF" w:rsidRPr="0099169B" w:rsidRDefault="00B51BEF" w:rsidP="00BC21D3">
            <w:pPr>
              <w:jc w:val="center"/>
              <w:rPr>
                <w:sz w:val="28"/>
                <w:szCs w:val="28"/>
              </w:rPr>
            </w:pPr>
            <w:r w:rsidRPr="0099169B">
              <w:rPr>
                <w:sz w:val="28"/>
                <w:szCs w:val="28"/>
              </w:rPr>
              <w:t>1</w:t>
            </w:r>
          </w:p>
        </w:tc>
        <w:tc>
          <w:tcPr>
            <w:tcW w:w="4536" w:type="dxa"/>
            <w:shd w:val="clear" w:color="auto" w:fill="auto"/>
            <w:vAlign w:val="center"/>
          </w:tcPr>
          <w:p w:rsidR="00B51BEF" w:rsidRPr="007D42DE" w:rsidRDefault="00B51BEF" w:rsidP="00B51BEF">
            <w:pPr>
              <w:rPr>
                <w:sz w:val="28"/>
                <w:szCs w:val="28"/>
              </w:rPr>
            </w:pPr>
            <w:r w:rsidRPr="007D42DE">
              <w:rPr>
                <w:sz w:val="28"/>
                <w:szCs w:val="28"/>
              </w:rPr>
              <w:t>Детские дошкольные учреждения</w:t>
            </w:r>
          </w:p>
        </w:tc>
        <w:tc>
          <w:tcPr>
            <w:tcW w:w="1560" w:type="dxa"/>
            <w:vAlign w:val="center"/>
          </w:tcPr>
          <w:p w:rsidR="00B51BEF" w:rsidRDefault="00B51BEF" w:rsidP="00B51BEF">
            <w:pPr>
              <w:jc w:val="center"/>
              <w:rPr>
                <w:sz w:val="28"/>
                <w:szCs w:val="28"/>
                <w:highlight w:val="green"/>
              </w:rPr>
            </w:pPr>
            <w:r w:rsidRPr="0099169B">
              <w:rPr>
                <w:sz w:val="28"/>
                <w:szCs w:val="28"/>
              </w:rPr>
              <w:t>на 1000 чел.</w:t>
            </w:r>
          </w:p>
        </w:tc>
        <w:tc>
          <w:tcPr>
            <w:tcW w:w="1559" w:type="dxa"/>
            <w:shd w:val="clear" w:color="auto" w:fill="auto"/>
            <w:vAlign w:val="center"/>
          </w:tcPr>
          <w:p w:rsidR="00B51BEF" w:rsidRPr="00D12F48" w:rsidRDefault="00D12F48" w:rsidP="00D12F48">
            <w:pPr>
              <w:jc w:val="center"/>
              <w:rPr>
                <w:sz w:val="28"/>
                <w:szCs w:val="28"/>
              </w:rPr>
            </w:pPr>
            <w:r w:rsidRPr="00D12F48">
              <w:rPr>
                <w:sz w:val="28"/>
                <w:szCs w:val="28"/>
              </w:rPr>
              <w:t>100</w:t>
            </w:r>
          </w:p>
        </w:tc>
        <w:tc>
          <w:tcPr>
            <w:tcW w:w="1417" w:type="dxa"/>
            <w:vAlign w:val="center"/>
          </w:tcPr>
          <w:p w:rsidR="00B51BEF" w:rsidRPr="00D12F48" w:rsidRDefault="00D12F48" w:rsidP="00B51BEF">
            <w:pPr>
              <w:jc w:val="center"/>
              <w:rPr>
                <w:sz w:val="28"/>
                <w:szCs w:val="28"/>
              </w:rPr>
            </w:pPr>
            <w:r w:rsidRPr="00D12F48">
              <w:rPr>
                <w:sz w:val="28"/>
                <w:szCs w:val="28"/>
              </w:rPr>
              <w:t>2</w:t>
            </w:r>
          </w:p>
        </w:tc>
      </w:tr>
      <w:tr w:rsidR="00B51BEF" w:rsidRPr="0099169B" w:rsidTr="007D42DE">
        <w:trPr>
          <w:trHeight w:val="550"/>
        </w:trPr>
        <w:tc>
          <w:tcPr>
            <w:tcW w:w="737" w:type="dxa"/>
            <w:shd w:val="clear" w:color="auto" w:fill="auto"/>
            <w:vAlign w:val="center"/>
          </w:tcPr>
          <w:p w:rsidR="00B51BEF" w:rsidRPr="0099169B" w:rsidRDefault="00B51BEF" w:rsidP="00BC21D3">
            <w:pPr>
              <w:jc w:val="center"/>
              <w:rPr>
                <w:sz w:val="28"/>
                <w:szCs w:val="28"/>
              </w:rPr>
            </w:pPr>
            <w:r w:rsidRPr="0099169B">
              <w:rPr>
                <w:sz w:val="28"/>
                <w:szCs w:val="28"/>
              </w:rPr>
              <w:t>2</w:t>
            </w:r>
          </w:p>
        </w:tc>
        <w:tc>
          <w:tcPr>
            <w:tcW w:w="4536" w:type="dxa"/>
            <w:shd w:val="clear" w:color="auto" w:fill="auto"/>
            <w:vAlign w:val="center"/>
          </w:tcPr>
          <w:p w:rsidR="00B51BEF" w:rsidRPr="007D42DE" w:rsidRDefault="00B51BEF" w:rsidP="00B51BEF">
            <w:pPr>
              <w:rPr>
                <w:sz w:val="28"/>
                <w:szCs w:val="28"/>
              </w:rPr>
            </w:pPr>
            <w:r w:rsidRPr="007D42DE">
              <w:rPr>
                <w:sz w:val="28"/>
                <w:szCs w:val="28"/>
              </w:rPr>
              <w:t>Общеобразовательные школы - неполное среднее образование</w:t>
            </w:r>
          </w:p>
        </w:tc>
        <w:tc>
          <w:tcPr>
            <w:tcW w:w="1560" w:type="dxa"/>
            <w:vAlign w:val="center"/>
          </w:tcPr>
          <w:p w:rsidR="00B51BEF" w:rsidRPr="00B51BEF" w:rsidRDefault="00B51BEF" w:rsidP="00B51BEF">
            <w:pPr>
              <w:jc w:val="center"/>
              <w:rPr>
                <w:sz w:val="28"/>
                <w:szCs w:val="28"/>
              </w:rPr>
            </w:pPr>
            <w:r w:rsidRPr="0099169B">
              <w:rPr>
                <w:sz w:val="28"/>
                <w:szCs w:val="28"/>
              </w:rPr>
              <w:t>на 1000 чел.</w:t>
            </w:r>
          </w:p>
        </w:tc>
        <w:tc>
          <w:tcPr>
            <w:tcW w:w="1559" w:type="dxa"/>
            <w:shd w:val="clear" w:color="auto" w:fill="auto"/>
            <w:vAlign w:val="center"/>
          </w:tcPr>
          <w:p w:rsidR="00B51BEF" w:rsidRPr="00D12F48" w:rsidRDefault="00B51BEF" w:rsidP="00B51BEF">
            <w:pPr>
              <w:jc w:val="center"/>
              <w:rPr>
                <w:sz w:val="28"/>
                <w:szCs w:val="28"/>
              </w:rPr>
            </w:pPr>
            <w:r w:rsidRPr="00D12F48">
              <w:rPr>
                <w:sz w:val="28"/>
                <w:szCs w:val="28"/>
              </w:rPr>
              <w:t>На 100% детей</w:t>
            </w:r>
          </w:p>
        </w:tc>
        <w:tc>
          <w:tcPr>
            <w:tcW w:w="1417" w:type="dxa"/>
            <w:vMerge w:val="restart"/>
            <w:vAlign w:val="center"/>
          </w:tcPr>
          <w:p w:rsidR="00B51BEF" w:rsidRPr="00D12F48" w:rsidRDefault="00D12F48" w:rsidP="00B51BEF">
            <w:pPr>
              <w:jc w:val="center"/>
              <w:rPr>
                <w:sz w:val="28"/>
                <w:szCs w:val="28"/>
              </w:rPr>
            </w:pPr>
            <w:r w:rsidRPr="00D12F48">
              <w:rPr>
                <w:sz w:val="28"/>
                <w:szCs w:val="28"/>
              </w:rPr>
              <w:t>2</w:t>
            </w:r>
          </w:p>
          <w:p w:rsidR="00B51BEF" w:rsidRPr="00D12F48" w:rsidRDefault="00B51BEF" w:rsidP="00B51BEF">
            <w:pPr>
              <w:jc w:val="center"/>
              <w:rPr>
                <w:sz w:val="28"/>
                <w:szCs w:val="28"/>
              </w:rPr>
            </w:pPr>
          </w:p>
        </w:tc>
      </w:tr>
      <w:tr w:rsidR="00B51BEF" w:rsidRPr="0099169B" w:rsidTr="007D42DE">
        <w:trPr>
          <w:trHeight w:val="550"/>
        </w:trPr>
        <w:tc>
          <w:tcPr>
            <w:tcW w:w="737" w:type="dxa"/>
            <w:shd w:val="clear" w:color="auto" w:fill="auto"/>
            <w:vAlign w:val="center"/>
          </w:tcPr>
          <w:p w:rsidR="00B51BEF" w:rsidRPr="0099169B" w:rsidRDefault="00B51BEF" w:rsidP="00241587">
            <w:pPr>
              <w:jc w:val="center"/>
              <w:rPr>
                <w:sz w:val="28"/>
                <w:szCs w:val="28"/>
              </w:rPr>
            </w:pPr>
            <w:r w:rsidRPr="0099169B">
              <w:rPr>
                <w:sz w:val="28"/>
                <w:szCs w:val="28"/>
              </w:rPr>
              <w:t>2</w:t>
            </w:r>
          </w:p>
        </w:tc>
        <w:tc>
          <w:tcPr>
            <w:tcW w:w="4536" w:type="dxa"/>
            <w:shd w:val="clear" w:color="auto" w:fill="auto"/>
            <w:vAlign w:val="center"/>
          </w:tcPr>
          <w:p w:rsidR="00B51BEF" w:rsidRPr="007D42DE" w:rsidRDefault="00B51BEF" w:rsidP="00241587">
            <w:pPr>
              <w:rPr>
                <w:sz w:val="28"/>
                <w:szCs w:val="28"/>
              </w:rPr>
            </w:pPr>
            <w:r w:rsidRPr="007D42DE">
              <w:rPr>
                <w:sz w:val="28"/>
                <w:szCs w:val="28"/>
              </w:rPr>
              <w:t>Общеобразовательные школы - среднее образование</w:t>
            </w:r>
          </w:p>
          <w:p w:rsidR="00B51BEF" w:rsidRPr="007D42DE" w:rsidRDefault="00B51BEF" w:rsidP="00241587">
            <w:pPr>
              <w:rPr>
                <w:sz w:val="28"/>
                <w:szCs w:val="28"/>
              </w:rPr>
            </w:pPr>
          </w:p>
        </w:tc>
        <w:tc>
          <w:tcPr>
            <w:tcW w:w="1560" w:type="dxa"/>
            <w:vAlign w:val="center"/>
          </w:tcPr>
          <w:p w:rsidR="00B51BEF" w:rsidRPr="00B51BEF" w:rsidRDefault="00B51BEF" w:rsidP="00B51BEF">
            <w:pPr>
              <w:jc w:val="center"/>
              <w:rPr>
                <w:sz w:val="28"/>
                <w:szCs w:val="28"/>
              </w:rPr>
            </w:pPr>
            <w:r w:rsidRPr="0099169B">
              <w:rPr>
                <w:sz w:val="28"/>
                <w:szCs w:val="28"/>
              </w:rPr>
              <w:t>на 1000 чел.</w:t>
            </w:r>
          </w:p>
        </w:tc>
        <w:tc>
          <w:tcPr>
            <w:tcW w:w="1559" w:type="dxa"/>
            <w:shd w:val="clear" w:color="auto" w:fill="auto"/>
            <w:vAlign w:val="center"/>
          </w:tcPr>
          <w:p w:rsidR="00B51BEF" w:rsidRPr="00B51BEF" w:rsidRDefault="00B51BEF" w:rsidP="00B51BEF">
            <w:pPr>
              <w:jc w:val="center"/>
              <w:rPr>
                <w:sz w:val="28"/>
                <w:szCs w:val="28"/>
              </w:rPr>
            </w:pPr>
            <w:r w:rsidRPr="00B51BEF">
              <w:rPr>
                <w:sz w:val="28"/>
                <w:szCs w:val="28"/>
              </w:rPr>
              <w:t>На 75% детей</w:t>
            </w:r>
          </w:p>
        </w:tc>
        <w:tc>
          <w:tcPr>
            <w:tcW w:w="1417" w:type="dxa"/>
            <w:vMerge/>
          </w:tcPr>
          <w:p w:rsidR="00B51BEF" w:rsidRPr="0099169B" w:rsidRDefault="00B51BEF" w:rsidP="00241587">
            <w:pPr>
              <w:jc w:val="center"/>
              <w:rPr>
                <w:sz w:val="28"/>
                <w:szCs w:val="28"/>
                <w:highlight w:val="green"/>
              </w:rPr>
            </w:pPr>
          </w:p>
        </w:tc>
      </w:tr>
    </w:tbl>
    <w:p w:rsidR="001F46D3" w:rsidRPr="0099169B" w:rsidRDefault="001F46D3" w:rsidP="001F46D3">
      <w:pPr>
        <w:jc w:val="both"/>
        <w:rPr>
          <w:i/>
          <w:sz w:val="28"/>
          <w:szCs w:val="28"/>
        </w:rPr>
      </w:pPr>
    </w:p>
    <w:p w:rsidR="001F46D3" w:rsidRPr="0099169B" w:rsidRDefault="001F46D3" w:rsidP="001F46D3">
      <w:pPr>
        <w:pStyle w:val="100"/>
        <w:ind w:firstLine="709"/>
        <w:rPr>
          <w:sz w:val="28"/>
          <w:szCs w:val="28"/>
        </w:rPr>
      </w:pPr>
      <w:r w:rsidRPr="0099169B">
        <w:rPr>
          <w:sz w:val="28"/>
          <w:szCs w:val="28"/>
        </w:rPr>
        <w:t>При формировании системы обслуживания населения поселения наряду с уровнем обеспеченности социально значимыми объектами обслуживания немаловажная роль отведена  радиусам обслуживания.</w:t>
      </w:r>
    </w:p>
    <w:p w:rsidR="001F46D3" w:rsidRPr="0099169B" w:rsidRDefault="001F46D3" w:rsidP="001F46D3">
      <w:pPr>
        <w:pStyle w:val="100"/>
        <w:ind w:firstLine="709"/>
        <w:rPr>
          <w:sz w:val="28"/>
          <w:szCs w:val="28"/>
        </w:rPr>
      </w:pPr>
      <w:r w:rsidRPr="0099169B">
        <w:rPr>
          <w:sz w:val="28"/>
          <w:szCs w:val="28"/>
        </w:rPr>
        <w:t xml:space="preserve">Радиусы обслуживания для: </w:t>
      </w:r>
    </w:p>
    <w:p w:rsidR="001F46D3" w:rsidRPr="0099169B" w:rsidRDefault="001F46D3" w:rsidP="001F46D3">
      <w:pPr>
        <w:numPr>
          <w:ilvl w:val="0"/>
          <w:numId w:val="12"/>
        </w:numPr>
        <w:jc w:val="both"/>
        <w:rPr>
          <w:sz w:val="28"/>
          <w:szCs w:val="28"/>
        </w:rPr>
      </w:pPr>
      <w:r w:rsidRPr="0099169B">
        <w:rPr>
          <w:sz w:val="28"/>
          <w:szCs w:val="28"/>
        </w:rPr>
        <w:t>детских дошкольных учреждений – 500метров;</w:t>
      </w:r>
    </w:p>
    <w:p w:rsidR="001F46D3" w:rsidRPr="0099169B" w:rsidRDefault="001F46D3" w:rsidP="001F46D3">
      <w:pPr>
        <w:numPr>
          <w:ilvl w:val="0"/>
          <w:numId w:val="12"/>
        </w:numPr>
        <w:jc w:val="both"/>
        <w:rPr>
          <w:sz w:val="28"/>
          <w:szCs w:val="28"/>
        </w:rPr>
      </w:pPr>
      <w:r w:rsidRPr="0099169B">
        <w:rPr>
          <w:sz w:val="28"/>
          <w:szCs w:val="28"/>
        </w:rPr>
        <w:t>общеобразовательных школ второй-третьей ступеней – 2- 4км.</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2.7.1.2. Объекты здравоохранения и социального обеспечения</w:t>
      </w:r>
    </w:p>
    <w:p w:rsidR="001F46D3" w:rsidRPr="0099169B" w:rsidRDefault="001F46D3" w:rsidP="001F46D3">
      <w:pPr>
        <w:pStyle w:val="100"/>
        <w:ind w:firstLine="709"/>
        <w:rPr>
          <w:sz w:val="28"/>
          <w:szCs w:val="28"/>
        </w:rPr>
      </w:pPr>
      <w:r w:rsidRPr="0099169B">
        <w:rPr>
          <w:sz w:val="28"/>
          <w:szCs w:val="28"/>
        </w:rPr>
        <w:t>К необходимым населению нормируемым объектам здравоохранения относятся врачебные амбулатории (I-</w:t>
      </w:r>
      <w:proofErr w:type="spellStart"/>
      <w:r w:rsidRPr="0099169B">
        <w:rPr>
          <w:sz w:val="28"/>
          <w:szCs w:val="28"/>
        </w:rPr>
        <w:t>ый</w:t>
      </w:r>
      <w:proofErr w:type="spellEnd"/>
      <w:r w:rsidRPr="0099169B">
        <w:rPr>
          <w:sz w:val="28"/>
          <w:szCs w:val="28"/>
        </w:rPr>
        <w:t>,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rsidR="001F46D3" w:rsidRDefault="001F46D3" w:rsidP="001F46D3">
      <w:pPr>
        <w:pStyle w:val="100"/>
        <w:ind w:firstLine="709"/>
        <w:rPr>
          <w:color w:val="FF0000"/>
          <w:sz w:val="28"/>
          <w:szCs w:val="28"/>
        </w:rPr>
      </w:pPr>
    </w:p>
    <w:p w:rsidR="005902A8" w:rsidRPr="0099169B" w:rsidRDefault="005902A8" w:rsidP="001F46D3">
      <w:pPr>
        <w:pStyle w:val="100"/>
        <w:ind w:firstLine="709"/>
        <w:rPr>
          <w:color w:val="FF0000"/>
          <w:sz w:val="28"/>
          <w:szCs w:val="28"/>
        </w:rPr>
      </w:pPr>
    </w:p>
    <w:p w:rsidR="001F46D3" w:rsidRPr="00D12F48" w:rsidRDefault="001F46D3" w:rsidP="001F46D3">
      <w:pPr>
        <w:jc w:val="center"/>
        <w:rPr>
          <w:b/>
          <w:sz w:val="28"/>
          <w:szCs w:val="28"/>
        </w:rPr>
      </w:pPr>
      <w:r w:rsidRPr="0099169B">
        <w:rPr>
          <w:b/>
          <w:sz w:val="28"/>
          <w:szCs w:val="28"/>
        </w:rPr>
        <w:lastRenderedPageBreak/>
        <w:t xml:space="preserve">Расчет потребности в объектах здравоохранения </w:t>
      </w:r>
      <w:proofErr w:type="spellStart"/>
      <w:r w:rsidR="00D12F48" w:rsidRPr="00D12F48">
        <w:rPr>
          <w:b/>
          <w:sz w:val="28"/>
          <w:szCs w:val="28"/>
        </w:rPr>
        <w:t>Меретского</w:t>
      </w:r>
      <w:proofErr w:type="spellEnd"/>
      <w:r w:rsidR="00D12F48" w:rsidRPr="00D12F48">
        <w:rPr>
          <w:b/>
          <w:sz w:val="28"/>
          <w:szCs w:val="28"/>
        </w:rPr>
        <w:t xml:space="preserve"> сельсовета</w:t>
      </w:r>
      <w:r w:rsidR="00D12F48" w:rsidRPr="0099169B">
        <w:rPr>
          <w:sz w:val="28"/>
          <w:szCs w:val="28"/>
        </w:rPr>
        <w:t xml:space="preserve"> </w:t>
      </w:r>
      <w:proofErr w:type="spellStart"/>
      <w:r w:rsidRPr="00FA0A8D">
        <w:rPr>
          <w:b/>
          <w:sz w:val="28"/>
          <w:szCs w:val="28"/>
        </w:rPr>
        <w:t>Сузунского</w:t>
      </w:r>
      <w:proofErr w:type="spellEnd"/>
      <w:r w:rsidRPr="00FA0A8D">
        <w:rPr>
          <w:b/>
          <w:sz w:val="28"/>
          <w:szCs w:val="28"/>
        </w:rPr>
        <w:t xml:space="preserve"> </w:t>
      </w:r>
      <w:r w:rsidRPr="00D12F48">
        <w:rPr>
          <w:b/>
          <w:sz w:val="28"/>
          <w:szCs w:val="28"/>
        </w:rPr>
        <w:t>района (</w:t>
      </w:r>
      <w:r w:rsidR="00D12F48" w:rsidRPr="00D12F48">
        <w:rPr>
          <w:b/>
          <w:sz w:val="28"/>
          <w:szCs w:val="28"/>
        </w:rPr>
        <w:t>1104</w:t>
      </w:r>
      <w:r w:rsidRPr="00D12F48">
        <w:rPr>
          <w:b/>
          <w:sz w:val="28"/>
          <w:szCs w:val="28"/>
        </w:rPr>
        <w:t xml:space="preserve"> чел.)</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536"/>
        <w:gridCol w:w="1560"/>
        <w:gridCol w:w="1559"/>
        <w:gridCol w:w="1417"/>
      </w:tblGrid>
      <w:tr w:rsidR="00DE0486" w:rsidRPr="00D12F48" w:rsidTr="00241587">
        <w:trPr>
          <w:trHeight w:val="354"/>
        </w:trPr>
        <w:tc>
          <w:tcPr>
            <w:tcW w:w="737" w:type="dxa"/>
            <w:shd w:val="clear" w:color="auto" w:fill="auto"/>
            <w:vAlign w:val="center"/>
          </w:tcPr>
          <w:p w:rsidR="00DE0486" w:rsidRPr="00D12F48" w:rsidRDefault="00DE0486" w:rsidP="00241587">
            <w:pPr>
              <w:jc w:val="center"/>
              <w:rPr>
                <w:b/>
                <w:sz w:val="28"/>
                <w:szCs w:val="28"/>
              </w:rPr>
            </w:pPr>
            <w:r w:rsidRPr="00D12F48">
              <w:rPr>
                <w:b/>
                <w:sz w:val="28"/>
                <w:szCs w:val="28"/>
              </w:rPr>
              <w:t>№ п/п</w:t>
            </w:r>
          </w:p>
        </w:tc>
        <w:tc>
          <w:tcPr>
            <w:tcW w:w="4536" w:type="dxa"/>
            <w:shd w:val="clear" w:color="auto" w:fill="auto"/>
            <w:vAlign w:val="center"/>
          </w:tcPr>
          <w:p w:rsidR="00DE0486" w:rsidRPr="00D12F48" w:rsidRDefault="00DE0486" w:rsidP="00241587">
            <w:pPr>
              <w:jc w:val="center"/>
              <w:rPr>
                <w:b/>
                <w:sz w:val="28"/>
                <w:szCs w:val="28"/>
              </w:rPr>
            </w:pPr>
            <w:r w:rsidRPr="00D12F48">
              <w:rPr>
                <w:b/>
                <w:sz w:val="28"/>
                <w:szCs w:val="28"/>
              </w:rPr>
              <w:t>Наименование учреждений</w:t>
            </w:r>
          </w:p>
        </w:tc>
        <w:tc>
          <w:tcPr>
            <w:tcW w:w="1560" w:type="dxa"/>
          </w:tcPr>
          <w:p w:rsidR="00DE0486" w:rsidRPr="00D12F48" w:rsidRDefault="00DE0486" w:rsidP="00241587">
            <w:pPr>
              <w:ind w:left="-112" w:right="-120"/>
              <w:jc w:val="center"/>
              <w:rPr>
                <w:b/>
                <w:sz w:val="28"/>
                <w:szCs w:val="28"/>
              </w:rPr>
            </w:pPr>
            <w:r w:rsidRPr="00D12F48">
              <w:rPr>
                <w:b/>
                <w:sz w:val="28"/>
                <w:szCs w:val="28"/>
              </w:rPr>
              <w:t>Норматив</w:t>
            </w:r>
          </w:p>
        </w:tc>
        <w:tc>
          <w:tcPr>
            <w:tcW w:w="1559" w:type="dxa"/>
            <w:shd w:val="clear" w:color="auto" w:fill="auto"/>
            <w:vAlign w:val="center"/>
          </w:tcPr>
          <w:p w:rsidR="00DE0486" w:rsidRPr="00D12F48" w:rsidRDefault="00DE0486" w:rsidP="00DE0486">
            <w:pPr>
              <w:ind w:left="-112" w:right="-120"/>
              <w:jc w:val="center"/>
              <w:rPr>
                <w:b/>
                <w:sz w:val="28"/>
                <w:szCs w:val="28"/>
              </w:rPr>
            </w:pPr>
            <w:r w:rsidRPr="00D12F48">
              <w:rPr>
                <w:b/>
                <w:sz w:val="28"/>
                <w:szCs w:val="28"/>
              </w:rPr>
              <w:t>Кол-во     (по норме) шт.</w:t>
            </w:r>
          </w:p>
        </w:tc>
        <w:tc>
          <w:tcPr>
            <w:tcW w:w="1417" w:type="dxa"/>
          </w:tcPr>
          <w:p w:rsidR="00DE0486" w:rsidRPr="00D12F48" w:rsidRDefault="00DE0486" w:rsidP="00241587">
            <w:pPr>
              <w:ind w:left="-112" w:right="-120"/>
              <w:jc w:val="center"/>
              <w:rPr>
                <w:b/>
                <w:sz w:val="28"/>
                <w:szCs w:val="28"/>
              </w:rPr>
            </w:pPr>
            <w:r w:rsidRPr="00D12F48">
              <w:rPr>
                <w:b/>
                <w:sz w:val="28"/>
                <w:szCs w:val="28"/>
              </w:rPr>
              <w:t>Кол-во  (</w:t>
            </w:r>
            <w:proofErr w:type="spellStart"/>
            <w:r w:rsidRPr="00D12F48">
              <w:rPr>
                <w:b/>
                <w:sz w:val="28"/>
                <w:szCs w:val="28"/>
              </w:rPr>
              <w:t>сущ</w:t>
            </w:r>
            <w:proofErr w:type="spellEnd"/>
            <w:r w:rsidRPr="00D12F48">
              <w:rPr>
                <w:b/>
                <w:sz w:val="28"/>
                <w:szCs w:val="28"/>
              </w:rPr>
              <w:t>), шт.</w:t>
            </w:r>
          </w:p>
        </w:tc>
      </w:tr>
      <w:tr w:rsidR="00DE0486" w:rsidRPr="00D12F48" w:rsidTr="00241587">
        <w:tc>
          <w:tcPr>
            <w:tcW w:w="737" w:type="dxa"/>
            <w:shd w:val="clear" w:color="auto" w:fill="auto"/>
            <w:vAlign w:val="center"/>
          </w:tcPr>
          <w:p w:rsidR="00DE0486" w:rsidRPr="00D12F48" w:rsidRDefault="00DE0486" w:rsidP="00241587">
            <w:pPr>
              <w:jc w:val="center"/>
              <w:rPr>
                <w:sz w:val="28"/>
                <w:szCs w:val="28"/>
              </w:rPr>
            </w:pPr>
            <w:r w:rsidRPr="00D12F48">
              <w:rPr>
                <w:sz w:val="28"/>
                <w:szCs w:val="28"/>
              </w:rPr>
              <w:t>1</w:t>
            </w:r>
          </w:p>
        </w:tc>
        <w:tc>
          <w:tcPr>
            <w:tcW w:w="4536" w:type="dxa"/>
            <w:shd w:val="clear" w:color="auto" w:fill="auto"/>
            <w:vAlign w:val="center"/>
          </w:tcPr>
          <w:p w:rsidR="00DE0486" w:rsidRPr="00D12F48" w:rsidRDefault="00DE0486" w:rsidP="00241587">
            <w:pPr>
              <w:jc w:val="center"/>
              <w:rPr>
                <w:sz w:val="28"/>
                <w:szCs w:val="28"/>
              </w:rPr>
            </w:pPr>
            <w:r w:rsidRPr="00D12F48">
              <w:rPr>
                <w:sz w:val="28"/>
                <w:szCs w:val="28"/>
              </w:rPr>
              <w:t>2</w:t>
            </w:r>
          </w:p>
        </w:tc>
        <w:tc>
          <w:tcPr>
            <w:tcW w:w="1560" w:type="dxa"/>
          </w:tcPr>
          <w:p w:rsidR="00DE0486" w:rsidRPr="00D12F48" w:rsidRDefault="00DE0486" w:rsidP="00241587">
            <w:pPr>
              <w:jc w:val="center"/>
              <w:rPr>
                <w:sz w:val="28"/>
                <w:szCs w:val="28"/>
              </w:rPr>
            </w:pPr>
          </w:p>
        </w:tc>
        <w:tc>
          <w:tcPr>
            <w:tcW w:w="1559" w:type="dxa"/>
            <w:shd w:val="clear" w:color="auto" w:fill="auto"/>
            <w:vAlign w:val="center"/>
          </w:tcPr>
          <w:p w:rsidR="00DE0486" w:rsidRPr="00D12F48" w:rsidRDefault="00DE0486" w:rsidP="00241587">
            <w:pPr>
              <w:jc w:val="center"/>
              <w:rPr>
                <w:sz w:val="28"/>
                <w:szCs w:val="28"/>
              </w:rPr>
            </w:pPr>
            <w:r w:rsidRPr="00D12F48">
              <w:rPr>
                <w:sz w:val="28"/>
                <w:szCs w:val="28"/>
              </w:rPr>
              <w:t>4</w:t>
            </w:r>
          </w:p>
        </w:tc>
        <w:tc>
          <w:tcPr>
            <w:tcW w:w="1417" w:type="dxa"/>
          </w:tcPr>
          <w:p w:rsidR="00DE0486" w:rsidRPr="00D12F48" w:rsidRDefault="00DE0486" w:rsidP="00241587">
            <w:pPr>
              <w:jc w:val="center"/>
              <w:rPr>
                <w:sz w:val="28"/>
                <w:szCs w:val="28"/>
              </w:rPr>
            </w:pPr>
          </w:p>
        </w:tc>
      </w:tr>
      <w:tr w:rsidR="00DE0486" w:rsidRPr="00D12F48" w:rsidTr="00103FF7">
        <w:trPr>
          <w:trHeight w:val="368"/>
        </w:trPr>
        <w:tc>
          <w:tcPr>
            <w:tcW w:w="737" w:type="dxa"/>
            <w:shd w:val="clear" w:color="auto" w:fill="auto"/>
            <w:vAlign w:val="center"/>
          </w:tcPr>
          <w:p w:rsidR="00DE0486" w:rsidRPr="00D12F48" w:rsidRDefault="00DE0486" w:rsidP="00241587">
            <w:pPr>
              <w:jc w:val="center"/>
              <w:rPr>
                <w:sz w:val="28"/>
                <w:szCs w:val="28"/>
              </w:rPr>
            </w:pPr>
            <w:r w:rsidRPr="00D12F48">
              <w:rPr>
                <w:sz w:val="28"/>
                <w:szCs w:val="28"/>
              </w:rPr>
              <w:t>1</w:t>
            </w:r>
          </w:p>
        </w:tc>
        <w:tc>
          <w:tcPr>
            <w:tcW w:w="4536" w:type="dxa"/>
            <w:shd w:val="clear" w:color="auto" w:fill="auto"/>
          </w:tcPr>
          <w:p w:rsidR="00DE0486" w:rsidRPr="00D12F48" w:rsidRDefault="00DE0486">
            <w:pPr>
              <w:rPr>
                <w:bCs/>
                <w:color w:val="000000"/>
                <w:sz w:val="28"/>
                <w:szCs w:val="28"/>
              </w:rPr>
            </w:pPr>
            <w:r w:rsidRPr="00D12F48">
              <w:rPr>
                <w:bCs/>
                <w:color w:val="000000"/>
                <w:sz w:val="28"/>
                <w:szCs w:val="28"/>
              </w:rPr>
              <w:t>Поликлиники, амбулатории, диспансеры, больницы</w:t>
            </w:r>
          </w:p>
        </w:tc>
        <w:tc>
          <w:tcPr>
            <w:tcW w:w="3119" w:type="dxa"/>
            <w:gridSpan w:val="2"/>
            <w:vAlign w:val="center"/>
          </w:tcPr>
          <w:p w:rsidR="00DE0486" w:rsidRPr="00D12F48" w:rsidRDefault="00DE0486" w:rsidP="00103FF7">
            <w:pPr>
              <w:jc w:val="center"/>
              <w:rPr>
                <w:sz w:val="28"/>
                <w:szCs w:val="28"/>
              </w:rPr>
            </w:pPr>
            <w:r w:rsidRPr="00D12F48">
              <w:rPr>
                <w:sz w:val="28"/>
                <w:szCs w:val="28"/>
              </w:rPr>
              <w:t xml:space="preserve">По заданию на </w:t>
            </w:r>
            <w:proofErr w:type="spellStart"/>
            <w:r w:rsidRPr="00D12F48">
              <w:rPr>
                <w:sz w:val="28"/>
                <w:szCs w:val="28"/>
              </w:rPr>
              <w:t>проетирование</w:t>
            </w:r>
            <w:proofErr w:type="spellEnd"/>
          </w:p>
        </w:tc>
        <w:tc>
          <w:tcPr>
            <w:tcW w:w="1417" w:type="dxa"/>
            <w:vAlign w:val="center"/>
          </w:tcPr>
          <w:p w:rsidR="00DE0486" w:rsidRPr="00D12F48" w:rsidRDefault="00DE0486" w:rsidP="00103FF7">
            <w:pPr>
              <w:jc w:val="center"/>
              <w:rPr>
                <w:sz w:val="28"/>
                <w:szCs w:val="28"/>
              </w:rPr>
            </w:pPr>
            <w:r w:rsidRPr="00D12F48">
              <w:rPr>
                <w:sz w:val="28"/>
                <w:szCs w:val="28"/>
              </w:rPr>
              <w:t>1</w:t>
            </w:r>
          </w:p>
        </w:tc>
      </w:tr>
      <w:tr w:rsidR="00BF5F37" w:rsidRPr="00D12F48" w:rsidTr="00103FF7">
        <w:trPr>
          <w:trHeight w:val="550"/>
        </w:trPr>
        <w:tc>
          <w:tcPr>
            <w:tcW w:w="737" w:type="dxa"/>
            <w:shd w:val="clear" w:color="auto" w:fill="auto"/>
            <w:vAlign w:val="center"/>
          </w:tcPr>
          <w:p w:rsidR="00BF5F37" w:rsidRPr="00D12F48" w:rsidRDefault="00BF5F37" w:rsidP="00241587">
            <w:pPr>
              <w:jc w:val="center"/>
              <w:rPr>
                <w:sz w:val="28"/>
                <w:szCs w:val="28"/>
              </w:rPr>
            </w:pPr>
            <w:r w:rsidRPr="00D12F48">
              <w:rPr>
                <w:sz w:val="28"/>
                <w:szCs w:val="28"/>
              </w:rPr>
              <w:t>2</w:t>
            </w:r>
          </w:p>
        </w:tc>
        <w:tc>
          <w:tcPr>
            <w:tcW w:w="4536" w:type="dxa"/>
            <w:shd w:val="clear" w:color="auto" w:fill="auto"/>
          </w:tcPr>
          <w:p w:rsidR="00BF5F37" w:rsidRPr="00D12F48" w:rsidRDefault="00BF5F37">
            <w:pPr>
              <w:rPr>
                <w:bCs/>
                <w:color w:val="000000"/>
                <w:sz w:val="28"/>
                <w:szCs w:val="28"/>
              </w:rPr>
            </w:pPr>
            <w:r w:rsidRPr="00D12F48">
              <w:rPr>
                <w:bCs/>
                <w:color w:val="000000"/>
                <w:sz w:val="28"/>
                <w:szCs w:val="28"/>
              </w:rPr>
              <w:t>Станции скорой медицинской помощи (в 15мин-й доступности)</w:t>
            </w:r>
          </w:p>
        </w:tc>
        <w:tc>
          <w:tcPr>
            <w:tcW w:w="1560" w:type="dxa"/>
            <w:vAlign w:val="center"/>
          </w:tcPr>
          <w:p w:rsidR="00BF5F37" w:rsidRPr="00D12F48" w:rsidRDefault="00BF5F37" w:rsidP="00241587">
            <w:pPr>
              <w:jc w:val="center"/>
              <w:rPr>
                <w:sz w:val="28"/>
                <w:szCs w:val="28"/>
              </w:rPr>
            </w:pPr>
            <w:r w:rsidRPr="00D12F48">
              <w:rPr>
                <w:sz w:val="28"/>
                <w:szCs w:val="28"/>
              </w:rPr>
              <w:t xml:space="preserve">на 10 </w:t>
            </w:r>
            <w:proofErr w:type="spellStart"/>
            <w:r w:rsidRPr="00D12F48">
              <w:rPr>
                <w:sz w:val="28"/>
                <w:szCs w:val="28"/>
              </w:rPr>
              <w:t>тыс.чел</w:t>
            </w:r>
            <w:proofErr w:type="spellEnd"/>
            <w:r w:rsidRPr="00D12F48">
              <w:rPr>
                <w:sz w:val="28"/>
                <w:szCs w:val="28"/>
              </w:rPr>
              <w:t>.</w:t>
            </w:r>
          </w:p>
        </w:tc>
        <w:tc>
          <w:tcPr>
            <w:tcW w:w="1559" w:type="dxa"/>
            <w:shd w:val="clear" w:color="auto" w:fill="auto"/>
            <w:vAlign w:val="center"/>
          </w:tcPr>
          <w:p w:rsidR="00BF5F37" w:rsidRPr="00D12F48" w:rsidRDefault="00BF5F37" w:rsidP="00103FF7">
            <w:pPr>
              <w:jc w:val="center"/>
              <w:rPr>
                <w:sz w:val="28"/>
                <w:szCs w:val="28"/>
              </w:rPr>
            </w:pPr>
            <w:r w:rsidRPr="00D12F48">
              <w:rPr>
                <w:sz w:val="28"/>
                <w:szCs w:val="28"/>
              </w:rPr>
              <w:t>1</w:t>
            </w:r>
          </w:p>
        </w:tc>
        <w:tc>
          <w:tcPr>
            <w:tcW w:w="1417" w:type="dxa"/>
            <w:vAlign w:val="center"/>
          </w:tcPr>
          <w:p w:rsidR="00BF5F37" w:rsidRPr="00D12F48" w:rsidRDefault="00BF5F37" w:rsidP="00103FF7">
            <w:pPr>
              <w:jc w:val="center"/>
              <w:rPr>
                <w:sz w:val="28"/>
                <w:szCs w:val="28"/>
              </w:rPr>
            </w:pPr>
            <w:r w:rsidRPr="00D12F48">
              <w:rPr>
                <w:sz w:val="28"/>
                <w:szCs w:val="28"/>
              </w:rPr>
              <w:t>-</w:t>
            </w:r>
          </w:p>
          <w:p w:rsidR="00BF5F37" w:rsidRPr="00D12F48" w:rsidRDefault="00BF5F37" w:rsidP="00103FF7">
            <w:pPr>
              <w:jc w:val="center"/>
              <w:rPr>
                <w:sz w:val="28"/>
                <w:szCs w:val="28"/>
              </w:rPr>
            </w:pPr>
          </w:p>
        </w:tc>
      </w:tr>
      <w:tr w:rsidR="00BF5F37" w:rsidRPr="00D12F48" w:rsidTr="00103FF7">
        <w:trPr>
          <w:trHeight w:val="550"/>
        </w:trPr>
        <w:tc>
          <w:tcPr>
            <w:tcW w:w="737" w:type="dxa"/>
            <w:shd w:val="clear" w:color="auto" w:fill="auto"/>
            <w:vAlign w:val="center"/>
          </w:tcPr>
          <w:p w:rsidR="00BF5F37" w:rsidRPr="00D12F48" w:rsidRDefault="00BF5F37" w:rsidP="00241587">
            <w:pPr>
              <w:jc w:val="center"/>
              <w:rPr>
                <w:sz w:val="28"/>
                <w:szCs w:val="28"/>
              </w:rPr>
            </w:pPr>
            <w:r w:rsidRPr="00D12F48">
              <w:rPr>
                <w:sz w:val="28"/>
                <w:szCs w:val="28"/>
              </w:rPr>
              <w:t>3</w:t>
            </w:r>
          </w:p>
        </w:tc>
        <w:tc>
          <w:tcPr>
            <w:tcW w:w="4536" w:type="dxa"/>
            <w:shd w:val="clear" w:color="auto" w:fill="auto"/>
          </w:tcPr>
          <w:p w:rsidR="00BF5F37" w:rsidRPr="00D12F48" w:rsidRDefault="00BF5F37">
            <w:pPr>
              <w:rPr>
                <w:bCs/>
                <w:color w:val="000000"/>
                <w:sz w:val="28"/>
                <w:szCs w:val="28"/>
              </w:rPr>
            </w:pPr>
            <w:r w:rsidRPr="00D12F48">
              <w:rPr>
                <w:bCs/>
                <w:color w:val="000000"/>
                <w:sz w:val="28"/>
                <w:szCs w:val="28"/>
              </w:rPr>
              <w:t xml:space="preserve">Выдвижные пункты скорой </w:t>
            </w:r>
            <w:proofErr w:type="spellStart"/>
            <w:r w:rsidRPr="00D12F48">
              <w:rPr>
                <w:bCs/>
                <w:color w:val="000000"/>
                <w:sz w:val="28"/>
                <w:szCs w:val="28"/>
              </w:rPr>
              <w:t>мед.помощи</w:t>
            </w:r>
            <w:proofErr w:type="spellEnd"/>
            <w:r w:rsidRPr="00D12F48">
              <w:rPr>
                <w:bCs/>
                <w:color w:val="000000"/>
                <w:sz w:val="28"/>
                <w:szCs w:val="28"/>
              </w:rPr>
              <w:t xml:space="preserve"> (в 30мин-й доступности)</w:t>
            </w:r>
          </w:p>
        </w:tc>
        <w:tc>
          <w:tcPr>
            <w:tcW w:w="1560" w:type="dxa"/>
            <w:vAlign w:val="center"/>
          </w:tcPr>
          <w:p w:rsidR="00BF5F37" w:rsidRPr="00D12F48" w:rsidRDefault="00BF5F37" w:rsidP="00241587">
            <w:pPr>
              <w:jc w:val="center"/>
              <w:rPr>
                <w:sz w:val="28"/>
                <w:szCs w:val="28"/>
              </w:rPr>
            </w:pPr>
            <w:r w:rsidRPr="00D12F48">
              <w:rPr>
                <w:sz w:val="28"/>
                <w:szCs w:val="28"/>
              </w:rPr>
              <w:t xml:space="preserve">на 5 </w:t>
            </w:r>
            <w:proofErr w:type="spellStart"/>
            <w:r w:rsidRPr="00D12F48">
              <w:rPr>
                <w:sz w:val="28"/>
                <w:szCs w:val="28"/>
              </w:rPr>
              <w:t>тыс.чел</w:t>
            </w:r>
            <w:proofErr w:type="spellEnd"/>
            <w:r w:rsidRPr="00D12F48">
              <w:rPr>
                <w:sz w:val="28"/>
                <w:szCs w:val="28"/>
              </w:rPr>
              <w:t>.</w:t>
            </w:r>
          </w:p>
        </w:tc>
        <w:tc>
          <w:tcPr>
            <w:tcW w:w="1559" w:type="dxa"/>
            <w:shd w:val="clear" w:color="auto" w:fill="auto"/>
            <w:vAlign w:val="center"/>
          </w:tcPr>
          <w:p w:rsidR="00BF5F37" w:rsidRPr="00D12F48" w:rsidRDefault="00BF5F37" w:rsidP="00103FF7">
            <w:pPr>
              <w:jc w:val="center"/>
              <w:rPr>
                <w:sz w:val="28"/>
                <w:szCs w:val="28"/>
              </w:rPr>
            </w:pPr>
            <w:r w:rsidRPr="00D12F48">
              <w:rPr>
                <w:sz w:val="28"/>
                <w:szCs w:val="28"/>
              </w:rPr>
              <w:t>1</w:t>
            </w:r>
          </w:p>
        </w:tc>
        <w:tc>
          <w:tcPr>
            <w:tcW w:w="1417" w:type="dxa"/>
            <w:vAlign w:val="center"/>
          </w:tcPr>
          <w:p w:rsidR="00BF5F37" w:rsidRPr="00D12F48" w:rsidRDefault="00BF5F37" w:rsidP="00103FF7">
            <w:pPr>
              <w:jc w:val="center"/>
              <w:rPr>
                <w:sz w:val="28"/>
                <w:szCs w:val="28"/>
              </w:rPr>
            </w:pPr>
            <w:r w:rsidRPr="00D12F48">
              <w:rPr>
                <w:sz w:val="28"/>
                <w:szCs w:val="28"/>
              </w:rPr>
              <w:t>-</w:t>
            </w:r>
          </w:p>
        </w:tc>
      </w:tr>
      <w:tr w:rsidR="00DE0486" w:rsidRPr="00D12F48" w:rsidTr="00103FF7">
        <w:trPr>
          <w:trHeight w:val="550"/>
        </w:trPr>
        <w:tc>
          <w:tcPr>
            <w:tcW w:w="737" w:type="dxa"/>
            <w:shd w:val="clear" w:color="auto" w:fill="auto"/>
            <w:vAlign w:val="center"/>
          </w:tcPr>
          <w:p w:rsidR="00DE0486" w:rsidRPr="00D12F48" w:rsidRDefault="00DE0486" w:rsidP="00241587">
            <w:pPr>
              <w:jc w:val="center"/>
              <w:rPr>
                <w:sz w:val="28"/>
                <w:szCs w:val="28"/>
              </w:rPr>
            </w:pPr>
            <w:r w:rsidRPr="00D12F48">
              <w:rPr>
                <w:sz w:val="28"/>
                <w:szCs w:val="28"/>
              </w:rPr>
              <w:t>4</w:t>
            </w:r>
          </w:p>
        </w:tc>
        <w:tc>
          <w:tcPr>
            <w:tcW w:w="4536" w:type="dxa"/>
            <w:shd w:val="clear" w:color="auto" w:fill="auto"/>
          </w:tcPr>
          <w:p w:rsidR="00DE0486" w:rsidRPr="00D12F48" w:rsidRDefault="00DE0486">
            <w:pPr>
              <w:rPr>
                <w:bCs/>
                <w:color w:val="000000"/>
                <w:sz w:val="28"/>
                <w:szCs w:val="28"/>
              </w:rPr>
            </w:pPr>
            <w:r w:rsidRPr="00D12F48">
              <w:rPr>
                <w:bCs/>
                <w:color w:val="000000"/>
                <w:sz w:val="28"/>
                <w:szCs w:val="28"/>
              </w:rPr>
              <w:t>Фельдшерско-акушерский пункт (ФАП)</w:t>
            </w:r>
          </w:p>
        </w:tc>
        <w:tc>
          <w:tcPr>
            <w:tcW w:w="3119" w:type="dxa"/>
            <w:gridSpan w:val="2"/>
            <w:vAlign w:val="center"/>
          </w:tcPr>
          <w:p w:rsidR="00DE0486" w:rsidRPr="00D12F48" w:rsidRDefault="00DE0486" w:rsidP="00103FF7">
            <w:pPr>
              <w:jc w:val="center"/>
              <w:rPr>
                <w:sz w:val="28"/>
                <w:szCs w:val="28"/>
              </w:rPr>
            </w:pPr>
            <w:r w:rsidRPr="00D12F48">
              <w:rPr>
                <w:sz w:val="28"/>
                <w:szCs w:val="28"/>
              </w:rPr>
              <w:t xml:space="preserve">По заданию на </w:t>
            </w:r>
            <w:proofErr w:type="spellStart"/>
            <w:r w:rsidRPr="00D12F48">
              <w:rPr>
                <w:sz w:val="28"/>
                <w:szCs w:val="28"/>
              </w:rPr>
              <w:t>проетирование</w:t>
            </w:r>
            <w:proofErr w:type="spellEnd"/>
          </w:p>
        </w:tc>
        <w:tc>
          <w:tcPr>
            <w:tcW w:w="1417" w:type="dxa"/>
            <w:vAlign w:val="center"/>
          </w:tcPr>
          <w:p w:rsidR="00DE0486" w:rsidRPr="00D12F48" w:rsidRDefault="00DE0486" w:rsidP="00103FF7">
            <w:pPr>
              <w:jc w:val="center"/>
              <w:rPr>
                <w:sz w:val="28"/>
                <w:szCs w:val="28"/>
              </w:rPr>
            </w:pPr>
            <w:r w:rsidRPr="00D12F48">
              <w:rPr>
                <w:sz w:val="28"/>
                <w:szCs w:val="28"/>
              </w:rPr>
              <w:t>-</w:t>
            </w:r>
          </w:p>
        </w:tc>
      </w:tr>
      <w:tr w:rsidR="00DE0486" w:rsidRPr="00DE0486" w:rsidTr="00103FF7">
        <w:trPr>
          <w:trHeight w:val="550"/>
        </w:trPr>
        <w:tc>
          <w:tcPr>
            <w:tcW w:w="737" w:type="dxa"/>
            <w:shd w:val="clear" w:color="auto" w:fill="auto"/>
            <w:vAlign w:val="center"/>
          </w:tcPr>
          <w:p w:rsidR="00DE0486" w:rsidRPr="00D12F48" w:rsidRDefault="00DE0486" w:rsidP="00241587">
            <w:pPr>
              <w:jc w:val="center"/>
              <w:rPr>
                <w:sz w:val="28"/>
                <w:szCs w:val="28"/>
              </w:rPr>
            </w:pPr>
            <w:r w:rsidRPr="00D12F48">
              <w:rPr>
                <w:sz w:val="28"/>
                <w:szCs w:val="28"/>
              </w:rPr>
              <w:t>5</w:t>
            </w:r>
          </w:p>
        </w:tc>
        <w:tc>
          <w:tcPr>
            <w:tcW w:w="4536" w:type="dxa"/>
            <w:shd w:val="clear" w:color="auto" w:fill="auto"/>
          </w:tcPr>
          <w:p w:rsidR="00DE0486" w:rsidRPr="00D12F48" w:rsidRDefault="00DE0486">
            <w:pPr>
              <w:rPr>
                <w:bCs/>
                <w:color w:val="000000"/>
                <w:sz w:val="28"/>
                <w:szCs w:val="28"/>
              </w:rPr>
            </w:pPr>
            <w:r w:rsidRPr="00D12F48">
              <w:rPr>
                <w:bCs/>
                <w:color w:val="000000"/>
                <w:sz w:val="28"/>
                <w:szCs w:val="28"/>
              </w:rPr>
              <w:t>Аптеки</w:t>
            </w:r>
          </w:p>
        </w:tc>
        <w:tc>
          <w:tcPr>
            <w:tcW w:w="3119" w:type="dxa"/>
            <w:gridSpan w:val="2"/>
            <w:vAlign w:val="center"/>
          </w:tcPr>
          <w:p w:rsidR="00DE0486" w:rsidRPr="00D12F48" w:rsidRDefault="00DE0486" w:rsidP="00103FF7">
            <w:pPr>
              <w:jc w:val="center"/>
              <w:rPr>
                <w:sz w:val="28"/>
                <w:szCs w:val="28"/>
              </w:rPr>
            </w:pPr>
            <w:r w:rsidRPr="00D12F48">
              <w:rPr>
                <w:sz w:val="28"/>
                <w:szCs w:val="28"/>
              </w:rPr>
              <w:t xml:space="preserve">По заданию на </w:t>
            </w:r>
            <w:proofErr w:type="spellStart"/>
            <w:r w:rsidRPr="00D12F48">
              <w:rPr>
                <w:sz w:val="28"/>
                <w:szCs w:val="28"/>
              </w:rPr>
              <w:t>проетирование</w:t>
            </w:r>
            <w:proofErr w:type="spellEnd"/>
          </w:p>
        </w:tc>
        <w:tc>
          <w:tcPr>
            <w:tcW w:w="1417" w:type="dxa"/>
            <w:vAlign w:val="center"/>
          </w:tcPr>
          <w:p w:rsidR="00DE0486" w:rsidRPr="00D12F48" w:rsidRDefault="00DE0486" w:rsidP="00103FF7">
            <w:pPr>
              <w:jc w:val="center"/>
              <w:rPr>
                <w:sz w:val="28"/>
                <w:szCs w:val="28"/>
              </w:rPr>
            </w:pPr>
            <w:r w:rsidRPr="00D12F48">
              <w:rPr>
                <w:sz w:val="28"/>
                <w:szCs w:val="28"/>
              </w:rPr>
              <w:t>-</w:t>
            </w:r>
          </w:p>
        </w:tc>
      </w:tr>
    </w:tbl>
    <w:p w:rsidR="00DE0486" w:rsidRDefault="00DE0486" w:rsidP="001F46D3">
      <w:pPr>
        <w:jc w:val="center"/>
        <w:rPr>
          <w:b/>
          <w:sz w:val="28"/>
          <w:szCs w:val="28"/>
        </w:rPr>
      </w:pPr>
    </w:p>
    <w:p w:rsidR="001F46D3" w:rsidRPr="0099169B" w:rsidRDefault="001F46D3" w:rsidP="001F46D3">
      <w:pPr>
        <w:pStyle w:val="100"/>
        <w:ind w:firstLine="709"/>
        <w:rPr>
          <w:sz w:val="28"/>
          <w:szCs w:val="28"/>
        </w:rPr>
      </w:pPr>
      <w:r w:rsidRPr="0099169B">
        <w:rPr>
          <w:sz w:val="28"/>
          <w:szCs w:val="28"/>
        </w:rPr>
        <w:t>По данным СНиП «Градостроительство...» территориальная доступность амбулаторий, ФАП и аптек в сельской местности принимается в пределах 30 минут с использованием транспорта.</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2.7.1.3. Предприятия торговли, общественного питания, бытового обслуживания</w:t>
      </w:r>
    </w:p>
    <w:p w:rsidR="001F46D3" w:rsidRPr="0099169B" w:rsidRDefault="001F46D3" w:rsidP="001F46D3">
      <w:pPr>
        <w:pStyle w:val="100"/>
        <w:ind w:firstLine="709"/>
        <w:rPr>
          <w:sz w:val="28"/>
          <w:szCs w:val="28"/>
        </w:rPr>
      </w:pPr>
      <w:r w:rsidRPr="0099169B">
        <w:rPr>
          <w:sz w:val="28"/>
          <w:szCs w:val="28"/>
        </w:rPr>
        <w:t>На данный вид обслуживания нормы расчета даются только в СНиП 2.07.01-89* «Градостроительство. Планировка и застройка городских и сельских поселений. 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rsidR="001F46D3" w:rsidRPr="0099169B" w:rsidRDefault="001F46D3" w:rsidP="001F46D3">
      <w:pPr>
        <w:pStyle w:val="100"/>
        <w:ind w:firstLine="709"/>
        <w:rPr>
          <w:sz w:val="28"/>
          <w:szCs w:val="28"/>
        </w:rPr>
      </w:pPr>
      <w:r w:rsidRPr="0099169B">
        <w:rPr>
          <w:sz w:val="28"/>
          <w:szCs w:val="28"/>
        </w:rPr>
        <w:t>К первому уровню обслуживания относятся магазины товаров повседневного спроса, пункты общественного питания, приемные пункты бытового обслуживания, прачечные-химчистки, бани. 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1F46D3" w:rsidRPr="0099169B" w:rsidRDefault="001F46D3" w:rsidP="001F46D3">
      <w:pPr>
        <w:pStyle w:val="100"/>
        <w:ind w:firstLine="709"/>
        <w:rPr>
          <w:sz w:val="28"/>
          <w:szCs w:val="28"/>
        </w:rPr>
      </w:pPr>
      <w:r w:rsidRPr="0099169B">
        <w:rPr>
          <w:sz w:val="28"/>
          <w:szCs w:val="28"/>
        </w:rPr>
        <w:t>Потребительский рынок – предприятия торговли, общественного питания – наиболее динамично развивающаяся отрасль социальной инфраструктуры.</w:t>
      </w:r>
    </w:p>
    <w:p w:rsidR="009A508A" w:rsidRDefault="001F46D3" w:rsidP="001F46D3">
      <w:pPr>
        <w:pStyle w:val="100"/>
        <w:ind w:firstLine="709"/>
        <w:rPr>
          <w:sz w:val="28"/>
          <w:szCs w:val="28"/>
        </w:rPr>
      </w:pPr>
      <w:r w:rsidRPr="0099169B">
        <w:rPr>
          <w:sz w:val="28"/>
          <w:szCs w:val="28"/>
        </w:rPr>
        <w:t xml:space="preserve">Предприятия торговли на территории </w:t>
      </w:r>
      <w:proofErr w:type="spellStart"/>
      <w:r w:rsidR="00D12F48">
        <w:rPr>
          <w:sz w:val="28"/>
          <w:szCs w:val="28"/>
        </w:rPr>
        <w:t>Мерет</w:t>
      </w:r>
      <w:r w:rsidR="00D12F48" w:rsidRPr="00D12F48">
        <w:rPr>
          <w:color w:val="auto"/>
          <w:sz w:val="28"/>
          <w:szCs w:val="28"/>
        </w:rPr>
        <w:t>ского</w:t>
      </w:r>
      <w:proofErr w:type="spellEnd"/>
      <w:r w:rsidR="00D12F48" w:rsidRPr="00D12F48">
        <w:rPr>
          <w:color w:val="auto"/>
          <w:sz w:val="28"/>
          <w:szCs w:val="28"/>
        </w:rPr>
        <w:t xml:space="preserve"> сельсовета </w:t>
      </w:r>
      <w:proofErr w:type="spellStart"/>
      <w:r w:rsidRPr="00D12F48">
        <w:rPr>
          <w:sz w:val="28"/>
          <w:szCs w:val="28"/>
        </w:rPr>
        <w:t>Сузунского</w:t>
      </w:r>
      <w:proofErr w:type="spellEnd"/>
      <w:r w:rsidRPr="00D12F48">
        <w:rPr>
          <w:sz w:val="28"/>
          <w:szCs w:val="28"/>
        </w:rPr>
        <w:t xml:space="preserve"> района</w:t>
      </w:r>
      <w:r w:rsidRPr="00D12F48">
        <w:rPr>
          <w:color w:val="FF0000"/>
          <w:sz w:val="28"/>
          <w:szCs w:val="28"/>
        </w:rPr>
        <w:t xml:space="preserve"> </w:t>
      </w:r>
      <w:r w:rsidRPr="00D12F48">
        <w:rPr>
          <w:color w:val="auto"/>
          <w:sz w:val="28"/>
          <w:szCs w:val="28"/>
        </w:rPr>
        <w:t xml:space="preserve">представлены </w:t>
      </w:r>
      <w:r w:rsidR="00D12F48">
        <w:rPr>
          <w:sz w:val="28"/>
          <w:szCs w:val="28"/>
        </w:rPr>
        <w:t xml:space="preserve">3 </w:t>
      </w:r>
      <w:r w:rsidRPr="00D12F48">
        <w:rPr>
          <w:sz w:val="28"/>
          <w:szCs w:val="28"/>
        </w:rPr>
        <w:t xml:space="preserve">магазинами. </w:t>
      </w:r>
    </w:p>
    <w:p w:rsidR="001F46D3" w:rsidRPr="0099169B" w:rsidRDefault="001F46D3" w:rsidP="001F46D3">
      <w:pPr>
        <w:pStyle w:val="100"/>
        <w:ind w:firstLine="709"/>
        <w:rPr>
          <w:sz w:val="28"/>
          <w:szCs w:val="28"/>
        </w:rPr>
      </w:pPr>
      <w:r w:rsidRPr="0099169B">
        <w:rPr>
          <w:sz w:val="28"/>
          <w:szCs w:val="28"/>
        </w:rPr>
        <w:lastRenderedPageBreak/>
        <w:t>Произвести полный расчет потребности по предприятиям торговли и общественного питания не представляется возможным в связи с отсутствием данных о емкости объектов. Нормативные показатели представлены в таблице.</w:t>
      </w:r>
    </w:p>
    <w:p w:rsidR="001F46D3" w:rsidRPr="0099169B" w:rsidRDefault="001F46D3" w:rsidP="001F46D3">
      <w:pPr>
        <w:pStyle w:val="100"/>
        <w:jc w:val="center"/>
        <w:rPr>
          <w:b/>
          <w:sz w:val="28"/>
          <w:szCs w:val="28"/>
        </w:rPr>
      </w:pPr>
    </w:p>
    <w:p w:rsidR="001F46D3" w:rsidRPr="0099169B" w:rsidRDefault="001F46D3" w:rsidP="001F46D3">
      <w:pPr>
        <w:pStyle w:val="100"/>
        <w:jc w:val="center"/>
        <w:rPr>
          <w:b/>
          <w:sz w:val="28"/>
          <w:szCs w:val="28"/>
        </w:rPr>
      </w:pPr>
      <w:r w:rsidRPr="0099169B">
        <w:rPr>
          <w:b/>
          <w:sz w:val="28"/>
          <w:szCs w:val="28"/>
        </w:rPr>
        <w:t xml:space="preserve">Расчет потребности предприятий торговли, общественного питания </w:t>
      </w:r>
    </w:p>
    <w:p w:rsidR="001F46D3" w:rsidRDefault="001F46D3" w:rsidP="001F46D3">
      <w:pPr>
        <w:jc w:val="center"/>
        <w:rPr>
          <w:b/>
          <w:sz w:val="28"/>
          <w:szCs w:val="28"/>
        </w:rPr>
      </w:pPr>
      <w:r w:rsidRPr="0099169B">
        <w:rPr>
          <w:b/>
          <w:sz w:val="28"/>
          <w:szCs w:val="28"/>
        </w:rPr>
        <w:t xml:space="preserve">бытового обслуживания </w:t>
      </w:r>
      <w:proofErr w:type="spellStart"/>
      <w:r w:rsidR="00D12F48" w:rsidRPr="00D12F48">
        <w:rPr>
          <w:b/>
          <w:sz w:val="28"/>
          <w:szCs w:val="28"/>
        </w:rPr>
        <w:t>Меретского</w:t>
      </w:r>
      <w:proofErr w:type="spellEnd"/>
      <w:r w:rsidR="00D12F48" w:rsidRPr="00D12F48">
        <w:rPr>
          <w:b/>
          <w:sz w:val="28"/>
          <w:szCs w:val="28"/>
        </w:rPr>
        <w:t xml:space="preserve"> сельсовета</w:t>
      </w:r>
    </w:p>
    <w:p w:rsidR="001F46D3" w:rsidRDefault="001F46D3" w:rsidP="001F46D3">
      <w:pPr>
        <w:jc w:val="center"/>
        <w:rPr>
          <w:b/>
          <w:sz w:val="28"/>
          <w:szCs w:val="28"/>
        </w:rPr>
      </w:pPr>
      <w:proofErr w:type="spellStart"/>
      <w:r w:rsidRPr="00632851">
        <w:rPr>
          <w:b/>
          <w:sz w:val="28"/>
          <w:szCs w:val="28"/>
        </w:rPr>
        <w:t>Сузунского</w:t>
      </w:r>
      <w:proofErr w:type="spellEnd"/>
      <w:r w:rsidRPr="00632851">
        <w:rPr>
          <w:b/>
          <w:sz w:val="28"/>
          <w:szCs w:val="28"/>
        </w:rPr>
        <w:t xml:space="preserve"> </w:t>
      </w:r>
      <w:r w:rsidRPr="00D12F48">
        <w:rPr>
          <w:b/>
          <w:sz w:val="28"/>
          <w:szCs w:val="28"/>
        </w:rPr>
        <w:t>района (</w:t>
      </w:r>
      <w:r w:rsidR="00D12F48" w:rsidRPr="00D12F48">
        <w:rPr>
          <w:b/>
          <w:sz w:val="28"/>
          <w:szCs w:val="28"/>
        </w:rPr>
        <w:t>1104</w:t>
      </w:r>
      <w:r w:rsidRPr="00D12F48">
        <w:rPr>
          <w:b/>
          <w:sz w:val="28"/>
          <w:szCs w:val="28"/>
        </w:rPr>
        <w:t xml:space="preserve">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9A508A" w:rsidRPr="009A508A" w:rsidTr="009A508A">
        <w:trPr>
          <w:trHeight w:val="354"/>
        </w:trPr>
        <w:tc>
          <w:tcPr>
            <w:tcW w:w="736" w:type="dxa"/>
            <w:shd w:val="clear" w:color="auto" w:fill="auto"/>
            <w:vAlign w:val="center"/>
          </w:tcPr>
          <w:p w:rsidR="009A508A" w:rsidRPr="009A508A" w:rsidRDefault="009A508A" w:rsidP="00241587">
            <w:pPr>
              <w:jc w:val="center"/>
              <w:rPr>
                <w:b/>
                <w:sz w:val="28"/>
                <w:szCs w:val="28"/>
              </w:rPr>
            </w:pPr>
            <w:r w:rsidRPr="009A508A">
              <w:rPr>
                <w:b/>
                <w:sz w:val="28"/>
                <w:szCs w:val="28"/>
              </w:rPr>
              <w:t>№ п/п</w:t>
            </w:r>
          </w:p>
        </w:tc>
        <w:tc>
          <w:tcPr>
            <w:tcW w:w="3403" w:type="dxa"/>
            <w:shd w:val="clear" w:color="auto" w:fill="auto"/>
            <w:vAlign w:val="center"/>
          </w:tcPr>
          <w:p w:rsidR="009A508A" w:rsidRPr="009A508A" w:rsidRDefault="009A508A" w:rsidP="00241587">
            <w:pPr>
              <w:jc w:val="center"/>
              <w:rPr>
                <w:b/>
                <w:sz w:val="28"/>
                <w:szCs w:val="28"/>
              </w:rPr>
            </w:pPr>
            <w:r w:rsidRPr="009A508A">
              <w:rPr>
                <w:b/>
                <w:sz w:val="28"/>
                <w:szCs w:val="28"/>
              </w:rPr>
              <w:t>Наименование учреждений</w:t>
            </w:r>
          </w:p>
        </w:tc>
        <w:tc>
          <w:tcPr>
            <w:tcW w:w="2552" w:type="dxa"/>
          </w:tcPr>
          <w:p w:rsidR="009A508A" w:rsidRPr="009A508A" w:rsidRDefault="009A508A" w:rsidP="00241587">
            <w:pPr>
              <w:ind w:left="-112" w:right="-120"/>
              <w:jc w:val="center"/>
              <w:rPr>
                <w:b/>
                <w:sz w:val="28"/>
                <w:szCs w:val="28"/>
              </w:rPr>
            </w:pPr>
            <w:r w:rsidRPr="009A508A">
              <w:rPr>
                <w:b/>
                <w:sz w:val="28"/>
                <w:szCs w:val="28"/>
              </w:rPr>
              <w:t>Норматив</w:t>
            </w:r>
          </w:p>
        </w:tc>
        <w:tc>
          <w:tcPr>
            <w:tcW w:w="1560" w:type="dxa"/>
            <w:shd w:val="clear" w:color="auto" w:fill="auto"/>
            <w:vAlign w:val="center"/>
          </w:tcPr>
          <w:p w:rsidR="009A508A" w:rsidRPr="009A508A" w:rsidRDefault="009A508A" w:rsidP="00991643">
            <w:pPr>
              <w:ind w:left="-112" w:right="-120"/>
              <w:jc w:val="center"/>
              <w:rPr>
                <w:b/>
                <w:sz w:val="28"/>
                <w:szCs w:val="28"/>
              </w:rPr>
            </w:pPr>
            <w:r w:rsidRPr="009A508A">
              <w:rPr>
                <w:b/>
                <w:sz w:val="28"/>
                <w:szCs w:val="28"/>
              </w:rPr>
              <w:t xml:space="preserve">Кол-во     (по норме) </w:t>
            </w:r>
          </w:p>
        </w:tc>
        <w:tc>
          <w:tcPr>
            <w:tcW w:w="1417" w:type="dxa"/>
          </w:tcPr>
          <w:p w:rsidR="009A508A" w:rsidRPr="009A508A" w:rsidRDefault="009A508A" w:rsidP="00241587">
            <w:pPr>
              <w:ind w:left="-112" w:right="-120"/>
              <w:jc w:val="center"/>
              <w:rPr>
                <w:b/>
                <w:sz w:val="28"/>
                <w:szCs w:val="28"/>
              </w:rPr>
            </w:pPr>
            <w:r w:rsidRPr="009A508A">
              <w:rPr>
                <w:b/>
                <w:sz w:val="28"/>
                <w:szCs w:val="28"/>
              </w:rPr>
              <w:t>Кол-во  (</w:t>
            </w:r>
            <w:proofErr w:type="spellStart"/>
            <w:r w:rsidRPr="009A508A">
              <w:rPr>
                <w:b/>
                <w:sz w:val="28"/>
                <w:szCs w:val="28"/>
              </w:rPr>
              <w:t>сущ</w:t>
            </w:r>
            <w:proofErr w:type="spellEnd"/>
            <w:r w:rsidRPr="009A508A">
              <w:rPr>
                <w:b/>
                <w:sz w:val="28"/>
                <w:szCs w:val="28"/>
              </w:rPr>
              <w:t>), шт.</w:t>
            </w:r>
          </w:p>
        </w:tc>
      </w:tr>
      <w:tr w:rsidR="009A508A" w:rsidRPr="009A508A" w:rsidTr="009A508A">
        <w:tc>
          <w:tcPr>
            <w:tcW w:w="736" w:type="dxa"/>
            <w:shd w:val="clear" w:color="auto" w:fill="auto"/>
            <w:vAlign w:val="center"/>
          </w:tcPr>
          <w:p w:rsidR="009A508A" w:rsidRPr="009A508A" w:rsidRDefault="009A508A" w:rsidP="00241587">
            <w:pPr>
              <w:jc w:val="center"/>
              <w:rPr>
                <w:sz w:val="28"/>
                <w:szCs w:val="28"/>
              </w:rPr>
            </w:pPr>
            <w:r w:rsidRPr="009A508A">
              <w:rPr>
                <w:sz w:val="28"/>
                <w:szCs w:val="28"/>
              </w:rPr>
              <w:t>1</w:t>
            </w:r>
          </w:p>
        </w:tc>
        <w:tc>
          <w:tcPr>
            <w:tcW w:w="3403" w:type="dxa"/>
            <w:shd w:val="clear" w:color="auto" w:fill="auto"/>
            <w:vAlign w:val="center"/>
          </w:tcPr>
          <w:p w:rsidR="009A508A" w:rsidRPr="009A508A" w:rsidRDefault="009A508A" w:rsidP="00241587">
            <w:pPr>
              <w:jc w:val="center"/>
              <w:rPr>
                <w:sz w:val="28"/>
                <w:szCs w:val="28"/>
              </w:rPr>
            </w:pPr>
            <w:r w:rsidRPr="009A508A">
              <w:rPr>
                <w:sz w:val="28"/>
                <w:szCs w:val="28"/>
              </w:rPr>
              <w:t>2</w:t>
            </w:r>
          </w:p>
        </w:tc>
        <w:tc>
          <w:tcPr>
            <w:tcW w:w="2552" w:type="dxa"/>
          </w:tcPr>
          <w:p w:rsidR="009A508A" w:rsidRPr="009A508A" w:rsidRDefault="00991643" w:rsidP="00241587">
            <w:pPr>
              <w:jc w:val="center"/>
              <w:rPr>
                <w:sz w:val="28"/>
                <w:szCs w:val="28"/>
              </w:rPr>
            </w:pPr>
            <w:r>
              <w:rPr>
                <w:sz w:val="28"/>
                <w:szCs w:val="28"/>
              </w:rPr>
              <w:t>3</w:t>
            </w:r>
          </w:p>
        </w:tc>
        <w:tc>
          <w:tcPr>
            <w:tcW w:w="1560" w:type="dxa"/>
            <w:shd w:val="clear" w:color="auto" w:fill="auto"/>
            <w:vAlign w:val="center"/>
          </w:tcPr>
          <w:p w:rsidR="009A508A" w:rsidRPr="009A508A" w:rsidRDefault="009A508A" w:rsidP="00241587">
            <w:pPr>
              <w:jc w:val="center"/>
              <w:rPr>
                <w:sz w:val="28"/>
                <w:szCs w:val="28"/>
              </w:rPr>
            </w:pPr>
            <w:r w:rsidRPr="009A508A">
              <w:rPr>
                <w:sz w:val="28"/>
                <w:szCs w:val="28"/>
              </w:rPr>
              <w:t>4</w:t>
            </w:r>
          </w:p>
        </w:tc>
        <w:tc>
          <w:tcPr>
            <w:tcW w:w="1417" w:type="dxa"/>
          </w:tcPr>
          <w:p w:rsidR="009A508A" w:rsidRPr="009A508A" w:rsidRDefault="00991643" w:rsidP="00241587">
            <w:pPr>
              <w:jc w:val="center"/>
              <w:rPr>
                <w:sz w:val="28"/>
                <w:szCs w:val="28"/>
              </w:rPr>
            </w:pPr>
            <w:r>
              <w:rPr>
                <w:sz w:val="28"/>
                <w:szCs w:val="28"/>
              </w:rPr>
              <w:t>5</w:t>
            </w:r>
          </w:p>
        </w:tc>
      </w:tr>
      <w:tr w:rsidR="005902A8" w:rsidRPr="009A508A" w:rsidTr="00991643">
        <w:trPr>
          <w:trHeight w:val="368"/>
        </w:trPr>
        <w:tc>
          <w:tcPr>
            <w:tcW w:w="736" w:type="dxa"/>
            <w:shd w:val="clear" w:color="auto" w:fill="auto"/>
            <w:vAlign w:val="center"/>
          </w:tcPr>
          <w:p w:rsidR="005902A8" w:rsidRPr="009A508A" w:rsidRDefault="005902A8" w:rsidP="00241587">
            <w:pPr>
              <w:jc w:val="center"/>
              <w:rPr>
                <w:sz w:val="28"/>
                <w:szCs w:val="28"/>
              </w:rPr>
            </w:pPr>
            <w:r w:rsidRPr="009A508A">
              <w:rPr>
                <w:sz w:val="28"/>
                <w:szCs w:val="28"/>
              </w:rPr>
              <w:t>1</w:t>
            </w:r>
          </w:p>
        </w:tc>
        <w:tc>
          <w:tcPr>
            <w:tcW w:w="3403" w:type="dxa"/>
            <w:shd w:val="clear" w:color="auto" w:fill="auto"/>
          </w:tcPr>
          <w:p w:rsidR="005902A8" w:rsidRPr="00991643" w:rsidRDefault="005902A8">
            <w:pPr>
              <w:rPr>
                <w:bCs/>
                <w:color w:val="000000"/>
                <w:sz w:val="28"/>
                <w:szCs w:val="28"/>
              </w:rPr>
            </w:pPr>
            <w:r w:rsidRPr="00991643">
              <w:rPr>
                <w:bCs/>
                <w:color w:val="000000"/>
                <w:sz w:val="28"/>
                <w:szCs w:val="28"/>
              </w:rPr>
              <w:t>Магазины</w:t>
            </w:r>
          </w:p>
        </w:tc>
        <w:tc>
          <w:tcPr>
            <w:tcW w:w="2552" w:type="dxa"/>
            <w:vAlign w:val="center"/>
          </w:tcPr>
          <w:p w:rsidR="005902A8" w:rsidRPr="009A508A" w:rsidRDefault="005902A8" w:rsidP="009C58A9">
            <w:pPr>
              <w:jc w:val="center"/>
              <w:rPr>
                <w:color w:val="000000"/>
                <w:sz w:val="28"/>
                <w:szCs w:val="28"/>
              </w:rPr>
            </w:pPr>
            <w:r>
              <w:rPr>
                <w:color w:val="000000"/>
                <w:sz w:val="28"/>
                <w:szCs w:val="28"/>
              </w:rPr>
              <w:t xml:space="preserve">300 </w:t>
            </w:r>
            <w:r w:rsidRPr="009A508A">
              <w:rPr>
                <w:color w:val="000000"/>
                <w:sz w:val="28"/>
                <w:szCs w:val="28"/>
              </w:rPr>
              <w:t>м</w:t>
            </w:r>
            <w:proofErr w:type="gramStart"/>
            <w:r w:rsidRPr="009A508A">
              <w:rPr>
                <w:color w:val="000000"/>
                <w:sz w:val="28"/>
                <w:szCs w:val="28"/>
              </w:rPr>
              <w:t>2</w:t>
            </w:r>
            <w:proofErr w:type="gramEnd"/>
            <w:r w:rsidRPr="009A508A">
              <w:rPr>
                <w:color w:val="000000"/>
                <w:sz w:val="28"/>
                <w:szCs w:val="28"/>
              </w:rPr>
              <w:t xml:space="preserve"> торговой площади на 1000 чел.</w:t>
            </w:r>
          </w:p>
        </w:tc>
        <w:tc>
          <w:tcPr>
            <w:tcW w:w="1560" w:type="dxa"/>
            <w:vAlign w:val="center"/>
          </w:tcPr>
          <w:p w:rsidR="005902A8" w:rsidRPr="009A508A" w:rsidRDefault="005902A8" w:rsidP="009C58A9">
            <w:pPr>
              <w:jc w:val="center"/>
              <w:rPr>
                <w:color w:val="000000"/>
                <w:sz w:val="28"/>
                <w:szCs w:val="28"/>
              </w:rPr>
            </w:pPr>
            <w:r>
              <w:rPr>
                <w:color w:val="000000"/>
                <w:sz w:val="28"/>
                <w:szCs w:val="28"/>
              </w:rPr>
              <w:t>394</w:t>
            </w:r>
          </w:p>
        </w:tc>
        <w:tc>
          <w:tcPr>
            <w:tcW w:w="1417" w:type="dxa"/>
            <w:vAlign w:val="center"/>
          </w:tcPr>
          <w:p w:rsidR="005902A8" w:rsidRPr="00D12F48" w:rsidRDefault="005902A8" w:rsidP="00991643">
            <w:pPr>
              <w:jc w:val="center"/>
              <w:rPr>
                <w:bCs/>
                <w:color w:val="000000"/>
                <w:sz w:val="28"/>
                <w:szCs w:val="28"/>
              </w:rPr>
            </w:pPr>
            <w:r w:rsidRPr="00D12F48">
              <w:rPr>
                <w:bCs/>
                <w:color w:val="000000"/>
                <w:sz w:val="28"/>
                <w:szCs w:val="28"/>
              </w:rPr>
              <w:t>3</w:t>
            </w:r>
          </w:p>
        </w:tc>
      </w:tr>
      <w:tr w:rsidR="005902A8" w:rsidRPr="009A508A" w:rsidTr="00991643">
        <w:trPr>
          <w:trHeight w:val="550"/>
        </w:trPr>
        <w:tc>
          <w:tcPr>
            <w:tcW w:w="736" w:type="dxa"/>
            <w:shd w:val="clear" w:color="auto" w:fill="auto"/>
            <w:vAlign w:val="center"/>
          </w:tcPr>
          <w:p w:rsidR="005902A8" w:rsidRPr="009A508A" w:rsidRDefault="005902A8" w:rsidP="00241587">
            <w:pPr>
              <w:jc w:val="center"/>
              <w:rPr>
                <w:sz w:val="28"/>
                <w:szCs w:val="28"/>
              </w:rPr>
            </w:pPr>
            <w:r>
              <w:rPr>
                <w:sz w:val="28"/>
                <w:szCs w:val="28"/>
              </w:rPr>
              <w:t>2</w:t>
            </w:r>
          </w:p>
        </w:tc>
        <w:tc>
          <w:tcPr>
            <w:tcW w:w="3403" w:type="dxa"/>
            <w:shd w:val="clear" w:color="auto" w:fill="auto"/>
          </w:tcPr>
          <w:p w:rsidR="005902A8" w:rsidRPr="00991643" w:rsidRDefault="005902A8">
            <w:pPr>
              <w:rPr>
                <w:bCs/>
                <w:color w:val="000000"/>
                <w:sz w:val="28"/>
                <w:szCs w:val="28"/>
              </w:rPr>
            </w:pPr>
            <w:r w:rsidRPr="00991643">
              <w:rPr>
                <w:bCs/>
                <w:color w:val="000000"/>
                <w:sz w:val="28"/>
                <w:szCs w:val="28"/>
              </w:rPr>
              <w:t>Рыночные комплексы</w:t>
            </w:r>
          </w:p>
        </w:tc>
        <w:tc>
          <w:tcPr>
            <w:tcW w:w="2552" w:type="dxa"/>
          </w:tcPr>
          <w:p w:rsidR="005902A8" w:rsidRPr="009A508A" w:rsidRDefault="005902A8" w:rsidP="009C58A9">
            <w:pPr>
              <w:jc w:val="center"/>
              <w:rPr>
                <w:color w:val="000000"/>
                <w:sz w:val="28"/>
                <w:szCs w:val="28"/>
              </w:rPr>
            </w:pPr>
            <w:r w:rsidRPr="009A508A">
              <w:rPr>
                <w:color w:val="000000"/>
                <w:sz w:val="28"/>
                <w:szCs w:val="28"/>
              </w:rPr>
              <w:t>м</w:t>
            </w:r>
            <w:proofErr w:type="gramStart"/>
            <w:r w:rsidRPr="009A508A">
              <w:rPr>
                <w:color w:val="000000"/>
                <w:sz w:val="28"/>
                <w:szCs w:val="28"/>
              </w:rPr>
              <w:t>2</w:t>
            </w:r>
            <w:proofErr w:type="gramEnd"/>
            <w:r w:rsidRPr="009A508A">
              <w:rPr>
                <w:color w:val="000000"/>
                <w:sz w:val="28"/>
                <w:szCs w:val="28"/>
              </w:rPr>
              <w:t xml:space="preserve"> торговой площади на 1000 чел.</w:t>
            </w:r>
          </w:p>
        </w:tc>
        <w:tc>
          <w:tcPr>
            <w:tcW w:w="1560" w:type="dxa"/>
            <w:vAlign w:val="center"/>
          </w:tcPr>
          <w:p w:rsidR="005902A8" w:rsidRPr="009A508A" w:rsidRDefault="005902A8" w:rsidP="009C58A9">
            <w:pPr>
              <w:jc w:val="center"/>
              <w:rPr>
                <w:color w:val="000000"/>
                <w:sz w:val="28"/>
                <w:szCs w:val="28"/>
              </w:rPr>
            </w:pPr>
            <w:r>
              <w:rPr>
                <w:color w:val="000000"/>
                <w:sz w:val="28"/>
                <w:szCs w:val="28"/>
              </w:rPr>
              <w:t>-</w:t>
            </w:r>
          </w:p>
        </w:tc>
        <w:tc>
          <w:tcPr>
            <w:tcW w:w="1417" w:type="dxa"/>
            <w:vAlign w:val="center"/>
          </w:tcPr>
          <w:p w:rsidR="005902A8" w:rsidRPr="00D12F48" w:rsidRDefault="005902A8" w:rsidP="00991643">
            <w:pPr>
              <w:jc w:val="center"/>
              <w:rPr>
                <w:bCs/>
                <w:color w:val="000000"/>
                <w:sz w:val="28"/>
                <w:szCs w:val="28"/>
              </w:rPr>
            </w:pPr>
            <w:r w:rsidRPr="00D12F48">
              <w:rPr>
                <w:bCs/>
                <w:color w:val="000000"/>
                <w:sz w:val="28"/>
                <w:szCs w:val="28"/>
              </w:rPr>
              <w:t>-</w:t>
            </w:r>
          </w:p>
        </w:tc>
      </w:tr>
      <w:tr w:rsidR="005902A8" w:rsidRPr="009A508A" w:rsidTr="00991643">
        <w:trPr>
          <w:trHeight w:val="550"/>
        </w:trPr>
        <w:tc>
          <w:tcPr>
            <w:tcW w:w="736" w:type="dxa"/>
            <w:shd w:val="clear" w:color="auto" w:fill="auto"/>
            <w:vAlign w:val="center"/>
          </w:tcPr>
          <w:p w:rsidR="005902A8" w:rsidRPr="009A508A" w:rsidRDefault="005902A8" w:rsidP="00241587">
            <w:pPr>
              <w:jc w:val="center"/>
              <w:rPr>
                <w:sz w:val="28"/>
                <w:szCs w:val="28"/>
              </w:rPr>
            </w:pPr>
            <w:r>
              <w:rPr>
                <w:sz w:val="28"/>
                <w:szCs w:val="28"/>
              </w:rPr>
              <w:t>3</w:t>
            </w:r>
          </w:p>
        </w:tc>
        <w:tc>
          <w:tcPr>
            <w:tcW w:w="3403" w:type="dxa"/>
            <w:shd w:val="clear" w:color="auto" w:fill="auto"/>
          </w:tcPr>
          <w:p w:rsidR="005902A8" w:rsidRPr="00991643" w:rsidRDefault="005902A8">
            <w:pPr>
              <w:rPr>
                <w:bCs/>
                <w:color w:val="000000"/>
                <w:sz w:val="28"/>
                <w:szCs w:val="28"/>
              </w:rPr>
            </w:pPr>
            <w:r w:rsidRPr="00991643">
              <w:rPr>
                <w:bCs/>
                <w:color w:val="000000"/>
                <w:sz w:val="28"/>
                <w:szCs w:val="28"/>
              </w:rPr>
              <w:t>Предприятия общественного питания</w:t>
            </w:r>
          </w:p>
        </w:tc>
        <w:tc>
          <w:tcPr>
            <w:tcW w:w="2552" w:type="dxa"/>
            <w:vAlign w:val="center"/>
          </w:tcPr>
          <w:p w:rsidR="005902A8" w:rsidRPr="009A508A" w:rsidRDefault="005902A8" w:rsidP="009C58A9">
            <w:pPr>
              <w:jc w:val="center"/>
              <w:rPr>
                <w:color w:val="000000"/>
                <w:sz w:val="28"/>
                <w:szCs w:val="28"/>
              </w:rPr>
            </w:pPr>
            <w:r>
              <w:rPr>
                <w:color w:val="000000"/>
                <w:sz w:val="28"/>
                <w:szCs w:val="28"/>
              </w:rPr>
              <w:t xml:space="preserve">40 </w:t>
            </w:r>
            <w:r w:rsidRPr="009A508A">
              <w:rPr>
                <w:color w:val="000000"/>
                <w:sz w:val="28"/>
                <w:szCs w:val="28"/>
              </w:rPr>
              <w:t>мест на 1000 чел.</w:t>
            </w:r>
          </w:p>
        </w:tc>
        <w:tc>
          <w:tcPr>
            <w:tcW w:w="1560" w:type="dxa"/>
            <w:vAlign w:val="center"/>
          </w:tcPr>
          <w:p w:rsidR="005902A8" w:rsidRPr="009A508A" w:rsidRDefault="005902A8" w:rsidP="009C58A9">
            <w:pPr>
              <w:jc w:val="center"/>
              <w:rPr>
                <w:color w:val="000000"/>
                <w:sz w:val="28"/>
                <w:szCs w:val="28"/>
              </w:rPr>
            </w:pPr>
            <w:r>
              <w:rPr>
                <w:color w:val="000000"/>
                <w:sz w:val="28"/>
                <w:szCs w:val="28"/>
              </w:rPr>
              <w:t>-</w:t>
            </w:r>
          </w:p>
        </w:tc>
        <w:tc>
          <w:tcPr>
            <w:tcW w:w="1417" w:type="dxa"/>
            <w:vAlign w:val="center"/>
          </w:tcPr>
          <w:p w:rsidR="005902A8" w:rsidRPr="00D12F48" w:rsidRDefault="005902A8" w:rsidP="00991643">
            <w:pPr>
              <w:jc w:val="center"/>
              <w:rPr>
                <w:bCs/>
                <w:color w:val="000000"/>
                <w:sz w:val="28"/>
                <w:szCs w:val="28"/>
              </w:rPr>
            </w:pPr>
            <w:r w:rsidRPr="00D12F48">
              <w:rPr>
                <w:bCs/>
                <w:color w:val="000000"/>
                <w:sz w:val="28"/>
                <w:szCs w:val="28"/>
              </w:rPr>
              <w:t>-</w:t>
            </w:r>
          </w:p>
        </w:tc>
      </w:tr>
      <w:tr w:rsidR="005902A8" w:rsidRPr="009A508A" w:rsidTr="00991643">
        <w:trPr>
          <w:trHeight w:val="550"/>
        </w:trPr>
        <w:tc>
          <w:tcPr>
            <w:tcW w:w="736" w:type="dxa"/>
            <w:shd w:val="clear" w:color="auto" w:fill="auto"/>
            <w:vAlign w:val="center"/>
          </w:tcPr>
          <w:p w:rsidR="005902A8" w:rsidRPr="009A508A" w:rsidRDefault="005902A8" w:rsidP="00241587">
            <w:pPr>
              <w:jc w:val="center"/>
              <w:rPr>
                <w:sz w:val="28"/>
                <w:szCs w:val="28"/>
              </w:rPr>
            </w:pPr>
            <w:r>
              <w:rPr>
                <w:sz w:val="28"/>
                <w:szCs w:val="28"/>
              </w:rPr>
              <w:t>4</w:t>
            </w:r>
          </w:p>
        </w:tc>
        <w:tc>
          <w:tcPr>
            <w:tcW w:w="3403" w:type="dxa"/>
            <w:shd w:val="clear" w:color="auto" w:fill="auto"/>
          </w:tcPr>
          <w:p w:rsidR="005902A8" w:rsidRPr="00991643" w:rsidRDefault="005902A8">
            <w:pPr>
              <w:rPr>
                <w:bCs/>
                <w:color w:val="000000"/>
                <w:sz w:val="28"/>
                <w:szCs w:val="28"/>
              </w:rPr>
            </w:pPr>
            <w:r w:rsidRPr="00991643">
              <w:rPr>
                <w:bCs/>
                <w:color w:val="000000"/>
                <w:sz w:val="28"/>
                <w:szCs w:val="28"/>
              </w:rPr>
              <w:t>Предприятия бытового обслуживания</w:t>
            </w:r>
          </w:p>
        </w:tc>
        <w:tc>
          <w:tcPr>
            <w:tcW w:w="2552" w:type="dxa"/>
          </w:tcPr>
          <w:p w:rsidR="005902A8" w:rsidRPr="009A508A" w:rsidRDefault="005902A8" w:rsidP="009C58A9">
            <w:pPr>
              <w:jc w:val="center"/>
              <w:rPr>
                <w:color w:val="000000"/>
                <w:sz w:val="28"/>
                <w:szCs w:val="28"/>
              </w:rPr>
            </w:pPr>
            <w:r>
              <w:rPr>
                <w:color w:val="000000"/>
                <w:sz w:val="28"/>
                <w:szCs w:val="28"/>
              </w:rPr>
              <w:t xml:space="preserve">7 </w:t>
            </w:r>
            <w:proofErr w:type="spellStart"/>
            <w:r w:rsidRPr="009A508A">
              <w:rPr>
                <w:color w:val="000000"/>
                <w:sz w:val="28"/>
                <w:szCs w:val="28"/>
              </w:rPr>
              <w:t>раб</w:t>
            </w:r>
            <w:proofErr w:type="gramStart"/>
            <w:r w:rsidRPr="009A508A">
              <w:rPr>
                <w:color w:val="000000"/>
                <w:sz w:val="28"/>
                <w:szCs w:val="28"/>
              </w:rPr>
              <w:t>.м</w:t>
            </w:r>
            <w:proofErr w:type="gramEnd"/>
            <w:r w:rsidRPr="009A508A">
              <w:rPr>
                <w:color w:val="000000"/>
                <w:sz w:val="28"/>
                <w:szCs w:val="28"/>
              </w:rPr>
              <w:t>есто</w:t>
            </w:r>
            <w:proofErr w:type="spellEnd"/>
            <w:r w:rsidRPr="009A508A">
              <w:rPr>
                <w:color w:val="000000"/>
                <w:sz w:val="28"/>
                <w:szCs w:val="28"/>
              </w:rPr>
              <w:t xml:space="preserve"> на 1000 чел.</w:t>
            </w:r>
          </w:p>
        </w:tc>
        <w:tc>
          <w:tcPr>
            <w:tcW w:w="1560" w:type="dxa"/>
            <w:vAlign w:val="center"/>
          </w:tcPr>
          <w:p w:rsidR="005902A8" w:rsidRPr="009A508A" w:rsidRDefault="005902A8" w:rsidP="009C58A9">
            <w:pPr>
              <w:jc w:val="center"/>
              <w:rPr>
                <w:color w:val="000000"/>
                <w:sz w:val="28"/>
                <w:szCs w:val="28"/>
              </w:rPr>
            </w:pPr>
            <w:r>
              <w:rPr>
                <w:color w:val="000000"/>
                <w:sz w:val="28"/>
                <w:szCs w:val="28"/>
              </w:rPr>
              <w:t>5</w:t>
            </w:r>
          </w:p>
        </w:tc>
        <w:tc>
          <w:tcPr>
            <w:tcW w:w="1417" w:type="dxa"/>
            <w:vAlign w:val="center"/>
          </w:tcPr>
          <w:p w:rsidR="005902A8" w:rsidRPr="00D12F48" w:rsidRDefault="005902A8" w:rsidP="00991643">
            <w:pPr>
              <w:jc w:val="center"/>
              <w:rPr>
                <w:bCs/>
                <w:color w:val="000000"/>
                <w:sz w:val="28"/>
                <w:szCs w:val="28"/>
              </w:rPr>
            </w:pPr>
            <w:r w:rsidRPr="00D12F48">
              <w:rPr>
                <w:bCs/>
                <w:color w:val="000000"/>
                <w:sz w:val="28"/>
                <w:szCs w:val="28"/>
              </w:rPr>
              <w:t>-</w:t>
            </w:r>
          </w:p>
        </w:tc>
      </w:tr>
    </w:tbl>
    <w:p w:rsidR="00725F64" w:rsidRDefault="00725F64" w:rsidP="001F46D3">
      <w:pPr>
        <w:pStyle w:val="100"/>
        <w:ind w:firstLine="709"/>
        <w:rPr>
          <w:sz w:val="28"/>
          <w:szCs w:val="28"/>
        </w:rPr>
      </w:pPr>
    </w:p>
    <w:p w:rsidR="001F46D3" w:rsidRPr="0099169B" w:rsidRDefault="001F46D3" w:rsidP="001F46D3">
      <w:pPr>
        <w:pStyle w:val="100"/>
        <w:ind w:firstLine="709"/>
        <w:rPr>
          <w:sz w:val="28"/>
          <w:szCs w:val="28"/>
        </w:rPr>
      </w:pPr>
      <w:r w:rsidRPr="0099169B">
        <w:rPr>
          <w:sz w:val="28"/>
          <w:szCs w:val="28"/>
        </w:rPr>
        <w:t>Развитие предприятий торговли, общественного питания и бытового обслуживания диктуется предложениями рынка.</w:t>
      </w:r>
    </w:p>
    <w:p w:rsidR="001F46D3" w:rsidRPr="0099169B" w:rsidRDefault="001F46D3" w:rsidP="001F46D3">
      <w:pPr>
        <w:pStyle w:val="100"/>
        <w:ind w:firstLine="709"/>
        <w:rPr>
          <w:sz w:val="28"/>
          <w:szCs w:val="28"/>
        </w:rPr>
      </w:pPr>
      <w:r w:rsidRPr="0099169B">
        <w:rPr>
          <w:sz w:val="28"/>
          <w:szCs w:val="28"/>
        </w:rPr>
        <w:t>Сеть данных предприятий может иметь различные формы собственности.</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2.7.1.4. Объекты коммунального хозяйства</w:t>
      </w:r>
    </w:p>
    <w:p w:rsidR="001F46D3" w:rsidRPr="0099169B" w:rsidRDefault="001F46D3" w:rsidP="001F46D3">
      <w:pPr>
        <w:pStyle w:val="100"/>
        <w:ind w:firstLine="709"/>
        <w:rPr>
          <w:sz w:val="28"/>
          <w:szCs w:val="28"/>
        </w:rPr>
      </w:pPr>
      <w:r w:rsidRPr="0099169B">
        <w:rPr>
          <w:sz w:val="28"/>
          <w:szCs w:val="28"/>
        </w:rPr>
        <w:t>Необходимо формирование полноценной системы обслуживания населения предприятиями коммунального хозяйства, доведение до нормативного уровня обеспеченности населения всеми видами коммунальных услуг.</w:t>
      </w:r>
    </w:p>
    <w:p w:rsidR="001F46D3" w:rsidRDefault="001F46D3" w:rsidP="001F46D3">
      <w:pPr>
        <w:jc w:val="center"/>
        <w:rPr>
          <w:b/>
          <w:sz w:val="28"/>
          <w:szCs w:val="28"/>
        </w:rPr>
      </w:pPr>
    </w:p>
    <w:p w:rsidR="001F46D3" w:rsidRPr="00D12F48" w:rsidRDefault="001F46D3" w:rsidP="001F46D3">
      <w:pPr>
        <w:jc w:val="center"/>
        <w:rPr>
          <w:b/>
          <w:sz w:val="28"/>
          <w:szCs w:val="28"/>
        </w:rPr>
      </w:pPr>
      <w:r w:rsidRPr="0099169B">
        <w:rPr>
          <w:b/>
          <w:sz w:val="28"/>
          <w:szCs w:val="28"/>
        </w:rPr>
        <w:t xml:space="preserve">Расчет потребности населения учреждениями коммунального хозяйства </w:t>
      </w:r>
      <w:proofErr w:type="spellStart"/>
      <w:r w:rsidR="00D12F48" w:rsidRPr="00D12F48">
        <w:rPr>
          <w:b/>
          <w:sz w:val="28"/>
          <w:szCs w:val="28"/>
        </w:rPr>
        <w:t>Меретского</w:t>
      </w:r>
      <w:proofErr w:type="spellEnd"/>
      <w:r w:rsidR="00D12F48" w:rsidRPr="00D12F48">
        <w:rPr>
          <w:b/>
          <w:sz w:val="28"/>
          <w:szCs w:val="28"/>
        </w:rPr>
        <w:t xml:space="preserve"> сельсовета </w:t>
      </w:r>
      <w:proofErr w:type="spellStart"/>
      <w:r w:rsidRPr="00D12F48">
        <w:rPr>
          <w:b/>
          <w:sz w:val="28"/>
          <w:szCs w:val="28"/>
        </w:rPr>
        <w:t>Сузунского</w:t>
      </w:r>
      <w:proofErr w:type="spellEnd"/>
      <w:r w:rsidRPr="00632851">
        <w:rPr>
          <w:b/>
          <w:sz w:val="28"/>
          <w:szCs w:val="28"/>
        </w:rPr>
        <w:t xml:space="preserve"> района</w:t>
      </w:r>
      <w:r w:rsidRPr="0099169B">
        <w:rPr>
          <w:b/>
          <w:sz w:val="28"/>
          <w:szCs w:val="28"/>
        </w:rPr>
        <w:t xml:space="preserve"> </w:t>
      </w:r>
      <w:r w:rsidR="00D12F48" w:rsidRPr="00D12F48">
        <w:rPr>
          <w:b/>
          <w:sz w:val="28"/>
          <w:szCs w:val="28"/>
        </w:rPr>
        <w:t xml:space="preserve">(1104 </w:t>
      </w:r>
      <w:r w:rsidRPr="00D12F48">
        <w:rPr>
          <w:b/>
          <w:sz w:val="28"/>
          <w:szCs w:val="28"/>
        </w:rPr>
        <w:t>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080E3C" w:rsidRPr="00D12F48" w:rsidTr="00241587">
        <w:trPr>
          <w:trHeight w:val="354"/>
        </w:trPr>
        <w:tc>
          <w:tcPr>
            <w:tcW w:w="736" w:type="dxa"/>
            <w:shd w:val="clear" w:color="auto" w:fill="auto"/>
            <w:vAlign w:val="center"/>
          </w:tcPr>
          <w:p w:rsidR="00080E3C" w:rsidRPr="00D12F48" w:rsidRDefault="00080E3C" w:rsidP="00241587">
            <w:pPr>
              <w:jc w:val="center"/>
              <w:rPr>
                <w:b/>
                <w:sz w:val="28"/>
                <w:szCs w:val="28"/>
              </w:rPr>
            </w:pPr>
            <w:r w:rsidRPr="00D12F48">
              <w:rPr>
                <w:b/>
                <w:sz w:val="28"/>
                <w:szCs w:val="28"/>
              </w:rPr>
              <w:t xml:space="preserve">№ </w:t>
            </w:r>
            <w:proofErr w:type="gramStart"/>
            <w:r w:rsidRPr="00D12F48">
              <w:rPr>
                <w:b/>
                <w:sz w:val="28"/>
                <w:szCs w:val="28"/>
              </w:rPr>
              <w:t>п</w:t>
            </w:r>
            <w:proofErr w:type="gramEnd"/>
            <w:r w:rsidRPr="00D12F48">
              <w:rPr>
                <w:b/>
                <w:sz w:val="28"/>
                <w:szCs w:val="28"/>
              </w:rPr>
              <w:t>/п</w:t>
            </w:r>
          </w:p>
        </w:tc>
        <w:tc>
          <w:tcPr>
            <w:tcW w:w="3403" w:type="dxa"/>
            <w:shd w:val="clear" w:color="auto" w:fill="auto"/>
            <w:vAlign w:val="center"/>
          </w:tcPr>
          <w:p w:rsidR="00080E3C" w:rsidRPr="00D12F48" w:rsidRDefault="00080E3C" w:rsidP="00241587">
            <w:pPr>
              <w:jc w:val="center"/>
              <w:rPr>
                <w:b/>
                <w:sz w:val="28"/>
                <w:szCs w:val="28"/>
              </w:rPr>
            </w:pPr>
            <w:r w:rsidRPr="00D12F48">
              <w:rPr>
                <w:b/>
                <w:sz w:val="28"/>
                <w:szCs w:val="28"/>
              </w:rPr>
              <w:t>Наименование учреждений</w:t>
            </w:r>
          </w:p>
        </w:tc>
        <w:tc>
          <w:tcPr>
            <w:tcW w:w="2552" w:type="dxa"/>
          </w:tcPr>
          <w:p w:rsidR="00080E3C" w:rsidRPr="00D12F48" w:rsidRDefault="00080E3C" w:rsidP="00241587">
            <w:pPr>
              <w:ind w:left="-112" w:right="-120"/>
              <w:jc w:val="center"/>
              <w:rPr>
                <w:b/>
                <w:sz w:val="28"/>
                <w:szCs w:val="28"/>
              </w:rPr>
            </w:pPr>
            <w:r w:rsidRPr="00D12F48">
              <w:rPr>
                <w:b/>
                <w:sz w:val="28"/>
                <w:szCs w:val="28"/>
              </w:rPr>
              <w:t>Норматив</w:t>
            </w:r>
          </w:p>
        </w:tc>
        <w:tc>
          <w:tcPr>
            <w:tcW w:w="1560" w:type="dxa"/>
            <w:shd w:val="clear" w:color="auto" w:fill="auto"/>
            <w:vAlign w:val="center"/>
          </w:tcPr>
          <w:p w:rsidR="00080E3C" w:rsidRPr="00D12F48" w:rsidRDefault="00080E3C" w:rsidP="00241587">
            <w:pPr>
              <w:ind w:left="-112" w:right="-120"/>
              <w:jc w:val="center"/>
              <w:rPr>
                <w:b/>
                <w:sz w:val="28"/>
                <w:szCs w:val="28"/>
              </w:rPr>
            </w:pPr>
            <w:r w:rsidRPr="00D12F48">
              <w:rPr>
                <w:b/>
                <w:sz w:val="28"/>
                <w:szCs w:val="28"/>
              </w:rPr>
              <w:t xml:space="preserve">Кол-во     (по норме) </w:t>
            </w:r>
          </w:p>
        </w:tc>
        <w:tc>
          <w:tcPr>
            <w:tcW w:w="1417" w:type="dxa"/>
          </w:tcPr>
          <w:p w:rsidR="00080E3C" w:rsidRPr="00D12F48" w:rsidRDefault="00080E3C" w:rsidP="00241587">
            <w:pPr>
              <w:ind w:left="-112" w:right="-120"/>
              <w:jc w:val="center"/>
              <w:rPr>
                <w:b/>
                <w:sz w:val="28"/>
                <w:szCs w:val="28"/>
              </w:rPr>
            </w:pPr>
            <w:r w:rsidRPr="00D12F48">
              <w:rPr>
                <w:b/>
                <w:sz w:val="28"/>
                <w:szCs w:val="28"/>
              </w:rPr>
              <w:t>Кол-во  (</w:t>
            </w:r>
            <w:proofErr w:type="spellStart"/>
            <w:r w:rsidRPr="00D12F48">
              <w:rPr>
                <w:b/>
                <w:sz w:val="28"/>
                <w:szCs w:val="28"/>
              </w:rPr>
              <w:t>сущ</w:t>
            </w:r>
            <w:proofErr w:type="spellEnd"/>
            <w:r w:rsidRPr="00D12F48">
              <w:rPr>
                <w:b/>
                <w:sz w:val="28"/>
                <w:szCs w:val="28"/>
              </w:rPr>
              <w:t>), шт.</w:t>
            </w:r>
          </w:p>
        </w:tc>
      </w:tr>
      <w:tr w:rsidR="00080E3C" w:rsidRPr="00D12F48" w:rsidTr="00241587">
        <w:tc>
          <w:tcPr>
            <w:tcW w:w="736" w:type="dxa"/>
            <w:shd w:val="clear" w:color="auto" w:fill="auto"/>
            <w:vAlign w:val="center"/>
          </w:tcPr>
          <w:p w:rsidR="00080E3C" w:rsidRPr="00D12F48" w:rsidRDefault="00080E3C" w:rsidP="00241587">
            <w:pPr>
              <w:jc w:val="center"/>
              <w:rPr>
                <w:sz w:val="28"/>
                <w:szCs w:val="28"/>
              </w:rPr>
            </w:pPr>
            <w:r w:rsidRPr="00D12F48">
              <w:rPr>
                <w:sz w:val="28"/>
                <w:szCs w:val="28"/>
              </w:rPr>
              <w:t>1</w:t>
            </w:r>
          </w:p>
        </w:tc>
        <w:tc>
          <w:tcPr>
            <w:tcW w:w="3403" w:type="dxa"/>
            <w:shd w:val="clear" w:color="auto" w:fill="auto"/>
            <w:vAlign w:val="center"/>
          </w:tcPr>
          <w:p w:rsidR="00080E3C" w:rsidRPr="00D12F48" w:rsidRDefault="00080E3C" w:rsidP="00241587">
            <w:pPr>
              <w:jc w:val="center"/>
              <w:rPr>
                <w:sz w:val="28"/>
                <w:szCs w:val="28"/>
              </w:rPr>
            </w:pPr>
            <w:r w:rsidRPr="00D12F48">
              <w:rPr>
                <w:sz w:val="28"/>
                <w:szCs w:val="28"/>
              </w:rPr>
              <w:t>2</w:t>
            </w:r>
          </w:p>
        </w:tc>
        <w:tc>
          <w:tcPr>
            <w:tcW w:w="2552" w:type="dxa"/>
          </w:tcPr>
          <w:p w:rsidR="00080E3C" w:rsidRPr="00D12F48" w:rsidRDefault="00080E3C" w:rsidP="00241587">
            <w:pPr>
              <w:jc w:val="center"/>
              <w:rPr>
                <w:sz w:val="28"/>
                <w:szCs w:val="28"/>
              </w:rPr>
            </w:pPr>
            <w:r w:rsidRPr="00D12F48">
              <w:rPr>
                <w:sz w:val="28"/>
                <w:szCs w:val="28"/>
              </w:rPr>
              <w:t>3</w:t>
            </w:r>
          </w:p>
        </w:tc>
        <w:tc>
          <w:tcPr>
            <w:tcW w:w="1560" w:type="dxa"/>
            <w:shd w:val="clear" w:color="auto" w:fill="auto"/>
            <w:vAlign w:val="center"/>
          </w:tcPr>
          <w:p w:rsidR="00080E3C" w:rsidRPr="00D12F48" w:rsidRDefault="00080E3C" w:rsidP="00241587">
            <w:pPr>
              <w:jc w:val="center"/>
              <w:rPr>
                <w:sz w:val="28"/>
                <w:szCs w:val="28"/>
              </w:rPr>
            </w:pPr>
            <w:r w:rsidRPr="00D12F48">
              <w:rPr>
                <w:sz w:val="28"/>
                <w:szCs w:val="28"/>
              </w:rPr>
              <w:t>4</w:t>
            </w:r>
          </w:p>
        </w:tc>
        <w:tc>
          <w:tcPr>
            <w:tcW w:w="1417" w:type="dxa"/>
          </w:tcPr>
          <w:p w:rsidR="00080E3C" w:rsidRPr="00D12F48" w:rsidRDefault="00080E3C" w:rsidP="00241587">
            <w:pPr>
              <w:jc w:val="center"/>
              <w:rPr>
                <w:sz w:val="28"/>
                <w:szCs w:val="28"/>
              </w:rPr>
            </w:pPr>
            <w:r w:rsidRPr="00D12F48">
              <w:rPr>
                <w:sz w:val="28"/>
                <w:szCs w:val="28"/>
              </w:rPr>
              <w:t>5</w:t>
            </w:r>
          </w:p>
        </w:tc>
      </w:tr>
      <w:tr w:rsidR="00080E3C" w:rsidRPr="009A508A" w:rsidTr="00241587">
        <w:trPr>
          <w:trHeight w:val="550"/>
        </w:trPr>
        <w:tc>
          <w:tcPr>
            <w:tcW w:w="736" w:type="dxa"/>
            <w:shd w:val="clear" w:color="auto" w:fill="auto"/>
            <w:vAlign w:val="center"/>
          </w:tcPr>
          <w:p w:rsidR="00080E3C" w:rsidRPr="00D12F48" w:rsidRDefault="00080E3C" w:rsidP="00241587">
            <w:pPr>
              <w:jc w:val="center"/>
              <w:rPr>
                <w:sz w:val="28"/>
                <w:szCs w:val="28"/>
              </w:rPr>
            </w:pPr>
            <w:r w:rsidRPr="00D12F48">
              <w:rPr>
                <w:sz w:val="28"/>
                <w:szCs w:val="28"/>
              </w:rPr>
              <w:t>1</w:t>
            </w:r>
          </w:p>
        </w:tc>
        <w:tc>
          <w:tcPr>
            <w:tcW w:w="3403" w:type="dxa"/>
            <w:shd w:val="clear" w:color="auto" w:fill="auto"/>
          </w:tcPr>
          <w:p w:rsidR="00080E3C" w:rsidRPr="00D12F48" w:rsidRDefault="00080E3C" w:rsidP="00241587">
            <w:pPr>
              <w:rPr>
                <w:bCs/>
                <w:color w:val="000000"/>
                <w:sz w:val="28"/>
                <w:szCs w:val="28"/>
              </w:rPr>
            </w:pPr>
            <w:r w:rsidRPr="00D12F48">
              <w:rPr>
                <w:bCs/>
                <w:color w:val="000000"/>
                <w:sz w:val="28"/>
                <w:szCs w:val="28"/>
              </w:rPr>
              <w:t>Бани</w:t>
            </w:r>
          </w:p>
        </w:tc>
        <w:tc>
          <w:tcPr>
            <w:tcW w:w="2552" w:type="dxa"/>
          </w:tcPr>
          <w:p w:rsidR="00080E3C" w:rsidRPr="00D12F48" w:rsidRDefault="00725F64" w:rsidP="00241587">
            <w:pPr>
              <w:jc w:val="center"/>
              <w:rPr>
                <w:color w:val="000000"/>
                <w:sz w:val="28"/>
                <w:szCs w:val="28"/>
              </w:rPr>
            </w:pPr>
            <w:r>
              <w:rPr>
                <w:color w:val="000000"/>
                <w:sz w:val="28"/>
                <w:szCs w:val="28"/>
              </w:rPr>
              <w:t xml:space="preserve">7 </w:t>
            </w:r>
            <w:r w:rsidRPr="009A508A">
              <w:rPr>
                <w:color w:val="000000"/>
                <w:sz w:val="28"/>
                <w:szCs w:val="28"/>
              </w:rPr>
              <w:t>мест на 1000 чел.</w:t>
            </w:r>
          </w:p>
        </w:tc>
        <w:tc>
          <w:tcPr>
            <w:tcW w:w="1560" w:type="dxa"/>
            <w:vAlign w:val="center"/>
          </w:tcPr>
          <w:p w:rsidR="00080E3C" w:rsidRPr="00D12F48" w:rsidRDefault="00D12F48" w:rsidP="00241587">
            <w:pPr>
              <w:jc w:val="center"/>
              <w:rPr>
                <w:color w:val="000000"/>
                <w:sz w:val="28"/>
                <w:szCs w:val="28"/>
              </w:rPr>
            </w:pPr>
            <w:r>
              <w:rPr>
                <w:color w:val="000000"/>
                <w:sz w:val="28"/>
                <w:szCs w:val="28"/>
              </w:rPr>
              <w:t>8</w:t>
            </w:r>
          </w:p>
        </w:tc>
        <w:tc>
          <w:tcPr>
            <w:tcW w:w="1417" w:type="dxa"/>
            <w:vAlign w:val="center"/>
          </w:tcPr>
          <w:p w:rsidR="00080E3C" w:rsidRPr="00D12F48" w:rsidRDefault="00080E3C" w:rsidP="00241587">
            <w:pPr>
              <w:jc w:val="center"/>
              <w:rPr>
                <w:b/>
                <w:bCs/>
                <w:color w:val="000000"/>
                <w:sz w:val="28"/>
                <w:szCs w:val="28"/>
              </w:rPr>
            </w:pPr>
            <w:r w:rsidRPr="00D12F48">
              <w:rPr>
                <w:b/>
                <w:bCs/>
                <w:color w:val="000000"/>
                <w:sz w:val="28"/>
                <w:szCs w:val="28"/>
              </w:rPr>
              <w:t>-</w:t>
            </w:r>
          </w:p>
        </w:tc>
      </w:tr>
    </w:tbl>
    <w:p w:rsidR="00080E3C" w:rsidRPr="0099169B" w:rsidRDefault="00080E3C" w:rsidP="001F46D3">
      <w:pPr>
        <w:jc w:val="center"/>
        <w:rPr>
          <w:b/>
          <w:sz w:val="28"/>
          <w:szCs w:val="28"/>
        </w:rPr>
      </w:pPr>
    </w:p>
    <w:p w:rsidR="001F46D3" w:rsidRPr="00632851" w:rsidRDefault="001F46D3" w:rsidP="001F46D3">
      <w:pPr>
        <w:pStyle w:val="00"/>
        <w:jc w:val="center"/>
        <w:rPr>
          <w:b/>
          <w:sz w:val="28"/>
          <w:szCs w:val="28"/>
          <w:u w:val="single"/>
        </w:rPr>
      </w:pPr>
      <w:r w:rsidRPr="00632851">
        <w:rPr>
          <w:b/>
          <w:sz w:val="28"/>
          <w:szCs w:val="28"/>
          <w:u w:val="single"/>
        </w:rPr>
        <w:t xml:space="preserve">2.7.1.5. </w:t>
      </w:r>
      <w:proofErr w:type="spellStart"/>
      <w:r w:rsidRPr="00632851">
        <w:rPr>
          <w:b/>
          <w:sz w:val="28"/>
          <w:szCs w:val="28"/>
          <w:u w:val="single"/>
        </w:rPr>
        <w:t>Объекты</w:t>
      </w:r>
      <w:proofErr w:type="spellEnd"/>
      <w:r w:rsidRPr="00632851">
        <w:rPr>
          <w:b/>
          <w:sz w:val="28"/>
          <w:szCs w:val="28"/>
          <w:u w:val="single"/>
        </w:rPr>
        <w:t xml:space="preserve"> </w:t>
      </w:r>
      <w:proofErr w:type="spellStart"/>
      <w:r w:rsidRPr="00632851">
        <w:rPr>
          <w:b/>
          <w:sz w:val="28"/>
          <w:szCs w:val="28"/>
          <w:u w:val="single"/>
        </w:rPr>
        <w:t>административно-хозяйственного</w:t>
      </w:r>
      <w:proofErr w:type="spellEnd"/>
      <w:r w:rsidRPr="00632851">
        <w:rPr>
          <w:b/>
          <w:sz w:val="28"/>
          <w:szCs w:val="28"/>
          <w:u w:val="single"/>
        </w:rPr>
        <w:t xml:space="preserve"> </w:t>
      </w:r>
      <w:proofErr w:type="spellStart"/>
      <w:r w:rsidRPr="00632851">
        <w:rPr>
          <w:b/>
          <w:sz w:val="28"/>
          <w:szCs w:val="28"/>
          <w:u w:val="single"/>
        </w:rPr>
        <w:t>назначения</w:t>
      </w:r>
      <w:proofErr w:type="spellEnd"/>
    </w:p>
    <w:p w:rsidR="001F46D3" w:rsidRPr="0099169B" w:rsidRDefault="001F46D3" w:rsidP="001F46D3">
      <w:pPr>
        <w:pStyle w:val="100"/>
        <w:ind w:firstLine="709"/>
        <w:rPr>
          <w:color w:val="auto"/>
          <w:sz w:val="28"/>
          <w:szCs w:val="28"/>
        </w:rPr>
      </w:pPr>
      <w:r w:rsidRPr="0099169B">
        <w:rPr>
          <w:color w:val="auto"/>
          <w:sz w:val="28"/>
          <w:szCs w:val="28"/>
        </w:rPr>
        <w:t>Представлены отделениями связи и сбербанка.</w:t>
      </w:r>
    </w:p>
    <w:p w:rsidR="001F46D3" w:rsidRPr="0099169B" w:rsidRDefault="001F46D3" w:rsidP="001F46D3">
      <w:pPr>
        <w:jc w:val="center"/>
        <w:rPr>
          <w:sz w:val="28"/>
          <w:szCs w:val="28"/>
          <w:u w:val="single"/>
        </w:rPr>
      </w:pPr>
    </w:p>
    <w:p w:rsidR="001F46D3" w:rsidRDefault="001F46D3" w:rsidP="001F46D3">
      <w:pPr>
        <w:jc w:val="center"/>
        <w:rPr>
          <w:b/>
          <w:sz w:val="28"/>
          <w:szCs w:val="28"/>
        </w:rPr>
      </w:pPr>
      <w:r w:rsidRPr="0099169B">
        <w:rPr>
          <w:b/>
          <w:sz w:val="28"/>
          <w:szCs w:val="28"/>
        </w:rPr>
        <w:lastRenderedPageBreak/>
        <w:t xml:space="preserve">Расчет потребности в объектах административно-хозяйственного назначения  </w:t>
      </w:r>
      <w:proofErr w:type="spellStart"/>
      <w:r w:rsidR="00B05020" w:rsidRPr="00B05020">
        <w:rPr>
          <w:b/>
          <w:sz w:val="28"/>
          <w:szCs w:val="28"/>
        </w:rPr>
        <w:t>Меретского</w:t>
      </w:r>
      <w:proofErr w:type="spellEnd"/>
      <w:r w:rsidR="00B05020" w:rsidRPr="00B05020">
        <w:rPr>
          <w:b/>
          <w:sz w:val="28"/>
          <w:szCs w:val="28"/>
        </w:rPr>
        <w:t xml:space="preserve"> сельсовета</w:t>
      </w:r>
      <w:r w:rsidR="00B05020" w:rsidRPr="0099169B">
        <w:rPr>
          <w:sz w:val="28"/>
          <w:szCs w:val="28"/>
        </w:rPr>
        <w:t xml:space="preserve"> </w:t>
      </w:r>
      <w:proofErr w:type="spellStart"/>
      <w:r w:rsidRPr="00632851">
        <w:rPr>
          <w:b/>
          <w:sz w:val="28"/>
          <w:szCs w:val="28"/>
        </w:rPr>
        <w:t>Сузунского</w:t>
      </w:r>
      <w:proofErr w:type="spellEnd"/>
      <w:r w:rsidRPr="00632851">
        <w:rPr>
          <w:b/>
          <w:sz w:val="28"/>
          <w:szCs w:val="28"/>
        </w:rPr>
        <w:t xml:space="preserve"> </w:t>
      </w:r>
      <w:r w:rsidRPr="00B05020">
        <w:rPr>
          <w:b/>
          <w:sz w:val="28"/>
          <w:szCs w:val="28"/>
        </w:rPr>
        <w:t>района (</w:t>
      </w:r>
      <w:r w:rsidR="00B05020" w:rsidRPr="00B05020">
        <w:rPr>
          <w:b/>
          <w:sz w:val="28"/>
          <w:szCs w:val="28"/>
        </w:rPr>
        <w:t>1104</w:t>
      </w:r>
      <w:r w:rsidRPr="00B05020">
        <w:rPr>
          <w:b/>
          <w:sz w:val="28"/>
          <w:szCs w:val="28"/>
        </w:rPr>
        <w:t xml:space="preserve">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C30A45" w:rsidRPr="009A508A" w:rsidTr="0050717A">
        <w:trPr>
          <w:trHeight w:val="354"/>
        </w:trPr>
        <w:tc>
          <w:tcPr>
            <w:tcW w:w="736" w:type="dxa"/>
            <w:shd w:val="clear" w:color="auto" w:fill="auto"/>
            <w:vAlign w:val="center"/>
          </w:tcPr>
          <w:p w:rsidR="00C30A45" w:rsidRPr="009A508A" w:rsidRDefault="00C30A45" w:rsidP="0050717A">
            <w:pPr>
              <w:jc w:val="center"/>
              <w:rPr>
                <w:b/>
                <w:sz w:val="28"/>
                <w:szCs w:val="28"/>
              </w:rPr>
            </w:pPr>
            <w:r w:rsidRPr="009A508A">
              <w:rPr>
                <w:b/>
                <w:sz w:val="28"/>
                <w:szCs w:val="28"/>
              </w:rPr>
              <w:t>№ п/п</w:t>
            </w:r>
          </w:p>
        </w:tc>
        <w:tc>
          <w:tcPr>
            <w:tcW w:w="3403" w:type="dxa"/>
            <w:shd w:val="clear" w:color="auto" w:fill="auto"/>
            <w:vAlign w:val="center"/>
          </w:tcPr>
          <w:p w:rsidR="00C30A45" w:rsidRPr="009A508A" w:rsidRDefault="00C30A45" w:rsidP="0050717A">
            <w:pPr>
              <w:jc w:val="center"/>
              <w:rPr>
                <w:b/>
                <w:sz w:val="28"/>
                <w:szCs w:val="28"/>
              </w:rPr>
            </w:pPr>
            <w:r w:rsidRPr="009A508A">
              <w:rPr>
                <w:b/>
                <w:sz w:val="28"/>
                <w:szCs w:val="28"/>
              </w:rPr>
              <w:t>Наименование учреждений</w:t>
            </w:r>
          </w:p>
        </w:tc>
        <w:tc>
          <w:tcPr>
            <w:tcW w:w="2552" w:type="dxa"/>
          </w:tcPr>
          <w:p w:rsidR="00C30A45" w:rsidRPr="009A508A" w:rsidRDefault="00C30A45" w:rsidP="0050717A">
            <w:pPr>
              <w:ind w:left="-112" w:right="-120"/>
              <w:jc w:val="center"/>
              <w:rPr>
                <w:b/>
                <w:sz w:val="28"/>
                <w:szCs w:val="28"/>
              </w:rPr>
            </w:pPr>
            <w:r w:rsidRPr="009A508A">
              <w:rPr>
                <w:b/>
                <w:sz w:val="28"/>
                <w:szCs w:val="28"/>
              </w:rPr>
              <w:t>Норматив</w:t>
            </w:r>
          </w:p>
        </w:tc>
        <w:tc>
          <w:tcPr>
            <w:tcW w:w="1560" w:type="dxa"/>
            <w:shd w:val="clear" w:color="auto" w:fill="auto"/>
            <w:vAlign w:val="center"/>
          </w:tcPr>
          <w:p w:rsidR="00C30A45" w:rsidRPr="009A508A" w:rsidRDefault="00C30A45" w:rsidP="0050717A">
            <w:pPr>
              <w:ind w:left="-112" w:right="-120"/>
              <w:jc w:val="center"/>
              <w:rPr>
                <w:b/>
                <w:sz w:val="28"/>
                <w:szCs w:val="28"/>
              </w:rPr>
            </w:pPr>
            <w:r w:rsidRPr="009A508A">
              <w:rPr>
                <w:b/>
                <w:sz w:val="28"/>
                <w:szCs w:val="28"/>
              </w:rPr>
              <w:t xml:space="preserve">Кол-во     (по норме) </w:t>
            </w:r>
          </w:p>
        </w:tc>
        <w:tc>
          <w:tcPr>
            <w:tcW w:w="1417" w:type="dxa"/>
          </w:tcPr>
          <w:p w:rsidR="00C30A45" w:rsidRPr="009A508A" w:rsidRDefault="00C30A45" w:rsidP="0050717A">
            <w:pPr>
              <w:ind w:left="-112" w:right="-120"/>
              <w:jc w:val="center"/>
              <w:rPr>
                <w:b/>
                <w:sz w:val="28"/>
                <w:szCs w:val="28"/>
              </w:rPr>
            </w:pPr>
            <w:r w:rsidRPr="009A508A">
              <w:rPr>
                <w:b/>
                <w:sz w:val="28"/>
                <w:szCs w:val="28"/>
              </w:rPr>
              <w:t>Кол-во  (</w:t>
            </w:r>
            <w:proofErr w:type="spellStart"/>
            <w:r w:rsidRPr="009A508A">
              <w:rPr>
                <w:b/>
                <w:sz w:val="28"/>
                <w:szCs w:val="28"/>
              </w:rPr>
              <w:t>сущ</w:t>
            </w:r>
            <w:proofErr w:type="spellEnd"/>
            <w:r w:rsidRPr="009A508A">
              <w:rPr>
                <w:b/>
                <w:sz w:val="28"/>
                <w:szCs w:val="28"/>
              </w:rPr>
              <w:t>), шт.</w:t>
            </w:r>
          </w:p>
        </w:tc>
      </w:tr>
      <w:tr w:rsidR="00C30A45" w:rsidRPr="009A508A" w:rsidTr="0050717A">
        <w:tc>
          <w:tcPr>
            <w:tcW w:w="736" w:type="dxa"/>
            <w:shd w:val="clear" w:color="auto" w:fill="auto"/>
            <w:vAlign w:val="center"/>
          </w:tcPr>
          <w:p w:rsidR="00C30A45" w:rsidRPr="009A508A" w:rsidRDefault="00C30A45" w:rsidP="0050717A">
            <w:pPr>
              <w:jc w:val="center"/>
              <w:rPr>
                <w:sz w:val="28"/>
                <w:szCs w:val="28"/>
              </w:rPr>
            </w:pPr>
            <w:r w:rsidRPr="009A508A">
              <w:rPr>
                <w:sz w:val="28"/>
                <w:szCs w:val="28"/>
              </w:rPr>
              <w:t>1</w:t>
            </w:r>
          </w:p>
        </w:tc>
        <w:tc>
          <w:tcPr>
            <w:tcW w:w="3403" w:type="dxa"/>
            <w:shd w:val="clear" w:color="auto" w:fill="auto"/>
            <w:vAlign w:val="center"/>
          </w:tcPr>
          <w:p w:rsidR="00C30A45" w:rsidRPr="009A508A" w:rsidRDefault="00C30A45" w:rsidP="0050717A">
            <w:pPr>
              <w:jc w:val="center"/>
              <w:rPr>
                <w:sz w:val="28"/>
                <w:szCs w:val="28"/>
              </w:rPr>
            </w:pPr>
            <w:r w:rsidRPr="009A508A">
              <w:rPr>
                <w:sz w:val="28"/>
                <w:szCs w:val="28"/>
              </w:rPr>
              <w:t>2</w:t>
            </w:r>
          </w:p>
        </w:tc>
        <w:tc>
          <w:tcPr>
            <w:tcW w:w="2552" w:type="dxa"/>
          </w:tcPr>
          <w:p w:rsidR="00C30A45" w:rsidRPr="009A508A" w:rsidRDefault="00C30A45" w:rsidP="0050717A">
            <w:pPr>
              <w:jc w:val="center"/>
              <w:rPr>
                <w:sz w:val="28"/>
                <w:szCs w:val="28"/>
              </w:rPr>
            </w:pPr>
            <w:r>
              <w:rPr>
                <w:sz w:val="28"/>
                <w:szCs w:val="28"/>
              </w:rPr>
              <w:t>3</w:t>
            </w:r>
          </w:p>
        </w:tc>
        <w:tc>
          <w:tcPr>
            <w:tcW w:w="1560" w:type="dxa"/>
            <w:shd w:val="clear" w:color="auto" w:fill="auto"/>
            <w:vAlign w:val="center"/>
          </w:tcPr>
          <w:p w:rsidR="00C30A45" w:rsidRPr="009A508A" w:rsidRDefault="00C30A45" w:rsidP="0050717A">
            <w:pPr>
              <w:jc w:val="center"/>
              <w:rPr>
                <w:sz w:val="28"/>
                <w:szCs w:val="28"/>
              </w:rPr>
            </w:pPr>
            <w:r w:rsidRPr="009A508A">
              <w:rPr>
                <w:sz w:val="28"/>
                <w:szCs w:val="28"/>
              </w:rPr>
              <w:t>4</w:t>
            </w:r>
          </w:p>
        </w:tc>
        <w:tc>
          <w:tcPr>
            <w:tcW w:w="1417" w:type="dxa"/>
          </w:tcPr>
          <w:p w:rsidR="00C30A45" w:rsidRPr="009A508A" w:rsidRDefault="00C30A45" w:rsidP="0050717A">
            <w:pPr>
              <w:jc w:val="center"/>
              <w:rPr>
                <w:sz w:val="28"/>
                <w:szCs w:val="28"/>
              </w:rPr>
            </w:pPr>
            <w:r>
              <w:rPr>
                <w:sz w:val="28"/>
                <w:szCs w:val="28"/>
              </w:rPr>
              <w:t>5</w:t>
            </w:r>
          </w:p>
        </w:tc>
      </w:tr>
      <w:tr w:rsidR="00725F64" w:rsidRPr="009A508A" w:rsidTr="0050717A">
        <w:trPr>
          <w:trHeight w:val="550"/>
        </w:trPr>
        <w:tc>
          <w:tcPr>
            <w:tcW w:w="736" w:type="dxa"/>
            <w:shd w:val="clear" w:color="auto" w:fill="auto"/>
            <w:vAlign w:val="center"/>
          </w:tcPr>
          <w:p w:rsidR="00725F64" w:rsidRPr="009A508A" w:rsidRDefault="00725F64" w:rsidP="0050717A">
            <w:pPr>
              <w:jc w:val="center"/>
              <w:rPr>
                <w:sz w:val="28"/>
                <w:szCs w:val="28"/>
              </w:rPr>
            </w:pPr>
            <w:r>
              <w:rPr>
                <w:sz w:val="28"/>
                <w:szCs w:val="28"/>
              </w:rPr>
              <w:t>1</w:t>
            </w:r>
          </w:p>
        </w:tc>
        <w:tc>
          <w:tcPr>
            <w:tcW w:w="3403" w:type="dxa"/>
            <w:shd w:val="clear" w:color="auto" w:fill="auto"/>
          </w:tcPr>
          <w:p w:rsidR="00725F64" w:rsidRPr="00991643" w:rsidRDefault="00725F64" w:rsidP="00C30A45">
            <w:pPr>
              <w:rPr>
                <w:bCs/>
                <w:color w:val="000000"/>
                <w:sz w:val="28"/>
                <w:szCs w:val="28"/>
              </w:rPr>
            </w:pPr>
            <w:r w:rsidRPr="0099169B">
              <w:rPr>
                <w:sz w:val="28"/>
                <w:szCs w:val="28"/>
              </w:rPr>
              <w:t>Отделение сбербанка</w:t>
            </w:r>
            <w:r w:rsidRPr="00991643">
              <w:rPr>
                <w:bCs/>
                <w:color w:val="000000"/>
                <w:sz w:val="28"/>
                <w:szCs w:val="28"/>
              </w:rPr>
              <w:t xml:space="preserve"> </w:t>
            </w:r>
          </w:p>
        </w:tc>
        <w:tc>
          <w:tcPr>
            <w:tcW w:w="2552" w:type="dxa"/>
          </w:tcPr>
          <w:p w:rsidR="00725F64" w:rsidRPr="00027441" w:rsidRDefault="00725F64" w:rsidP="009C58A9">
            <w:pPr>
              <w:jc w:val="center"/>
              <w:rPr>
                <w:color w:val="000000"/>
                <w:sz w:val="28"/>
                <w:szCs w:val="28"/>
              </w:rPr>
            </w:pPr>
            <w:r>
              <w:rPr>
                <w:color w:val="000000"/>
                <w:sz w:val="28"/>
                <w:szCs w:val="28"/>
              </w:rPr>
              <w:t xml:space="preserve">1 </w:t>
            </w:r>
            <w:r w:rsidRPr="00027441">
              <w:rPr>
                <w:color w:val="000000"/>
                <w:sz w:val="28"/>
                <w:szCs w:val="28"/>
              </w:rPr>
              <w:t xml:space="preserve">шт. на 10-30 </w:t>
            </w:r>
            <w:proofErr w:type="spellStart"/>
            <w:r w:rsidRPr="00027441">
              <w:rPr>
                <w:color w:val="000000"/>
                <w:sz w:val="28"/>
                <w:szCs w:val="28"/>
              </w:rPr>
              <w:t>тыс</w:t>
            </w:r>
            <w:proofErr w:type="gramStart"/>
            <w:r w:rsidRPr="00027441">
              <w:rPr>
                <w:color w:val="000000"/>
                <w:sz w:val="28"/>
                <w:szCs w:val="28"/>
              </w:rPr>
              <w:t>.ч</w:t>
            </w:r>
            <w:proofErr w:type="gramEnd"/>
            <w:r w:rsidRPr="00027441">
              <w:rPr>
                <w:color w:val="000000"/>
                <w:sz w:val="28"/>
                <w:szCs w:val="28"/>
              </w:rPr>
              <w:t>ел</w:t>
            </w:r>
            <w:proofErr w:type="spellEnd"/>
            <w:r w:rsidRPr="00027441">
              <w:rPr>
                <w:color w:val="000000"/>
                <w:sz w:val="28"/>
                <w:szCs w:val="28"/>
              </w:rPr>
              <w:t>.</w:t>
            </w:r>
          </w:p>
        </w:tc>
        <w:tc>
          <w:tcPr>
            <w:tcW w:w="1560" w:type="dxa"/>
            <w:vAlign w:val="center"/>
          </w:tcPr>
          <w:p w:rsidR="00725F64" w:rsidRPr="00027441" w:rsidRDefault="00725F64" w:rsidP="009C58A9">
            <w:pPr>
              <w:jc w:val="center"/>
              <w:rPr>
                <w:color w:val="000000"/>
                <w:sz w:val="28"/>
                <w:szCs w:val="28"/>
              </w:rPr>
            </w:pPr>
            <w:r w:rsidRPr="00027441">
              <w:rPr>
                <w:color w:val="000000"/>
                <w:sz w:val="28"/>
                <w:szCs w:val="28"/>
              </w:rPr>
              <w:t>1</w:t>
            </w:r>
          </w:p>
        </w:tc>
        <w:tc>
          <w:tcPr>
            <w:tcW w:w="1417" w:type="dxa"/>
            <w:vAlign w:val="center"/>
          </w:tcPr>
          <w:p w:rsidR="00725F64" w:rsidRPr="00B05020" w:rsidRDefault="00725F64" w:rsidP="0050717A">
            <w:pPr>
              <w:jc w:val="center"/>
              <w:rPr>
                <w:b/>
                <w:bCs/>
                <w:color w:val="000000"/>
                <w:sz w:val="28"/>
                <w:szCs w:val="28"/>
              </w:rPr>
            </w:pPr>
            <w:r w:rsidRPr="00B05020">
              <w:rPr>
                <w:b/>
                <w:bCs/>
                <w:color w:val="000000"/>
                <w:sz w:val="28"/>
                <w:szCs w:val="28"/>
              </w:rPr>
              <w:t>-</w:t>
            </w:r>
          </w:p>
        </w:tc>
      </w:tr>
      <w:tr w:rsidR="00725F64" w:rsidRPr="009A508A" w:rsidTr="009C58A9">
        <w:trPr>
          <w:trHeight w:val="550"/>
        </w:trPr>
        <w:tc>
          <w:tcPr>
            <w:tcW w:w="736" w:type="dxa"/>
            <w:shd w:val="clear" w:color="auto" w:fill="auto"/>
            <w:vAlign w:val="center"/>
          </w:tcPr>
          <w:p w:rsidR="00725F64" w:rsidRDefault="00725F64" w:rsidP="0050717A">
            <w:pPr>
              <w:jc w:val="center"/>
              <w:rPr>
                <w:sz w:val="28"/>
                <w:szCs w:val="28"/>
              </w:rPr>
            </w:pPr>
            <w:r>
              <w:rPr>
                <w:sz w:val="28"/>
                <w:szCs w:val="28"/>
              </w:rPr>
              <w:t>2</w:t>
            </w:r>
          </w:p>
        </w:tc>
        <w:tc>
          <w:tcPr>
            <w:tcW w:w="3403" w:type="dxa"/>
            <w:shd w:val="clear" w:color="auto" w:fill="auto"/>
          </w:tcPr>
          <w:p w:rsidR="00725F64" w:rsidRPr="00991643" w:rsidRDefault="00725F64" w:rsidP="0050717A">
            <w:pPr>
              <w:rPr>
                <w:bCs/>
                <w:color w:val="000000"/>
                <w:sz w:val="28"/>
                <w:szCs w:val="28"/>
              </w:rPr>
            </w:pPr>
            <w:r w:rsidRPr="0099169B">
              <w:rPr>
                <w:sz w:val="28"/>
                <w:szCs w:val="28"/>
              </w:rPr>
              <w:t>Отделение связи</w:t>
            </w:r>
          </w:p>
        </w:tc>
        <w:tc>
          <w:tcPr>
            <w:tcW w:w="4112" w:type="dxa"/>
            <w:gridSpan w:val="2"/>
          </w:tcPr>
          <w:p w:rsidR="00725F64" w:rsidRPr="00027441" w:rsidRDefault="00725F64" w:rsidP="009C58A9">
            <w:pPr>
              <w:jc w:val="center"/>
              <w:rPr>
                <w:color w:val="000000"/>
                <w:sz w:val="28"/>
                <w:szCs w:val="28"/>
              </w:rPr>
            </w:pPr>
            <w:r w:rsidRPr="00027441">
              <w:rPr>
                <w:color w:val="000000"/>
                <w:sz w:val="28"/>
                <w:szCs w:val="28"/>
              </w:rPr>
              <w:t>По заданию на проектирование</w:t>
            </w:r>
          </w:p>
        </w:tc>
        <w:tc>
          <w:tcPr>
            <w:tcW w:w="1417" w:type="dxa"/>
          </w:tcPr>
          <w:p w:rsidR="00725F64" w:rsidRPr="00B05020" w:rsidRDefault="00725F64" w:rsidP="0050717A">
            <w:pPr>
              <w:jc w:val="center"/>
              <w:rPr>
                <w:b/>
                <w:bCs/>
                <w:color w:val="000000"/>
                <w:sz w:val="28"/>
                <w:szCs w:val="28"/>
              </w:rPr>
            </w:pPr>
          </w:p>
        </w:tc>
      </w:tr>
    </w:tbl>
    <w:p w:rsidR="00C30A45" w:rsidRDefault="00C30A45" w:rsidP="001F46D3">
      <w:pPr>
        <w:jc w:val="center"/>
        <w:rPr>
          <w:b/>
          <w:sz w:val="28"/>
          <w:szCs w:val="28"/>
        </w:rPr>
      </w:pPr>
    </w:p>
    <w:p w:rsidR="001F46D3" w:rsidRPr="0099169B" w:rsidRDefault="001F46D3" w:rsidP="001F46D3">
      <w:pPr>
        <w:jc w:val="center"/>
        <w:rPr>
          <w:rFonts w:cs="Arial"/>
          <w:b/>
          <w:bCs/>
          <w:sz w:val="28"/>
          <w:szCs w:val="28"/>
          <w:u w:val="single"/>
        </w:rPr>
      </w:pPr>
      <w:bookmarkStart w:id="119" w:name="_Toc310093242"/>
      <w:bookmarkStart w:id="120" w:name="_Toc310093412"/>
      <w:bookmarkStart w:id="121" w:name="_Toc310093587"/>
      <w:r w:rsidRPr="0099169B">
        <w:rPr>
          <w:rFonts w:cs="Arial"/>
          <w:b/>
          <w:bCs/>
          <w:sz w:val="28"/>
          <w:szCs w:val="28"/>
          <w:u w:val="single"/>
        </w:rPr>
        <w:t>2.7.1.6. Объекты культуры, физической культуры и спорта</w:t>
      </w:r>
      <w:bookmarkEnd w:id="119"/>
      <w:bookmarkEnd w:id="120"/>
      <w:bookmarkEnd w:id="121"/>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t>Качество и комфортность проживания населения находятся в полной зависимости от системы обслуживания, представляемых услуг и сервиса.</w:t>
      </w:r>
    </w:p>
    <w:p w:rsidR="001F46D3" w:rsidRPr="0099169B" w:rsidRDefault="001F46D3" w:rsidP="001F46D3">
      <w:pPr>
        <w:ind w:firstLine="709"/>
        <w:jc w:val="both"/>
        <w:rPr>
          <w:rFonts w:eastAsia="Calibri"/>
          <w:kern w:val="24"/>
          <w:sz w:val="28"/>
          <w:szCs w:val="28"/>
          <w:lang w:eastAsia="en-US"/>
        </w:rPr>
      </w:pPr>
      <w:r w:rsidRPr="0099169B">
        <w:rPr>
          <w:rFonts w:eastAsia="Calibri"/>
          <w:kern w:val="24"/>
          <w:sz w:val="28"/>
          <w:szCs w:val="28"/>
          <w:lang w:eastAsia="en-US"/>
        </w:rPr>
        <w:t xml:space="preserve">В настоящее время на территории </w:t>
      </w:r>
      <w:proofErr w:type="spellStart"/>
      <w:r w:rsidR="00B05020" w:rsidRPr="00B05020">
        <w:rPr>
          <w:sz w:val="28"/>
          <w:szCs w:val="28"/>
        </w:rPr>
        <w:t>Меретского</w:t>
      </w:r>
      <w:proofErr w:type="spellEnd"/>
      <w:r w:rsidR="00B05020" w:rsidRPr="00B05020">
        <w:rPr>
          <w:sz w:val="28"/>
          <w:szCs w:val="28"/>
        </w:rPr>
        <w:t xml:space="preserve"> сельсовета </w:t>
      </w:r>
      <w:r w:rsidRPr="00B05020">
        <w:rPr>
          <w:rFonts w:eastAsia="Calibri"/>
          <w:kern w:val="24"/>
          <w:sz w:val="28"/>
          <w:szCs w:val="28"/>
          <w:lang w:eastAsia="en-US"/>
        </w:rPr>
        <w:t xml:space="preserve">находятся </w:t>
      </w:r>
      <w:r w:rsidR="00B05020" w:rsidRPr="00B05020">
        <w:rPr>
          <w:rFonts w:eastAsia="Calibri"/>
          <w:kern w:val="24"/>
          <w:sz w:val="28"/>
          <w:szCs w:val="28"/>
          <w:lang w:eastAsia="en-US"/>
        </w:rPr>
        <w:t>1  клуб</w:t>
      </w:r>
      <w:r w:rsidRPr="00B05020">
        <w:rPr>
          <w:rFonts w:eastAsia="Calibri"/>
          <w:kern w:val="24"/>
          <w:sz w:val="28"/>
          <w:szCs w:val="28"/>
          <w:lang w:eastAsia="en-US"/>
        </w:rPr>
        <w:t>.  Объекты физкультуры и спорта, спортивные залы и площадки при школах и футбольные поля на территории поселения не представлены.</w:t>
      </w:r>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t>В новых экономических условиях вопрос организации системы учреждений культурно-бытового обслуживания определяется статусом поселения, уровнем жизни и необходимой потребностью в них.</w:t>
      </w:r>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t>При организации сети предприятий обслуживания устанавливаются следующие принципы:</w:t>
      </w:r>
    </w:p>
    <w:p w:rsidR="001F46D3" w:rsidRPr="0099169B" w:rsidRDefault="001F46D3" w:rsidP="001F46D3">
      <w:pPr>
        <w:numPr>
          <w:ilvl w:val="0"/>
          <w:numId w:val="13"/>
        </w:numPr>
        <w:ind w:hanging="370"/>
        <w:jc w:val="both"/>
        <w:rPr>
          <w:rFonts w:eastAsia="Calibri"/>
          <w:color w:val="000000"/>
          <w:kern w:val="24"/>
          <w:sz w:val="28"/>
          <w:szCs w:val="28"/>
          <w:lang w:eastAsia="en-US"/>
        </w:rPr>
      </w:pPr>
      <w:r w:rsidRPr="0099169B">
        <w:rPr>
          <w:rFonts w:eastAsia="Calibri"/>
          <w:color w:val="000000"/>
          <w:kern w:val="24"/>
          <w:sz w:val="28"/>
          <w:szCs w:val="28"/>
          <w:lang w:eastAsia="en-US"/>
        </w:rPr>
        <w:t>организация центров обслуживания в наиболее оживленных местах;</w:t>
      </w:r>
    </w:p>
    <w:p w:rsidR="001F46D3" w:rsidRPr="0099169B" w:rsidRDefault="001F46D3" w:rsidP="001F46D3">
      <w:pPr>
        <w:numPr>
          <w:ilvl w:val="0"/>
          <w:numId w:val="13"/>
        </w:numPr>
        <w:ind w:hanging="370"/>
        <w:jc w:val="both"/>
        <w:rPr>
          <w:rFonts w:eastAsia="Calibri"/>
          <w:color w:val="000000"/>
          <w:kern w:val="24"/>
          <w:sz w:val="28"/>
          <w:szCs w:val="28"/>
          <w:lang w:eastAsia="en-US"/>
        </w:rPr>
      </w:pPr>
      <w:r w:rsidRPr="0099169B">
        <w:rPr>
          <w:rFonts w:eastAsia="Calibri"/>
          <w:color w:val="000000"/>
          <w:kern w:val="24"/>
          <w:sz w:val="28"/>
          <w:szCs w:val="28"/>
          <w:lang w:eastAsia="en-US"/>
        </w:rPr>
        <w:t>организация  многопрофильных центров обслуживания;</w:t>
      </w:r>
    </w:p>
    <w:p w:rsidR="001F46D3" w:rsidRPr="0099169B" w:rsidRDefault="001F46D3" w:rsidP="001F46D3">
      <w:pPr>
        <w:numPr>
          <w:ilvl w:val="0"/>
          <w:numId w:val="13"/>
        </w:numPr>
        <w:ind w:hanging="370"/>
        <w:jc w:val="both"/>
        <w:rPr>
          <w:rFonts w:eastAsia="Calibri"/>
          <w:color w:val="000000"/>
          <w:kern w:val="24"/>
          <w:sz w:val="28"/>
          <w:szCs w:val="28"/>
          <w:lang w:eastAsia="en-US"/>
        </w:rPr>
      </w:pPr>
      <w:r w:rsidRPr="0099169B">
        <w:rPr>
          <w:rFonts w:eastAsia="Calibri"/>
          <w:color w:val="000000"/>
          <w:kern w:val="24"/>
          <w:sz w:val="28"/>
          <w:szCs w:val="28"/>
          <w:lang w:eastAsia="en-US"/>
        </w:rPr>
        <w:t>регламентация затрат времени на посещение объектов обслуживания.</w:t>
      </w:r>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t>К полномочиям органов местного самоуправления относятся:</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создание условий для организации досуга, обеспечения жителей услугами организаций культуры;</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организация  библиотечного обслуживания;</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развитие массовой физической культуры и спорта;</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сохранение, использование и популяризация  объектов культурного наследия.</w:t>
      </w:r>
    </w:p>
    <w:p w:rsidR="001F46D3" w:rsidRPr="0099169B" w:rsidRDefault="001F46D3" w:rsidP="001F46D3">
      <w:pPr>
        <w:jc w:val="center"/>
        <w:rPr>
          <w:sz w:val="28"/>
          <w:szCs w:val="28"/>
          <w:u w:val="single"/>
        </w:rPr>
      </w:pPr>
    </w:p>
    <w:p w:rsidR="005F569A" w:rsidRPr="00B05020" w:rsidRDefault="001F46D3" w:rsidP="001F46D3">
      <w:pPr>
        <w:jc w:val="center"/>
        <w:rPr>
          <w:b/>
          <w:sz w:val="28"/>
          <w:szCs w:val="28"/>
        </w:rPr>
      </w:pPr>
      <w:r w:rsidRPr="0099169B">
        <w:rPr>
          <w:b/>
          <w:sz w:val="28"/>
          <w:szCs w:val="28"/>
        </w:rPr>
        <w:t>Расчет потребности учреждений  культуры  и спорта</w:t>
      </w:r>
      <w:r w:rsidRPr="0099169B">
        <w:rPr>
          <w:sz w:val="28"/>
          <w:szCs w:val="28"/>
          <w:u w:val="single"/>
        </w:rPr>
        <w:t xml:space="preserve"> </w:t>
      </w:r>
      <w:proofErr w:type="spellStart"/>
      <w:r w:rsidR="00B05020" w:rsidRPr="00B05020">
        <w:rPr>
          <w:b/>
          <w:sz w:val="28"/>
          <w:szCs w:val="28"/>
        </w:rPr>
        <w:t>Меретского</w:t>
      </w:r>
      <w:proofErr w:type="spellEnd"/>
      <w:r w:rsidR="00B05020" w:rsidRPr="00B05020">
        <w:rPr>
          <w:b/>
          <w:sz w:val="28"/>
          <w:szCs w:val="28"/>
        </w:rPr>
        <w:t xml:space="preserve"> сельсовета</w:t>
      </w:r>
      <w:r w:rsidR="00B05020" w:rsidRPr="0099169B">
        <w:rPr>
          <w:sz w:val="28"/>
          <w:szCs w:val="28"/>
        </w:rPr>
        <w:t xml:space="preserve"> </w:t>
      </w:r>
      <w:proofErr w:type="spellStart"/>
      <w:r w:rsidRPr="00632851">
        <w:rPr>
          <w:b/>
          <w:sz w:val="28"/>
          <w:szCs w:val="28"/>
        </w:rPr>
        <w:t>Сузунского</w:t>
      </w:r>
      <w:proofErr w:type="spellEnd"/>
      <w:r w:rsidRPr="00632851">
        <w:rPr>
          <w:b/>
          <w:sz w:val="28"/>
          <w:szCs w:val="28"/>
        </w:rPr>
        <w:t xml:space="preserve"> </w:t>
      </w:r>
      <w:r w:rsidRPr="00B05020">
        <w:rPr>
          <w:b/>
          <w:sz w:val="28"/>
          <w:szCs w:val="28"/>
        </w:rPr>
        <w:t>района (</w:t>
      </w:r>
      <w:r w:rsidR="00B05020" w:rsidRPr="00B05020">
        <w:rPr>
          <w:b/>
          <w:sz w:val="28"/>
          <w:szCs w:val="28"/>
        </w:rPr>
        <w:t>1104</w:t>
      </w:r>
      <w:r w:rsidRPr="00B05020">
        <w:rPr>
          <w:b/>
          <w:sz w:val="28"/>
          <w:szCs w:val="28"/>
        </w:rPr>
        <w:t xml:space="preserve"> чел.)</w:t>
      </w:r>
    </w:p>
    <w:tbl>
      <w:tblPr>
        <w:tblpPr w:leftFromText="180" w:rightFromText="180" w:vertAnchor="text" w:tblpY="1"/>
        <w:tblOverlap w:val="never"/>
        <w:tblW w:w="99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395"/>
        <w:gridCol w:w="1843"/>
        <w:gridCol w:w="1560"/>
        <w:gridCol w:w="1417"/>
      </w:tblGrid>
      <w:tr w:rsidR="005F569A" w:rsidRPr="00B05020" w:rsidTr="00E33E4B">
        <w:trPr>
          <w:trHeight w:val="354"/>
        </w:trPr>
        <w:tc>
          <w:tcPr>
            <w:tcW w:w="736" w:type="dxa"/>
            <w:shd w:val="clear" w:color="auto" w:fill="auto"/>
            <w:vAlign w:val="center"/>
          </w:tcPr>
          <w:p w:rsidR="005F569A" w:rsidRPr="00B05020" w:rsidRDefault="005F569A" w:rsidP="005F569A">
            <w:pPr>
              <w:jc w:val="center"/>
              <w:rPr>
                <w:b/>
                <w:sz w:val="28"/>
                <w:szCs w:val="28"/>
              </w:rPr>
            </w:pPr>
            <w:r w:rsidRPr="00B05020">
              <w:rPr>
                <w:b/>
                <w:sz w:val="28"/>
                <w:szCs w:val="28"/>
              </w:rPr>
              <w:t>№ п/п</w:t>
            </w:r>
          </w:p>
        </w:tc>
        <w:tc>
          <w:tcPr>
            <w:tcW w:w="4395" w:type="dxa"/>
            <w:shd w:val="clear" w:color="auto" w:fill="auto"/>
            <w:vAlign w:val="center"/>
          </w:tcPr>
          <w:p w:rsidR="005F569A" w:rsidRPr="00B05020" w:rsidRDefault="005F569A" w:rsidP="005F569A">
            <w:pPr>
              <w:jc w:val="center"/>
              <w:rPr>
                <w:b/>
                <w:sz w:val="28"/>
                <w:szCs w:val="28"/>
              </w:rPr>
            </w:pPr>
            <w:r w:rsidRPr="00B05020">
              <w:rPr>
                <w:b/>
                <w:sz w:val="28"/>
                <w:szCs w:val="28"/>
              </w:rPr>
              <w:t>Наименование учреждений</w:t>
            </w:r>
          </w:p>
        </w:tc>
        <w:tc>
          <w:tcPr>
            <w:tcW w:w="1843" w:type="dxa"/>
          </w:tcPr>
          <w:p w:rsidR="005F569A" w:rsidRPr="00B05020" w:rsidRDefault="005F569A" w:rsidP="005F569A">
            <w:pPr>
              <w:ind w:left="-112" w:right="-120"/>
              <w:jc w:val="center"/>
              <w:rPr>
                <w:b/>
                <w:sz w:val="28"/>
                <w:szCs w:val="28"/>
              </w:rPr>
            </w:pPr>
            <w:r w:rsidRPr="00B05020">
              <w:rPr>
                <w:b/>
                <w:sz w:val="28"/>
                <w:szCs w:val="28"/>
              </w:rPr>
              <w:t>Норматив</w:t>
            </w:r>
          </w:p>
        </w:tc>
        <w:tc>
          <w:tcPr>
            <w:tcW w:w="1560" w:type="dxa"/>
            <w:shd w:val="clear" w:color="auto" w:fill="auto"/>
            <w:vAlign w:val="center"/>
          </w:tcPr>
          <w:p w:rsidR="005F569A" w:rsidRPr="00B05020" w:rsidRDefault="005F569A" w:rsidP="005F569A">
            <w:pPr>
              <w:ind w:left="-112" w:right="-120"/>
              <w:jc w:val="center"/>
              <w:rPr>
                <w:b/>
                <w:sz w:val="28"/>
                <w:szCs w:val="28"/>
              </w:rPr>
            </w:pPr>
            <w:r w:rsidRPr="00B05020">
              <w:rPr>
                <w:b/>
                <w:sz w:val="28"/>
                <w:szCs w:val="28"/>
              </w:rPr>
              <w:t xml:space="preserve">Кол-во     (по норме) </w:t>
            </w:r>
          </w:p>
        </w:tc>
        <w:tc>
          <w:tcPr>
            <w:tcW w:w="1417" w:type="dxa"/>
          </w:tcPr>
          <w:p w:rsidR="005F569A" w:rsidRPr="00B05020" w:rsidRDefault="005F569A" w:rsidP="005F569A">
            <w:pPr>
              <w:ind w:left="-112" w:right="-120"/>
              <w:jc w:val="center"/>
              <w:rPr>
                <w:b/>
                <w:sz w:val="28"/>
                <w:szCs w:val="28"/>
              </w:rPr>
            </w:pPr>
            <w:r w:rsidRPr="00B05020">
              <w:rPr>
                <w:b/>
                <w:sz w:val="28"/>
                <w:szCs w:val="28"/>
              </w:rPr>
              <w:t>Кол-во  (</w:t>
            </w:r>
            <w:proofErr w:type="spellStart"/>
            <w:r w:rsidRPr="00B05020">
              <w:rPr>
                <w:b/>
                <w:sz w:val="28"/>
                <w:szCs w:val="28"/>
              </w:rPr>
              <w:t>сущ</w:t>
            </w:r>
            <w:proofErr w:type="spellEnd"/>
            <w:r w:rsidRPr="00B05020">
              <w:rPr>
                <w:b/>
                <w:sz w:val="28"/>
                <w:szCs w:val="28"/>
              </w:rPr>
              <w:t>), шт.</w:t>
            </w:r>
          </w:p>
        </w:tc>
      </w:tr>
      <w:tr w:rsidR="005F569A" w:rsidRPr="00B05020" w:rsidTr="00E33E4B">
        <w:tc>
          <w:tcPr>
            <w:tcW w:w="736" w:type="dxa"/>
            <w:shd w:val="clear" w:color="auto" w:fill="auto"/>
            <w:vAlign w:val="center"/>
          </w:tcPr>
          <w:p w:rsidR="005F569A" w:rsidRPr="00B05020" w:rsidRDefault="005F569A" w:rsidP="005F569A">
            <w:pPr>
              <w:jc w:val="center"/>
              <w:rPr>
                <w:sz w:val="28"/>
                <w:szCs w:val="28"/>
              </w:rPr>
            </w:pPr>
            <w:r w:rsidRPr="00B05020">
              <w:rPr>
                <w:sz w:val="28"/>
                <w:szCs w:val="28"/>
              </w:rPr>
              <w:t>1</w:t>
            </w:r>
          </w:p>
        </w:tc>
        <w:tc>
          <w:tcPr>
            <w:tcW w:w="4395" w:type="dxa"/>
            <w:shd w:val="clear" w:color="auto" w:fill="auto"/>
            <w:vAlign w:val="center"/>
          </w:tcPr>
          <w:p w:rsidR="005F569A" w:rsidRPr="00B05020" w:rsidRDefault="005F569A" w:rsidP="005F569A">
            <w:pPr>
              <w:jc w:val="center"/>
              <w:rPr>
                <w:sz w:val="28"/>
                <w:szCs w:val="28"/>
              </w:rPr>
            </w:pPr>
            <w:r w:rsidRPr="00B05020">
              <w:rPr>
                <w:sz w:val="28"/>
                <w:szCs w:val="28"/>
              </w:rPr>
              <w:t>2</w:t>
            </w:r>
          </w:p>
        </w:tc>
        <w:tc>
          <w:tcPr>
            <w:tcW w:w="1843" w:type="dxa"/>
          </w:tcPr>
          <w:p w:rsidR="005F569A" w:rsidRPr="00B05020" w:rsidRDefault="005F569A" w:rsidP="005F569A">
            <w:pPr>
              <w:jc w:val="center"/>
              <w:rPr>
                <w:sz w:val="28"/>
                <w:szCs w:val="28"/>
              </w:rPr>
            </w:pPr>
            <w:r w:rsidRPr="00B05020">
              <w:rPr>
                <w:sz w:val="28"/>
                <w:szCs w:val="28"/>
              </w:rPr>
              <w:t>3</w:t>
            </w:r>
          </w:p>
        </w:tc>
        <w:tc>
          <w:tcPr>
            <w:tcW w:w="1560" w:type="dxa"/>
            <w:shd w:val="clear" w:color="auto" w:fill="auto"/>
            <w:vAlign w:val="center"/>
          </w:tcPr>
          <w:p w:rsidR="005F569A" w:rsidRPr="00B05020" w:rsidRDefault="005F569A" w:rsidP="005F569A">
            <w:pPr>
              <w:jc w:val="center"/>
              <w:rPr>
                <w:sz w:val="28"/>
                <w:szCs w:val="28"/>
              </w:rPr>
            </w:pPr>
            <w:r w:rsidRPr="00B05020">
              <w:rPr>
                <w:sz w:val="28"/>
                <w:szCs w:val="28"/>
              </w:rPr>
              <w:t>4</w:t>
            </w:r>
          </w:p>
        </w:tc>
        <w:tc>
          <w:tcPr>
            <w:tcW w:w="1417" w:type="dxa"/>
          </w:tcPr>
          <w:p w:rsidR="005F569A" w:rsidRPr="00B05020" w:rsidRDefault="005F569A" w:rsidP="005F569A">
            <w:pPr>
              <w:jc w:val="center"/>
              <w:rPr>
                <w:sz w:val="28"/>
                <w:szCs w:val="28"/>
              </w:rPr>
            </w:pPr>
            <w:r w:rsidRPr="00B05020">
              <w:rPr>
                <w:sz w:val="28"/>
                <w:szCs w:val="28"/>
              </w:rPr>
              <w:t>5</w:t>
            </w:r>
          </w:p>
        </w:tc>
      </w:tr>
      <w:tr w:rsidR="00725F64" w:rsidRPr="00B05020" w:rsidTr="00E33E4B">
        <w:trPr>
          <w:trHeight w:val="550"/>
        </w:trPr>
        <w:tc>
          <w:tcPr>
            <w:tcW w:w="736" w:type="dxa"/>
            <w:shd w:val="clear" w:color="auto" w:fill="auto"/>
            <w:vAlign w:val="center"/>
          </w:tcPr>
          <w:p w:rsidR="00725F64" w:rsidRPr="00B05020" w:rsidRDefault="00725F64" w:rsidP="00725F64">
            <w:pPr>
              <w:jc w:val="center"/>
              <w:rPr>
                <w:sz w:val="28"/>
                <w:szCs w:val="28"/>
              </w:rPr>
            </w:pPr>
            <w:r w:rsidRPr="00B05020">
              <w:rPr>
                <w:sz w:val="28"/>
                <w:szCs w:val="28"/>
              </w:rPr>
              <w:t>1</w:t>
            </w:r>
          </w:p>
        </w:tc>
        <w:tc>
          <w:tcPr>
            <w:tcW w:w="4395" w:type="dxa"/>
            <w:shd w:val="clear" w:color="auto" w:fill="auto"/>
          </w:tcPr>
          <w:p w:rsidR="00725F64" w:rsidRPr="00B05020" w:rsidRDefault="00725F64" w:rsidP="00725F64">
            <w:pPr>
              <w:rPr>
                <w:b/>
                <w:bCs/>
                <w:color w:val="000000"/>
                <w:sz w:val="28"/>
                <w:szCs w:val="28"/>
              </w:rPr>
            </w:pPr>
            <w:r w:rsidRPr="00B05020">
              <w:rPr>
                <w:b/>
                <w:bCs/>
                <w:color w:val="000000"/>
                <w:sz w:val="28"/>
                <w:szCs w:val="28"/>
              </w:rPr>
              <w:t>Клубы и ДК</w:t>
            </w:r>
          </w:p>
        </w:tc>
        <w:tc>
          <w:tcPr>
            <w:tcW w:w="1843" w:type="dxa"/>
            <w:vMerge w:val="restart"/>
          </w:tcPr>
          <w:p w:rsidR="00725F64" w:rsidRPr="00451163" w:rsidRDefault="00725F64" w:rsidP="00725F64">
            <w:pPr>
              <w:jc w:val="center"/>
              <w:rPr>
                <w:color w:val="000000"/>
                <w:sz w:val="28"/>
                <w:szCs w:val="28"/>
              </w:rPr>
            </w:pPr>
            <w:r>
              <w:rPr>
                <w:color w:val="000000"/>
                <w:sz w:val="28"/>
                <w:szCs w:val="28"/>
              </w:rPr>
              <w:t xml:space="preserve">230-190 </w:t>
            </w:r>
            <w:r w:rsidRPr="00451163">
              <w:rPr>
                <w:color w:val="000000"/>
                <w:sz w:val="28"/>
                <w:szCs w:val="28"/>
              </w:rPr>
              <w:t>мест на 1000 чел.</w:t>
            </w:r>
          </w:p>
        </w:tc>
        <w:tc>
          <w:tcPr>
            <w:tcW w:w="1560" w:type="dxa"/>
          </w:tcPr>
          <w:p w:rsidR="00725F64" w:rsidRPr="00451163" w:rsidRDefault="00725F64" w:rsidP="00725F64">
            <w:pPr>
              <w:jc w:val="center"/>
              <w:rPr>
                <w:color w:val="000000"/>
                <w:sz w:val="28"/>
                <w:szCs w:val="28"/>
              </w:rPr>
            </w:pPr>
          </w:p>
        </w:tc>
        <w:tc>
          <w:tcPr>
            <w:tcW w:w="1417" w:type="dxa"/>
            <w:vAlign w:val="center"/>
          </w:tcPr>
          <w:p w:rsidR="00725F64" w:rsidRPr="00B05020" w:rsidRDefault="00725F64" w:rsidP="00725F64">
            <w:pPr>
              <w:jc w:val="center"/>
              <w:rPr>
                <w:bCs/>
                <w:color w:val="000000"/>
                <w:sz w:val="28"/>
                <w:szCs w:val="28"/>
              </w:rPr>
            </w:pPr>
            <w:r w:rsidRPr="00B05020">
              <w:rPr>
                <w:bCs/>
                <w:color w:val="000000"/>
                <w:sz w:val="28"/>
                <w:szCs w:val="28"/>
              </w:rPr>
              <w:t>1</w:t>
            </w:r>
          </w:p>
        </w:tc>
      </w:tr>
      <w:tr w:rsidR="00725F64" w:rsidRPr="00B05020" w:rsidTr="00E33E4B">
        <w:trPr>
          <w:trHeight w:val="550"/>
        </w:trPr>
        <w:tc>
          <w:tcPr>
            <w:tcW w:w="736" w:type="dxa"/>
            <w:shd w:val="clear" w:color="auto" w:fill="auto"/>
            <w:vAlign w:val="center"/>
          </w:tcPr>
          <w:p w:rsidR="00725F64" w:rsidRPr="00B05020" w:rsidRDefault="00725F64" w:rsidP="00725F64">
            <w:pPr>
              <w:jc w:val="center"/>
              <w:rPr>
                <w:sz w:val="28"/>
                <w:szCs w:val="28"/>
              </w:rPr>
            </w:pPr>
          </w:p>
        </w:tc>
        <w:tc>
          <w:tcPr>
            <w:tcW w:w="4395" w:type="dxa"/>
            <w:shd w:val="clear" w:color="auto" w:fill="auto"/>
          </w:tcPr>
          <w:p w:rsidR="00725F64" w:rsidRPr="00B05020" w:rsidRDefault="00725F64" w:rsidP="00725F64">
            <w:pPr>
              <w:jc w:val="right"/>
              <w:rPr>
                <w:color w:val="000000"/>
                <w:sz w:val="28"/>
                <w:szCs w:val="28"/>
              </w:rPr>
            </w:pPr>
            <w:r w:rsidRPr="00B05020">
              <w:rPr>
                <w:color w:val="000000"/>
                <w:sz w:val="28"/>
                <w:szCs w:val="28"/>
              </w:rPr>
              <w:t xml:space="preserve">сельское поселение 1-2 </w:t>
            </w:r>
            <w:proofErr w:type="spellStart"/>
            <w:r w:rsidRPr="00B05020">
              <w:rPr>
                <w:color w:val="000000"/>
                <w:sz w:val="28"/>
                <w:szCs w:val="28"/>
              </w:rPr>
              <w:t>тыс.чел</w:t>
            </w:r>
            <w:proofErr w:type="spellEnd"/>
            <w:r w:rsidRPr="00B05020">
              <w:rPr>
                <w:color w:val="000000"/>
                <w:sz w:val="28"/>
                <w:szCs w:val="28"/>
              </w:rPr>
              <w:t>.</w:t>
            </w:r>
          </w:p>
        </w:tc>
        <w:tc>
          <w:tcPr>
            <w:tcW w:w="1843" w:type="dxa"/>
            <w:vMerge/>
          </w:tcPr>
          <w:p w:rsidR="00725F64" w:rsidRPr="00B05020" w:rsidRDefault="00725F64" w:rsidP="00725F64">
            <w:pPr>
              <w:jc w:val="center"/>
              <w:rPr>
                <w:color w:val="000000"/>
                <w:sz w:val="28"/>
                <w:szCs w:val="28"/>
              </w:rPr>
            </w:pPr>
          </w:p>
        </w:tc>
        <w:tc>
          <w:tcPr>
            <w:tcW w:w="1560" w:type="dxa"/>
          </w:tcPr>
          <w:p w:rsidR="00725F64" w:rsidRPr="00B05020" w:rsidRDefault="00725F64" w:rsidP="00725F64">
            <w:pPr>
              <w:jc w:val="center"/>
              <w:rPr>
                <w:color w:val="000000"/>
                <w:sz w:val="28"/>
                <w:szCs w:val="28"/>
              </w:rPr>
            </w:pPr>
            <w:r>
              <w:rPr>
                <w:color w:val="000000"/>
                <w:sz w:val="28"/>
                <w:szCs w:val="28"/>
              </w:rPr>
              <w:t>2</w:t>
            </w:r>
          </w:p>
        </w:tc>
        <w:tc>
          <w:tcPr>
            <w:tcW w:w="1417" w:type="dxa"/>
            <w:vAlign w:val="center"/>
          </w:tcPr>
          <w:p w:rsidR="00725F64" w:rsidRPr="00B05020" w:rsidRDefault="00725F64" w:rsidP="00725F64">
            <w:pPr>
              <w:jc w:val="center"/>
              <w:rPr>
                <w:b/>
                <w:bCs/>
                <w:color w:val="000000"/>
                <w:sz w:val="28"/>
                <w:szCs w:val="28"/>
              </w:rPr>
            </w:pPr>
            <w:r w:rsidRPr="00B05020">
              <w:rPr>
                <w:b/>
                <w:bCs/>
                <w:color w:val="000000"/>
                <w:sz w:val="28"/>
                <w:szCs w:val="28"/>
              </w:rPr>
              <w:t>-</w:t>
            </w:r>
          </w:p>
        </w:tc>
      </w:tr>
      <w:tr w:rsidR="00725F64" w:rsidRPr="00B05020" w:rsidTr="00E33E4B">
        <w:trPr>
          <w:trHeight w:val="550"/>
        </w:trPr>
        <w:tc>
          <w:tcPr>
            <w:tcW w:w="736" w:type="dxa"/>
            <w:shd w:val="clear" w:color="auto" w:fill="auto"/>
            <w:vAlign w:val="center"/>
          </w:tcPr>
          <w:p w:rsidR="00725F64" w:rsidRPr="00B05020" w:rsidRDefault="00725F64" w:rsidP="00725F64">
            <w:pPr>
              <w:jc w:val="center"/>
              <w:rPr>
                <w:sz w:val="28"/>
                <w:szCs w:val="28"/>
              </w:rPr>
            </w:pPr>
            <w:r w:rsidRPr="00B05020">
              <w:rPr>
                <w:sz w:val="28"/>
                <w:szCs w:val="28"/>
              </w:rPr>
              <w:lastRenderedPageBreak/>
              <w:t>2</w:t>
            </w:r>
          </w:p>
        </w:tc>
        <w:tc>
          <w:tcPr>
            <w:tcW w:w="4395" w:type="dxa"/>
            <w:shd w:val="clear" w:color="auto" w:fill="auto"/>
          </w:tcPr>
          <w:p w:rsidR="00725F64" w:rsidRPr="00B05020" w:rsidRDefault="00725F64" w:rsidP="00725F64">
            <w:pPr>
              <w:rPr>
                <w:b/>
                <w:bCs/>
                <w:color w:val="000000"/>
                <w:sz w:val="28"/>
                <w:szCs w:val="28"/>
              </w:rPr>
            </w:pPr>
            <w:r w:rsidRPr="00B05020">
              <w:rPr>
                <w:b/>
                <w:bCs/>
                <w:color w:val="000000"/>
                <w:sz w:val="28"/>
                <w:szCs w:val="28"/>
              </w:rPr>
              <w:t xml:space="preserve">Помещения для </w:t>
            </w:r>
            <w:proofErr w:type="spellStart"/>
            <w:r w:rsidRPr="00B05020">
              <w:rPr>
                <w:b/>
                <w:bCs/>
                <w:color w:val="000000"/>
                <w:sz w:val="28"/>
                <w:szCs w:val="28"/>
              </w:rPr>
              <w:t>физкультурно</w:t>
            </w:r>
            <w:proofErr w:type="spellEnd"/>
            <w:r w:rsidRPr="00B05020">
              <w:rPr>
                <w:b/>
                <w:bCs/>
                <w:color w:val="000000"/>
                <w:sz w:val="28"/>
                <w:szCs w:val="28"/>
              </w:rPr>
              <w:t xml:space="preserve"> оздоровительных занятий</w:t>
            </w:r>
          </w:p>
        </w:tc>
        <w:tc>
          <w:tcPr>
            <w:tcW w:w="1843" w:type="dxa"/>
          </w:tcPr>
          <w:p w:rsidR="00725F64" w:rsidRPr="00451163" w:rsidRDefault="00725F64" w:rsidP="00725F64">
            <w:pPr>
              <w:jc w:val="center"/>
              <w:rPr>
                <w:color w:val="000000"/>
                <w:sz w:val="28"/>
                <w:szCs w:val="28"/>
              </w:rPr>
            </w:pPr>
            <w:r>
              <w:rPr>
                <w:color w:val="000000"/>
                <w:sz w:val="28"/>
                <w:szCs w:val="28"/>
              </w:rPr>
              <w:t xml:space="preserve">70-80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на 1000 чел.</w:t>
            </w:r>
          </w:p>
        </w:tc>
        <w:tc>
          <w:tcPr>
            <w:tcW w:w="1560" w:type="dxa"/>
            <w:vAlign w:val="center"/>
          </w:tcPr>
          <w:p w:rsidR="00725F64" w:rsidRPr="00451163" w:rsidRDefault="00725F64" w:rsidP="00725F64">
            <w:pPr>
              <w:jc w:val="center"/>
              <w:rPr>
                <w:color w:val="000000"/>
                <w:sz w:val="28"/>
                <w:szCs w:val="28"/>
              </w:rPr>
            </w:pPr>
            <w:r>
              <w:rPr>
                <w:color w:val="000000"/>
                <w:sz w:val="28"/>
                <w:szCs w:val="28"/>
              </w:rPr>
              <w:t>1</w:t>
            </w:r>
          </w:p>
        </w:tc>
        <w:tc>
          <w:tcPr>
            <w:tcW w:w="1417" w:type="dxa"/>
            <w:vAlign w:val="center"/>
          </w:tcPr>
          <w:p w:rsidR="00725F64" w:rsidRPr="00B05020" w:rsidRDefault="00725F64" w:rsidP="00725F64">
            <w:pPr>
              <w:jc w:val="center"/>
              <w:rPr>
                <w:b/>
                <w:bCs/>
                <w:color w:val="000000"/>
                <w:sz w:val="28"/>
                <w:szCs w:val="28"/>
              </w:rPr>
            </w:pPr>
            <w:r w:rsidRPr="00B05020">
              <w:rPr>
                <w:b/>
                <w:bCs/>
                <w:color w:val="000000"/>
                <w:sz w:val="28"/>
                <w:szCs w:val="28"/>
              </w:rPr>
              <w:t>-</w:t>
            </w:r>
          </w:p>
        </w:tc>
      </w:tr>
      <w:tr w:rsidR="00725F64" w:rsidRPr="00B05020" w:rsidTr="00E33E4B">
        <w:trPr>
          <w:trHeight w:val="550"/>
        </w:trPr>
        <w:tc>
          <w:tcPr>
            <w:tcW w:w="736" w:type="dxa"/>
            <w:shd w:val="clear" w:color="auto" w:fill="auto"/>
            <w:vAlign w:val="center"/>
          </w:tcPr>
          <w:p w:rsidR="00725F64" w:rsidRPr="00B05020" w:rsidRDefault="00725F64" w:rsidP="00725F64">
            <w:pPr>
              <w:jc w:val="center"/>
              <w:rPr>
                <w:sz w:val="28"/>
                <w:szCs w:val="28"/>
              </w:rPr>
            </w:pPr>
            <w:r w:rsidRPr="00B05020">
              <w:rPr>
                <w:sz w:val="28"/>
                <w:szCs w:val="28"/>
              </w:rPr>
              <w:t>3</w:t>
            </w:r>
          </w:p>
        </w:tc>
        <w:tc>
          <w:tcPr>
            <w:tcW w:w="4395" w:type="dxa"/>
            <w:shd w:val="clear" w:color="auto" w:fill="auto"/>
          </w:tcPr>
          <w:p w:rsidR="00725F64" w:rsidRPr="00B05020" w:rsidRDefault="00725F64" w:rsidP="00725F64">
            <w:pPr>
              <w:rPr>
                <w:b/>
                <w:bCs/>
                <w:color w:val="000000"/>
                <w:sz w:val="28"/>
                <w:szCs w:val="28"/>
              </w:rPr>
            </w:pPr>
            <w:r w:rsidRPr="00B05020">
              <w:rPr>
                <w:b/>
                <w:bCs/>
                <w:color w:val="000000"/>
                <w:sz w:val="28"/>
                <w:szCs w:val="28"/>
              </w:rPr>
              <w:t>Спортзал</w:t>
            </w:r>
          </w:p>
        </w:tc>
        <w:tc>
          <w:tcPr>
            <w:tcW w:w="1843" w:type="dxa"/>
          </w:tcPr>
          <w:p w:rsidR="00725F64" w:rsidRPr="00451163" w:rsidRDefault="00725F64" w:rsidP="00725F64">
            <w:pPr>
              <w:jc w:val="center"/>
              <w:rPr>
                <w:color w:val="000000"/>
                <w:sz w:val="28"/>
                <w:szCs w:val="28"/>
              </w:rPr>
            </w:pPr>
            <w:r>
              <w:rPr>
                <w:color w:val="000000"/>
                <w:sz w:val="28"/>
                <w:szCs w:val="28"/>
              </w:rPr>
              <w:t xml:space="preserve">60-80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площади пола на 1000 чел.</w:t>
            </w:r>
          </w:p>
        </w:tc>
        <w:tc>
          <w:tcPr>
            <w:tcW w:w="1560" w:type="dxa"/>
            <w:vAlign w:val="center"/>
          </w:tcPr>
          <w:p w:rsidR="00725F64" w:rsidRPr="00451163" w:rsidRDefault="00725F64" w:rsidP="00725F64">
            <w:pPr>
              <w:jc w:val="center"/>
              <w:rPr>
                <w:color w:val="000000"/>
                <w:sz w:val="28"/>
                <w:szCs w:val="28"/>
              </w:rPr>
            </w:pPr>
            <w:r>
              <w:rPr>
                <w:color w:val="000000"/>
                <w:sz w:val="28"/>
                <w:szCs w:val="28"/>
              </w:rPr>
              <w:t>1</w:t>
            </w:r>
          </w:p>
        </w:tc>
        <w:tc>
          <w:tcPr>
            <w:tcW w:w="1417" w:type="dxa"/>
            <w:vAlign w:val="center"/>
          </w:tcPr>
          <w:p w:rsidR="00725F64" w:rsidRPr="00B05020" w:rsidRDefault="00725F64" w:rsidP="00725F64">
            <w:pPr>
              <w:jc w:val="center"/>
              <w:rPr>
                <w:b/>
                <w:bCs/>
                <w:color w:val="000000"/>
                <w:sz w:val="28"/>
                <w:szCs w:val="28"/>
              </w:rPr>
            </w:pPr>
            <w:r w:rsidRPr="00B05020">
              <w:rPr>
                <w:b/>
                <w:bCs/>
                <w:color w:val="000000"/>
                <w:sz w:val="28"/>
                <w:szCs w:val="28"/>
              </w:rPr>
              <w:t>-</w:t>
            </w:r>
          </w:p>
        </w:tc>
      </w:tr>
      <w:tr w:rsidR="00725F64" w:rsidRPr="00B05020" w:rsidTr="00E33E4B">
        <w:trPr>
          <w:trHeight w:val="550"/>
        </w:trPr>
        <w:tc>
          <w:tcPr>
            <w:tcW w:w="736" w:type="dxa"/>
            <w:shd w:val="clear" w:color="auto" w:fill="auto"/>
            <w:vAlign w:val="center"/>
          </w:tcPr>
          <w:p w:rsidR="00725F64" w:rsidRPr="00B05020" w:rsidRDefault="00725F64" w:rsidP="00725F64">
            <w:pPr>
              <w:jc w:val="center"/>
              <w:rPr>
                <w:sz w:val="28"/>
                <w:szCs w:val="28"/>
              </w:rPr>
            </w:pPr>
            <w:r w:rsidRPr="00B05020">
              <w:rPr>
                <w:sz w:val="28"/>
                <w:szCs w:val="28"/>
              </w:rPr>
              <w:t>4</w:t>
            </w:r>
          </w:p>
        </w:tc>
        <w:tc>
          <w:tcPr>
            <w:tcW w:w="4395" w:type="dxa"/>
            <w:shd w:val="clear" w:color="auto" w:fill="auto"/>
          </w:tcPr>
          <w:p w:rsidR="00725F64" w:rsidRPr="00B05020" w:rsidRDefault="00725F64" w:rsidP="00725F64">
            <w:pPr>
              <w:rPr>
                <w:b/>
                <w:bCs/>
                <w:color w:val="000000"/>
                <w:sz w:val="28"/>
                <w:szCs w:val="28"/>
              </w:rPr>
            </w:pPr>
            <w:r w:rsidRPr="00B05020">
              <w:rPr>
                <w:b/>
                <w:bCs/>
                <w:color w:val="000000"/>
                <w:sz w:val="28"/>
                <w:szCs w:val="28"/>
              </w:rPr>
              <w:t>Бассейн</w:t>
            </w:r>
          </w:p>
        </w:tc>
        <w:tc>
          <w:tcPr>
            <w:tcW w:w="1843" w:type="dxa"/>
          </w:tcPr>
          <w:p w:rsidR="00725F64" w:rsidRPr="00451163" w:rsidRDefault="00725F64" w:rsidP="00725F64">
            <w:pPr>
              <w:jc w:val="center"/>
              <w:rPr>
                <w:color w:val="000000"/>
                <w:sz w:val="28"/>
                <w:szCs w:val="28"/>
              </w:rPr>
            </w:pPr>
            <w:r>
              <w:rPr>
                <w:color w:val="000000"/>
                <w:sz w:val="28"/>
                <w:szCs w:val="28"/>
              </w:rPr>
              <w:t xml:space="preserve">20-25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зеркала воды на 1000 жителей</w:t>
            </w:r>
          </w:p>
        </w:tc>
        <w:tc>
          <w:tcPr>
            <w:tcW w:w="1560" w:type="dxa"/>
            <w:vAlign w:val="center"/>
          </w:tcPr>
          <w:p w:rsidR="00725F64" w:rsidRPr="00451163" w:rsidRDefault="00725F64" w:rsidP="00725F64">
            <w:pPr>
              <w:jc w:val="center"/>
              <w:rPr>
                <w:color w:val="000000"/>
                <w:sz w:val="28"/>
                <w:szCs w:val="28"/>
              </w:rPr>
            </w:pPr>
            <w:r>
              <w:rPr>
                <w:color w:val="000000"/>
                <w:sz w:val="28"/>
                <w:szCs w:val="28"/>
              </w:rPr>
              <w:t>1</w:t>
            </w:r>
          </w:p>
        </w:tc>
        <w:tc>
          <w:tcPr>
            <w:tcW w:w="1417" w:type="dxa"/>
            <w:vAlign w:val="center"/>
          </w:tcPr>
          <w:p w:rsidR="00725F64" w:rsidRPr="00B05020" w:rsidRDefault="00725F64" w:rsidP="00725F64">
            <w:pPr>
              <w:jc w:val="center"/>
              <w:rPr>
                <w:b/>
                <w:bCs/>
                <w:color w:val="000000"/>
                <w:sz w:val="28"/>
                <w:szCs w:val="28"/>
              </w:rPr>
            </w:pPr>
            <w:r w:rsidRPr="00B05020">
              <w:rPr>
                <w:b/>
                <w:bCs/>
                <w:color w:val="000000"/>
                <w:sz w:val="28"/>
                <w:szCs w:val="28"/>
              </w:rPr>
              <w:t>-</w:t>
            </w:r>
          </w:p>
        </w:tc>
      </w:tr>
      <w:tr w:rsidR="00725F64" w:rsidRPr="00E33E4B" w:rsidTr="00E33E4B">
        <w:trPr>
          <w:trHeight w:val="550"/>
        </w:trPr>
        <w:tc>
          <w:tcPr>
            <w:tcW w:w="736" w:type="dxa"/>
            <w:shd w:val="clear" w:color="auto" w:fill="auto"/>
            <w:vAlign w:val="center"/>
          </w:tcPr>
          <w:p w:rsidR="00725F64" w:rsidRPr="00B05020" w:rsidRDefault="00725F64" w:rsidP="00725F64">
            <w:pPr>
              <w:jc w:val="center"/>
              <w:rPr>
                <w:sz w:val="28"/>
                <w:szCs w:val="28"/>
              </w:rPr>
            </w:pPr>
            <w:r w:rsidRPr="00B05020">
              <w:rPr>
                <w:sz w:val="28"/>
                <w:szCs w:val="28"/>
              </w:rPr>
              <w:t>5</w:t>
            </w:r>
          </w:p>
        </w:tc>
        <w:tc>
          <w:tcPr>
            <w:tcW w:w="4395" w:type="dxa"/>
            <w:shd w:val="clear" w:color="auto" w:fill="auto"/>
          </w:tcPr>
          <w:p w:rsidR="00725F64" w:rsidRPr="00B05020" w:rsidRDefault="00725F64" w:rsidP="00725F64">
            <w:pPr>
              <w:rPr>
                <w:b/>
                <w:bCs/>
                <w:color w:val="000000"/>
                <w:sz w:val="28"/>
                <w:szCs w:val="28"/>
              </w:rPr>
            </w:pPr>
            <w:r w:rsidRPr="00B05020">
              <w:rPr>
                <w:b/>
                <w:bCs/>
                <w:color w:val="000000"/>
                <w:sz w:val="28"/>
                <w:szCs w:val="28"/>
              </w:rPr>
              <w:t>Помещения для культурно-массовой работы с населением</w:t>
            </w:r>
          </w:p>
        </w:tc>
        <w:tc>
          <w:tcPr>
            <w:tcW w:w="1843" w:type="dxa"/>
          </w:tcPr>
          <w:p w:rsidR="00725F64" w:rsidRPr="00451163" w:rsidRDefault="00725F64" w:rsidP="00725F64">
            <w:pPr>
              <w:jc w:val="center"/>
              <w:rPr>
                <w:color w:val="000000"/>
                <w:sz w:val="28"/>
                <w:szCs w:val="28"/>
              </w:rPr>
            </w:pPr>
            <w:r>
              <w:rPr>
                <w:color w:val="000000"/>
                <w:sz w:val="28"/>
                <w:szCs w:val="28"/>
              </w:rPr>
              <w:t xml:space="preserve">50-60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площади пола на 1000 чел.</w:t>
            </w:r>
          </w:p>
        </w:tc>
        <w:tc>
          <w:tcPr>
            <w:tcW w:w="1560" w:type="dxa"/>
            <w:vAlign w:val="center"/>
          </w:tcPr>
          <w:p w:rsidR="00725F64" w:rsidRPr="00853858" w:rsidRDefault="00725F64" w:rsidP="00725F64">
            <w:pPr>
              <w:jc w:val="center"/>
              <w:rPr>
                <w:color w:val="000000"/>
                <w:sz w:val="28"/>
                <w:szCs w:val="28"/>
              </w:rPr>
            </w:pPr>
            <w:r>
              <w:rPr>
                <w:color w:val="000000"/>
                <w:sz w:val="28"/>
                <w:szCs w:val="28"/>
              </w:rPr>
              <w:t>1</w:t>
            </w:r>
          </w:p>
        </w:tc>
        <w:tc>
          <w:tcPr>
            <w:tcW w:w="1417" w:type="dxa"/>
            <w:vAlign w:val="center"/>
          </w:tcPr>
          <w:p w:rsidR="00725F64" w:rsidRPr="00B05020" w:rsidRDefault="00725F64" w:rsidP="00725F64">
            <w:pPr>
              <w:jc w:val="center"/>
              <w:rPr>
                <w:b/>
                <w:bCs/>
                <w:color w:val="000000"/>
                <w:sz w:val="28"/>
                <w:szCs w:val="28"/>
              </w:rPr>
            </w:pPr>
            <w:r w:rsidRPr="00B05020">
              <w:rPr>
                <w:b/>
                <w:bCs/>
                <w:color w:val="000000"/>
                <w:sz w:val="28"/>
                <w:szCs w:val="28"/>
              </w:rPr>
              <w:t>-</w:t>
            </w:r>
          </w:p>
        </w:tc>
      </w:tr>
    </w:tbl>
    <w:p w:rsidR="001F46D3" w:rsidRPr="00632851" w:rsidRDefault="005F569A" w:rsidP="00B05020">
      <w:pPr>
        <w:jc w:val="center"/>
        <w:rPr>
          <w:b/>
          <w:sz w:val="28"/>
          <w:szCs w:val="28"/>
        </w:rPr>
      </w:pPr>
      <w:r>
        <w:rPr>
          <w:b/>
          <w:sz w:val="28"/>
          <w:szCs w:val="28"/>
        </w:rPr>
        <w:br w:type="textWrapping" w:clear="all"/>
      </w:r>
      <w:bookmarkStart w:id="122" w:name="_Toc277844600"/>
      <w:bookmarkStart w:id="123" w:name="_Toc283888319"/>
      <w:bookmarkStart w:id="124" w:name="_Toc310093243"/>
      <w:bookmarkStart w:id="125" w:name="_Toc310093413"/>
      <w:bookmarkStart w:id="126" w:name="_Toc310093588"/>
      <w:bookmarkStart w:id="127" w:name="_Toc310245562"/>
      <w:r w:rsidR="001F46D3" w:rsidRPr="00632851">
        <w:rPr>
          <w:b/>
          <w:sz w:val="28"/>
          <w:szCs w:val="28"/>
        </w:rPr>
        <w:t>2.7.2. Жилищный фонд</w:t>
      </w:r>
      <w:bookmarkEnd w:id="122"/>
      <w:bookmarkEnd w:id="123"/>
      <w:bookmarkEnd w:id="124"/>
      <w:bookmarkEnd w:id="125"/>
      <w:bookmarkEnd w:id="126"/>
      <w:bookmarkEnd w:id="127"/>
    </w:p>
    <w:p w:rsidR="001F46D3" w:rsidRPr="0099169B" w:rsidRDefault="001F46D3" w:rsidP="001F46D3">
      <w:pPr>
        <w:ind w:firstLine="709"/>
        <w:jc w:val="both"/>
        <w:rPr>
          <w:sz w:val="28"/>
          <w:szCs w:val="28"/>
        </w:rPr>
      </w:pPr>
      <w:bookmarkStart w:id="128" w:name="_Toc277844602"/>
      <w:bookmarkStart w:id="129" w:name="_Toc283888321"/>
      <w:r w:rsidRPr="0099169B">
        <w:rPr>
          <w:sz w:val="28"/>
          <w:szCs w:val="28"/>
        </w:rPr>
        <w:t xml:space="preserve">В районе проводится реформирование предприятий ЖКХ. В 2010 году разработаны и утверждены программы </w:t>
      </w:r>
      <w:proofErr w:type="spellStart"/>
      <w:r w:rsidRPr="0099169B">
        <w:rPr>
          <w:sz w:val="28"/>
          <w:szCs w:val="28"/>
        </w:rPr>
        <w:t>энергоэффективности</w:t>
      </w:r>
      <w:proofErr w:type="spellEnd"/>
      <w:r w:rsidRPr="0099169B">
        <w:rPr>
          <w:sz w:val="28"/>
          <w:szCs w:val="28"/>
        </w:rPr>
        <w:t xml:space="preserve"> и энергосбережения, комплексного развития системы коммунального хозяйства. </w:t>
      </w:r>
    </w:p>
    <w:p w:rsidR="001F46D3" w:rsidRPr="0099169B" w:rsidRDefault="001F46D3" w:rsidP="001F46D3">
      <w:pPr>
        <w:ind w:firstLine="709"/>
        <w:jc w:val="both"/>
        <w:rPr>
          <w:sz w:val="28"/>
          <w:szCs w:val="28"/>
        </w:rPr>
      </w:pPr>
      <w:r w:rsidRPr="0099169B">
        <w:rPr>
          <w:sz w:val="28"/>
          <w:szCs w:val="28"/>
        </w:rPr>
        <w:t>Обострение инфраструктурной проблемы может сильно препятствовать дальнейшему устойчивому развитию территории и снижать её привлекательность, что объясняет необходимость разработки и проведения направленной жилищной политики в районе.</w:t>
      </w:r>
    </w:p>
    <w:p w:rsidR="001F46D3" w:rsidRPr="0099169B" w:rsidRDefault="001F46D3" w:rsidP="001F46D3">
      <w:pPr>
        <w:pStyle w:val="100"/>
        <w:ind w:firstLine="709"/>
        <w:rPr>
          <w:sz w:val="28"/>
          <w:szCs w:val="28"/>
        </w:rPr>
      </w:pPr>
      <w:r w:rsidRPr="0099169B">
        <w:rPr>
          <w:sz w:val="28"/>
          <w:szCs w:val="28"/>
        </w:rPr>
        <w:t>Основная цель жилищной политики – улучшение качества жизни, включая качество жилой среды, повышение инвестиционной привлекательности территории всего поселения.</w:t>
      </w:r>
    </w:p>
    <w:p w:rsidR="001F46D3" w:rsidRPr="0099169B" w:rsidRDefault="001F46D3" w:rsidP="001F46D3">
      <w:pPr>
        <w:pStyle w:val="100"/>
        <w:ind w:firstLine="709"/>
        <w:rPr>
          <w:sz w:val="28"/>
          <w:szCs w:val="28"/>
        </w:rPr>
      </w:pPr>
      <w:r w:rsidRPr="0099169B">
        <w:rPr>
          <w:sz w:val="28"/>
          <w:szCs w:val="28"/>
        </w:rPr>
        <w:t>В качестве основных направлений для размещения жилищно-гражданского строительства предусматривается освоение территорий как в границах населенных пунктов поселения, так и за их пределами, за счет освоения земель сельскохозяйственного назначения. Для этого необходим перевод их в категорию земель населенных пунктов.</w:t>
      </w:r>
    </w:p>
    <w:p w:rsidR="001F46D3" w:rsidRPr="0099169B" w:rsidRDefault="001F46D3" w:rsidP="001F46D3">
      <w:pPr>
        <w:pStyle w:val="100"/>
        <w:ind w:firstLine="709"/>
        <w:rPr>
          <w:sz w:val="28"/>
          <w:szCs w:val="28"/>
        </w:rPr>
      </w:pPr>
      <w:r w:rsidRPr="0099169B">
        <w:rPr>
          <w:sz w:val="28"/>
          <w:szCs w:val="28"/>
        </w:rPr>
        <w:t>Одновременно в границах расчетных территорий предусматриваются участки для размещения объектов обслуживания районного значения, а также территории для организации зеленых насаждений общего пользования.</w:t>
      </w:r>
    </w:p>
    <w:p w:rsidR="001F46D3" w:rsidRPr="0099169B" w:rsidRDefault="001F46D3" w:rsidP="001F46D3">
      <w:pPr>
        <w:pStyle w:val="100"/>
        <w:ind w:firstLine="709"/>
        <w:rPr>
          <w:sz w:val="28"/>
          <w:szCs w:val="28"/>
        </w:rPr>
      </w:pPr>
      <w:r w:rsidRPr="0099169B">
        <w:rPr>
          <w:sz w:val="28"/>
          <w:szCs w:val="28"/>
        </w:rPr>
        <w:t>В основе проектных решений заложены следующие принципы:</w:t>
      </w:r>
    </w:p>
    <w:p w:rsidR="001F46D3" w:rsidRPr="0099169B" w:rsidRDefault="001F46D3" w:rsidP="001F46D3">
      <w:pPr>
        <w:pStyle w:val="100"/>
        <w:numPr>
          <w:ilvl w:val="0"/>
          <w:numId w:val="32"/>
        </w:numPr>
        <w:tabs>
          <w:tab w:val="clear" w:pos="824"/>
          <w:tab w:val="left" w:pos="993"/>
        </w:tabs>
        <w:ind w:left="993" w:hanging="257"/>
        <w:rPr>
          <w:sz w:val="28"/>
          <w:szCs w:val="28"/>
        </w:rPr>
      </w:pPr>
      <w:r w:rsidRPr="0099169B">
        <w:rPr>
          <w:sz w:val="28"/>
          <w:szCs w:val="28"/>
        </w:rPr>
        <w:t>разбивки территории под различные виды застройки: усадебная, малоэтажная;</w:t>
      </w:r>
    </w:p>
    <w:p w:rsidR="001F46D3" w:rsidRPr="0099169B" w:rsidRDefault="001F46D3" w:rsidP="001F46D3">
      <w:pPr>
        <w:pStyle w:val="100"/>
        <w:numPr>
          <w:ilvl w:val="0"/>
          <w:numId w:val="32"/>
        </w:numPr>
        <w:tabs>
          <w:tab w:val="clear" w:pos="824"/>
          <w:tab w:val="left" w:pos="993"/>
        </w:tabs>
        <w:ind w:left="993" w:hanging="257"/>
        <w:rPr>
          <w:sz w:val="28"/>
          <w:szCs w:val="28"/>
        </w:rPr>
      </w:pPr>
      <w:r w:rsidRPr="0099169B">
        <w:rPr>
          <w:sz w:val="28"/>
          <w:szCs w:val="28"/>
        </w:rPr>
        <w:t>инженерное оборудование кварталов жилой застройки и благоустройство территории;</w:t>
      </w:r>
    </w:p>
    <w:p w:rsidR="001F46D3" w:rsidRPr="0099169B" w:rsidRDefault="001F46D3" w:rsidP="001F46D3">
      <w:pPr>
        <w:pStyle w:val="100"/>
        <w:numPr>
          <w:ilvl w:val="0"/>
          <w:numId w:val="32"/>
        </w:numPr>
        <w:tabs>
          <w:tab w:val="clear" w:pos="824"/>
          <w:tab w:val="left" w:pos="993"/>
        </w:tabs>
        <w:ind w:left="993" w:hanging="257"/>
        <w:rPr>
          <w:sz w:val="28"/>
          <w:szCs w:val="28"/>
        </w:rPr>
      </w:pPr>
      <w:r w:rsidRPr="0099169B">
        <w:rPr>
          <w:sz w:val="28"/>
          <w:szCs w:val="28"/>
        </w:rPr>
        <w:t xml:space="preserve">жилищное строительство за счет всех источников финансирования – бюджетных и внебюджетных, </w:t>
      </w:r>
      <w:proofErr w:type="spellStart"/>
      <w:r w:rsidRPr="0099169B">
        <w:rPr>
          <w:sz w:val="28"/>
          <w:szCs w:val="28"/>
        </w:rPr>
        <w:t>внегосударственных</w:t>
      </w:r>
      <w:proofErr w:type="spellEnd"/>
      <w:r w:rsidRPr="0099169B">
        <w:rPr>
          <w:sz w:val="28"/>
          <w:szCs w:val="28"/>
        </w:rPr>
        <w:t xml:space="preserve"> средств населения.</w:t>
      </w:r>
    </w:p>
    <w:p w:rsidR="001F46D3" w:rsidRPr="0099169B" w:rsidRDefault="001F46D3" w:rsidP="001F46D3">
      <w:pPr>
        <w:pStyle w:val="100"/>
        <w:ind w:firstLine="709"/>
        <w:rPr>
          <w:sz w:val="28"/>
          <w:szCs w:val="28"/>
        </w:rPr>
      </w:pPr>
      <w:r w:rsidRPr="0099169B">
        <w:rPr>
          <w:sz w:val="28"/>
          <w:szCs w:val="28"/>
        </w:rPr>
        <w:lastRenderedPageBreak/>
        <w:t>При условии успешного развития территории в период расчетного срока, имеются территориальные возможности развития населенных пунктов поселения за расчетным сроком.</w:t>
      </w:r>
    </w:p>
    <w:p w:rsidR="001F46D3" w:rsidRPr="0099169B" w:rsidRDefault="001F46D3" w:rsidP="001F46D3">
      <w:pPr>
        <w:pStyle w:val="3"/>
        <w:rPr>
          <w:szCs w:val="28"/>
        </w:rPr>
      </w:pPr>
      <w:bookmarkStart w:id="130" w:name="_Toc310093244"/>
      <w:bookmarkStart w:id="131" w:name="_Toc310093414"/>
      <w:bookmarkStart w:id="132" w:name="_Toc310093589"/>
      <w:bookmarkStart w:id="133" w:name="_Toc310245563"/>
    </w:p>
    <w:p w:rsidR="001F46D3" w:rsidRPr="00407A79" w:rsidRDefault="001F46D3" w:rsidP="001F46D3">
      <w:pPr>
        <w:pStyle w:val="00"/>
        <w:jc w:val="center"/>
        <w:rPr>
          <w:b/>
          <w:sz w:val="28"/>
          <w:szCs w:val="28"/>
          <w:lang w:val="ru-RU"/>
        </w:rPr>
      </w:pPr>
      <w:r w:rsidRPr="00407A79">
        <w:rPr>
          <w:b/>
          <w:sz w:val="28"/>
          <w:szCs w:val="28"/>
          <w:lang w:val="ru-RU"/>
        </w:rPr>
        <w:t>2.7.3. Создание условий для массового отдыха</w:t>
      </w:r>
      <w:bookmarkEnd w:id="128"/>
      <w:bookmarkEnd w:id="129"/>
      <w:bookmarkEnd w:id="130"/>
      <w:bookmarkEnd w:id="131"/>
      <w:bookmarkEnd w:id="132"/>
      <w:bookmarkEnd w:id="133"/>
    </w:p>
    <w:p w:rsidR="001F46D3" w:rsidRPr="0099169B" w:rsidRDefault="001F46D3" w:rsidP="001F46D3">
      <w:pPr>
        <w:pStyle w:val="100"/>
        <w:ind w:firstLine="709"/>
        <w:rPr>
          <w:sz w:val="28"/>
          <w:szCs w:val="28"/>
        </w:rPr>
      </w:pPr>
      <w:r w:rsidRPr="0099169B">
        <w:rPr>
          <w:sz w:val="28"/>
          <w:szCs w:val="28"/>
        </w:rPr>
        <w:t xml:space="preserve">Согласно ст. 14 Федерального закона от 6 октября 2003 года N 131-ФЗ (ред. от 27.07.2010 г.) «Об общих принципах организации местного самоуправления в Российской </w:t>
      </w:r>
      <w:proofErr w:type="spellStart"/>
      <w:r w:rsidRPr="0099169B">
        <w:rPr>
          <w:sz w:val="28"/>
          <w:szCs w:val="28"/>
        </w:rPr>
        <w:t>Федерации»к</w:t>
      </w:r>
      <w:proofErr w:type="spellEnd"/>
      <w:r w:rsidRPr="0099169B">
        <w:rPr>
          <w:sz w:val="28"/>
          <w:szCs w:val="28"/>
        </w:rPr>
        <w:t xml:space="preserve"> полномочиям администрации сельского поселения относятся:</w:t>
      </w:r>
    </w:p>
    <w:p w:rsidR="001F46D3" w:rsidRPr="0099169B" w:rsidRDefault="001F46D3" w:rsidP="001F46D3">
      <w:pPr>
        <w:pStyle w:val="100"/>
        <w:numPr>
          <w:ilvl w:val="0"/>
          <w:numId w:val="14"/>
        </w:numPr>
        <w:tabs>
          <w:tab w:val="clear" w:pos="1363"/>
          <w:tab w:val="num" w:pos="709"/>
        </w:tabs>
        <w:ind w:left="993"/>
        <w:rPr>
          <w:sz w:val="28"/>
          <w:szCs w:val="28"/>
        </w:rPr>
      </w:pPr>
      <w:r w:rsidRPr="0099169B">
        <w:rPr>
          <w:sz w:val="28"/>
          <w:szCs w:val="28"/>
        </w:rPr>
        <w:t>создание условий для массового отдыха жителей поселения и организация обустройства мест  массового отдыха населения;</w:t>
      </w:r>
    </w:p>
    <w:p w:rsidR="001F46D3" w:rsidRPr="0099169B" w:rsidRDefault="001F46D3" w:rsidP="001F46D3">
      <w:pPr>
        <w:widowControl w:val="0"/>
        <w:numPr>
          <w:ilvl w:val="0"/>
          <w:numId w:val="14"/>
        </w:numPr>
        <w:tabs>
          <w:tab w:val="clear" w:pos="1363"/>
          <w:tab w:val="num" w:pos="709"/>
        </w:tabs>
        <w:suppressAutoHyphens/>
        <w:ind w:left="993"/>
        <w:jc w:val="both"/>
        <w:rPr>
          <w:sz w:val="28"/>
          <w:szCs w:val="28"/>
        </w:rPr>
      </w:pPr>
      <w:r w:rsidRPr="0099169B">
        <w:rPr>
          <w:sz w:val="28"/>
          <w:szCs w:val="28"/>
        </w:rPr>
        <w:t>организация благоустройства и озеленения территории поселения,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F46D3" w:rsidRPr="0099169B" w:rsidRDefault="001F46D3" w:rsidP="001F46D3">
      <w:pPr>
        <w:pStyle w:val="100"/>
        <w:ind w:firstLine="709"/>
        <w:rPr>
          <w:sz w:val="28"/>
          <w:szCs w:val="28"/>
        </w:rPr>
      </w:pPr>
      <w:r w:rsidRPr="0099169B">
        <w:rPr>
          <w:sz w:val="28"/>
          <w:szCs w:val="28"/>
        </w:rPr>
        <w:t>Минимальные размеры площади в соответствии с действующими нормами должны быть - садов жилых зон – 3га, скверов - 0,5га. Для условий реконструкции указанные размеры могут быть уменьшены.</w:t>
      </w:r>
    </w:p>
    <w:p w:rsidR="001F46D3" w:rsidRPr="0099169B" w:rsidRDefault="001F46D3" w:rsidP="001F46D3">
      <w:pPr>
        <w:pStyle w:val="100"/>
        <w:ind w:firstLine="709"/>
        <w:rPr>
          <w:sz w:val="28"/>
          <w:szCs w:val="28"/>
        </w:rPr>
      </w:pPr>
      <w:r w:rsidRPr="0099169B">
        <w:rPr>
          <w:sz w:val="28"/>
          <w:szCs w:val="28"/>
        </w:rPr>
        <w:t>В общем балансе территории парков и садов площадь озелененных территорий следует принимать не менее 70 %. Зоны массового кратковременного отдыха следует располагать в пределах доступности на общественном транспорте не более 1,5 ч. Размеры территории зон отдыха следует принимать из расчета не менее 500м</w:t>
      </w:r>
      <w:r w:rsidRPr="0099169B">
        <w:rPr>
          <w:sz w:val="28"/>
          <w:szCs w:val="28"/>
          <w:vertAlign w:val="superscript"/>
        </w:rPr>
        <w:t>2</w:t>
      </w:r>
      <w:r w:rsidRPr="0099169B">
        <w:rPr>
          <w:sz w:val="28"/>
          <w:szCs w:val="28"/>
        </w:rPr>
        <w:t xml:space="preserve"> на 1 посетителя, в том числе интенсивно используемая ее часть для активных видов отдыха должна составлять не менее 100м</w:t>
      </w:r>
      <w:r w:rsidRPr="0099169B">
        <w:rPr>
          <w:sz w:val="28"/>
          <w:szCs w:val="28"/>
          <w:vertAlign w:val="superscript"/>
        </w:rPr>
        <w:t>2</w:t>
      </w:r>
      <w:r w:rsidRPr="0099169B">
        <w:rPr>
          <w:sz w:val="28"/>
          <w:szCs w:val="28"/>
        </w:rPr>
        <w:t xml:space="preserve"> на одного посетителя. Площадь отдельных участков зоны массового кратковременного отдыха следует принимать не менее 50га.</w:t>
      </w:r>
    </w:p>
    <w:p w:rsidR="001F46D3" w:rsidRPr="0099169B" w:rsidRDefault="001F46D3" w:rsidP="001F46D3">
      <w:pPr>
        <w:pStyle w:val="100"/>
        <w:ind w:firstLine="709"/>
        <w:rPr>
          <w:sz w:val="28"/>
          <w:szCs w:val="28"/>
          <w:highlight w:val="yellow"/>
        </w:rPr>
      </w:pPr>
      <w:r w:rsidRPr="0099169B">
        <w:rPr>
          <w:sz w:val="28"/>
          <w:szCs w:val="28"/>
        </w:rPr>
        <w:t>Зоны отдыха следует размещать на расстоянии от пионерских лагерей, садоводческих товариществ, автомобильных дорог общей сети и железных дорог не менее 500м.</w:t>
      </w:r>
    </w:p>
    <w:p w:rsidR="001F46D3" w:rsidRPr="004210B0" w:rsidRDefault="001F46D3" w:rsidP="001F46D3">
      <w:pPr>
        <w:pStyle w:val="100"/>
        <w:ind w:firstLine="709"/>
        <w:rPr>
          <w:color w:val="FF0000"/>
          <w:sz w:val="28"/>
          <w:szCs w:val="28"/>
        </w:rPr>
      </w:pPr>
      <w:r w:rsidRPr="0099169B">
        <w:rPr>
          <w:sz w:val="28"/>
          <w:szCs w:val="28"/>
        </w:rPr>
        <w:t xml:space="preserve">На территории поселения встречаются следующие виды озеленения: </w:t>
      </w:r>
      <w:r w:rsidRPr="004210B0">
        <w:rPr>
          <w:color w:val="auto"/>
          <w:sz w:val="28"/>
          <w:szCs w:val="28"/>
        </w:rPr>
        <w:t>лесозащитные полосы вдоль дорог и на сельскохозяйственных угодьях, насаждения на индивидуальных участках, зеленые насаждения общего пользования у объектов социальной инфраструктуры.</w:t>
      </w:r>
      <w:r w:rsidRPr="004210B0">
        <w:rPr>
          <w:color w:val="FF0000"/>
          <w:sz w:val="28"/>
          <w:szCs w:val="28"/>
        </w:rPr>
        <w:t xml:space="preserve"> </w:t>
      </w:r>
    </w:p>
    <w:p w:rsidR="001F46D3" w:rsidRPr="0099169B" w:rsidRDefault="001F46D3" w:rsidP="001F46D3">
      <w:pPr>
        <w:pStyle w:val="100"/>
        <w:ind w:firstLine="709"/>
        <w:rPr>
          <w:sz w:val="28"/>
          <w:szCs w:val="28"/>
        </w:rPr>
      </w:pPr>
      <w:r w:rsidRPr="00F135C1">
        <w:rPr>
          <w:sz w:val="28"/>
          <w:szCs w:val="28"/>
        </w:rPr>
        <w:t>Генеральным планом предлагается:</w:t>
      </w:r>
    </w:p>
    <w:p w:rsidR="001F46D3" w:rsidRPr="0099169B" w:rsidRDefault="001F46D3" w:rsidP="001F46D3">
      <w:pPr>
        <w:pStyle w:val="100"/>
        <w:numPr>
          <w:ilvl w:val="0"/>
          <w:numId w:val="33"/>
        </w:numPr>
        <w:tabs>
          <w:tab w:val="clear" w:pos="824"/>
          <w:tab w:val="num" w:pos="1134"/>
        </w:tabs>
        <w:ind w:left="1134" w:hanging="257"/>
        <w:rPr>
          <w:color w:val="auto"/>
          <w:sz w:val="28"/>
          <w:szCs w:val="28"/>
        </w:rPr>
      </w:pPr>
      <w:r w:rsidRPr="0099169B">
        <w:rPr>
          <w:color w:val="auto"/>
          <w:sz w:val="28"/>
          <w:szCs w:val="28"/>
        </w:rPr>
        <w:t xml:space="preserve">благоустройство пляжей на </w:t>
      </w:r>
      <w:proofErr w:type="spellStart"/>
      <w:r w:rsidRPr="0099169B">
        <w:rPr>
          <w:color w:val="auto"/>
          <w:sz w:val="28"/>
          <w:szCs w:val="28"/>
        </w:rPr>
        <w:t>р.Обь</w:t>
      </w:r>
      <w:proofErr w:type="spellEnd"/>
      <w:r w:rsidRPr="0099169B">
        <w:rPr>
          <w:color w:val="auto"/>
          <w:sz w:val="28"/>
          <w:szCs w:val="28"/>
        </w:rPr>
        <w:t>;</w:t>
      </w:r>
    </w:p>
    <w:p w:rsidR="001F46D3" w:rsidRPr="0099169B" w:rsidRDefault="001F46D3" w:rsidP="001F46D3">
      <w:pPr>
        <w:pStyle w:val="100"/>
        <w:numPr>
          <w:ilvl w:val="0"/>
          <w:numId w:val="33"/>
        </w:numPr>
        <w:tabs>
          <w:tab w:val="clear" w:pos="824"/>
          <w:tab w:val="num" w:pos="1134"/>
        </w:tabs>
        <w:ind w:left="1134" w:hanging="257"/>
        <w:rPr>
          <w:color w:val="auto"/>
          <w:sz w:val="28"/>
          <w:szCs w:val="28"/>
        </w:rPr>
      </w:pPr>
      <w:r w:rsidRPr="0099169B">
        <w:rPr>
          <w:color w:val="auto"/>
          <w:sz w:val="28"/>
          <w:szCs w:val="28"/>
        </w:rPr>
        <w:t>проведение мероприятий по комплексному озеленению главных улиц населённого пункта;</w:t>
      </w:r>
    </w:p>
    <w:p w:rsidR="001F46D3" w:rsidRPr="00725F64" w:rsidRDefault="001F46D3" w:rsidP="001F46D3">
      <w:pPr>
        <w:pStyle w:val="100"/>
        <w:numPr>
          <w:ilvl w:val="0"/>
          <w:numId w:val="33"/>
        </w:numPr>
        <w:tabs>
          <w:tab w:val="clear" w:pos="824"/>
          <w:tab w:val="num" w:pos="1134"/>
        </w:tabs>
        <w:ind w:left="1134" w:hanging="257"/>
        <w:rPr>
          <w:b/>
          <w:color w:val="auto"/>
          <w:sz w:val="28"/>
          <w:szCs w:val="28"/>
        </w:rPr>
      </w:pPr>
      <w:r w:rsidRPr="0099169B">
        <w:rPr>
          <w:color w:val="auto"/>
          <w:sz w:val="28"/>
          <w:szCs w:val="28"/>
        </w:rPr>
        <w:t>проведение мероприятий по реконструкции зеленых насаждений общественно-деловых зон – формовочная и санитарная обрезка, демонтаж аварийных и сорных деревьев, подсадка  саженцев деревьев и кустарника.</w:t>
      </w:r>
    </w:p>
    <w:p w:rsidR="00725F64" w:rsidRPr="006E7A7B" w:rsidRDefault="00725F64" w:rsidP="00725F64">
      <w:pPr>
        <w:pStyle w:val="100"/>
        <w:rPr>
          <w:sz w:val="28"/>
          <w:szCs w:val="28"/>
          <w:shd w:val="clear" w:color="auto" w:fill="FFFFFF"/>
        </w:rPr>
      </w:pPr>
      <w:r w:rsidRPr="006E7A7B">
        <w:rPr>
          <w:sz w:val="28"/>
          <w:szCs w:val="28"/>
          <w:shd w:val="clear" w:color="auto" w:fill="FFFFFF"/>
        </w:rPr>
        <w:lastRenderedPageBreak/>
        <w:t xml:space="preserve">Схемой территориального планирования </w:t>
      </w:r>
      <w:proofErr w:type="spellStart"/>
      <w:r w:rsidRPr="006E7A7B">
        <w:rPr>
          <w:sz w:val="28"/>
          <w:szCs w:val="28"/>
          <w:shd w:val="clear" w:color="auto" w:fill="FFFFFF"/>
        </w:rPr>
        <w:t>Сузунского</w:t>
      </w:r>
      <w:proofErr w:type="spellEnd"/>
      <w:r w:rsidRPr="006E7A7B">
        <w:rPr>
          <w:sz w:val="28"/>
          <w:szCs w:val="28"/>
          <w:shd w:val="clear" w:color="auto" w:fill="FFFFFF"/>
        </w:rPr>
        <w:t xml:space="preserve"> района Новосибирской области </w:t>
      </w:r>
      <w:r>
        <w:rPr>
          <w:sz w:val="28"/>
          <w:szCs w:val="28"/>
          <w:shd w:val="clear" w:color="auto" w:fill="FFFFFF"/>
        </w:rPr>
        <w:t xml:space="preserve">на территории </w:t>
      </w:r>
      <w:proofErr w:type="spellStart"/>
      <w:r w:rsidR="0088492C">
        <w:rPr>
          <w:sz w:val="28"/>
          <w:szCs w:val="28"/>
          <w:shd w:val="clear" w:color="auto" w:fill="FFFFFF"/>
        </w:rPr>
        <w:t>Меретского</w:t>
      </w:r>
      <w:proofErr w:type="spellEnd"/>
      <w:r>
        <w:rPr>
          <w:sz w:val="28"/>
          <w:szCs w:val="28"/>
          <w:shd w:val="clear" w:color="auto" w:fill="FFFFFF"/>
        </w:rPr>
        <w:t xml:space="preserve"> сельсовета </w:t>
      </w:r>
      <w:r w:rsidRPr="006E7A7B">
        <w:rPr>
          <w:sz w:val="28"/>
          <w:szCs w:val="28"/>
          <w:shd w:val="clear" w:color="auto" w:fill="FFFFFF"/>
        </w:rPr>
        <w:t xml:space="preserve">не предусмотрено планирование и проектирование </w:t>
      </w:r>
      <w:r>
        <w:rPr>
          <w:sz w:val="28"/>
          <w:szCs w:val="28"/>
          <w:shd w:val="clear" w:color="auto" w:fill="FFFFFF"/>
        </w:rPr>
        <w:t xml:space="preserve">конкретных сооружений для массового отдыха. </w:t>
      </w:r>
    </w:p>
    <w:p w:rsidR="00725F64" w:rsidRPr="0099169B" w:rsidRDefault="00725F64" w:rsidP="00725F64">
      <w:pPr>
        <w:pStyle w:val="100"/>
        <w:rPr>
          <w:b/>
          <w:color w:val="auto"/>
          <w:sz w:val="28"/>
          <w:szCs w:val="28"/>
        </w:rPr>
      </w:pPr>
    </w:p>
    <w:p w:rsidR="001F46D3" w:rsidRPr="00407A79" w:rsidRDefault="001F46D3" w:rsidP="001F46D3">
      <w:pPr>
        <w:pStyle w:val="00"/>
        <w:jc w:val="center"/>
        <w:rPr>
          <w:b/>
          <w:sz w:val="28"/>
          <w:szCs w:val="28"/>
          <w:lang w:val="ru-RU"/>
        </w:rPr>
      </w:pPr>
      <w:bookmarkStart w:id="134" w:name="_Toc277844603"/>
      <w:bookmarkStart w:id="135" w:name="_Toc283888322"/>
      <w:bookmarkStart w:id="136" w:name="_Toc310093245"/>
      <w:bookmarkStart w:id="137" w:name="_Toc310093415"/>
      <w:bookmarkStart w:id="138" w:name="_Toc310093590"/>
      <w:bookmarkStart w:id="139" w:name="_Toc310245564"/>
      <w:r w:rsidRPr="00407A79">
        <w:rPr>
          <w:b/>
          <w:sz w:val="28"/>
          <w:szCs w:val="28"/>
          <w:lang w:val="ru-RU"/>
        </w:rPr>
        <w:t>2.7.4. Инженерная инфраструктура</w:t>
      </w:r>
      <w:bookmarkEnd w:id="134"/>
      <w:bookmarkEnd w:id="135"/>
      <w:bookmarkEnd w:id="136"/>
      <w:bookmarkEnd w:id="137"/>
      <w:bookmarkEnd w:id="138"/>
      <w:bookmarkEnd w:id="139"/>
    </w:p>
    <w:p w:rsidR="001F46D3" w:rsidRPr="0099169B" w:rsidRDefault="001F46D3"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2.7.4.1. Водоснабжение</w:t>
      </w:r>
    </w:p>
    <w:p w:rsidR="001F46D3" w:rsidRPr="0099169B" w:rsidRDefault="001F46D3" w:rsidP="001F46D3">
      <w:pPr>
        <w:pStyle w:val="100"/>
        <w:ind w:firstLine="709"/>
        <w:rPr>
          <w:sz w:val="28"/>
          <w:szCs w:val="28"/>
        </w:rPr>
      </w:pPr>
      <w:r w:rsidRPr="0099169B">
        <w:rPr>
          <w:sz w:val="28"/>
          <w:szCs w:val="28"/>
          <w:shd w:val="clear" w:color="auto" w:fill="FFFFFF"/>
        </w:rPr>
        <w:t xml:space="preserve">В настоящее время организация и ответственность за водоснабжение поселения </w:t>
      </w:r>
      <w:proofErr w:type="spellStart"/>
      <w:r w:rsidRPr="0099169B">
        <w:rPr>
          <w:sz w:val="28"/>
          <w:szCs w:val="28"/>
          <w:shd w:val="clear" w:color="auto" w:fill="FFFFFF"/>
        </w:rPr>
        <w:t>узунского</w:t>
      </w:r>
      <w:proofErr w:type="spellEnd"/>
      <w:r w:rsidRPr="0099169B">
        <w:rPr>
          <w:sz w:val="28"/>
          <w:szCs w:val="28"/>
          <w:shd w:val="clear" w:color="auto" w:fill="FFFFFF"/>
        </w:rPr>
        <w:t xml:space="preserve"> района лежит на администрации сельского поселения. </w:t>
      </w:r>
      <w:r w:rsidRPr="0099169B">
        <w:rPr>
          <w:sz w:val="28"/>
          <w:szCs w:val="28"/>
        </w:rPr>
        <w:t>В качестве источника водоснабжения рассматриваются подземные воды.</w:t>
      </w:r>
    </w:p>
    <w:p w:rsidR="001F46D3" w:rsidRPr="0099169B" w:rsidRDefault="001F46D3" w:rsidP="001F46D3">
      <w:pPr>
        <w:pStyle w:val="100"/>
        <w:ind w:firstLine="709"/>
        <w:rPr>
          <w:sz w:val="28"/>
          <w:szCs w:val="28"/>
        </w:rPr>
      </w:pPr>
      <w:r w:rsidRPr="0099169B">
        <w:rPr>
          <w:sz w:val="28"/>
          <w:szCs w:val="28"/>
        </w:rPr>
        <w:t xml:space="preserve">В Новосибирской области широко представлены и используются пресные, минеральные подземные воды и в меньшей степени - радоновые воды. На сегодняшний день в районах области подземные воды являются практически единственным источником для хозяйственно-питьевого, технического водоснабжения, водопоя скота и бальнеологических целей. </w:t>
      </w:r>
    </w:p>
    <w:p w:rsidR="001F46D3" w:rsidRPr="0099169B" w:rsidRDefault="001F46D3" w:rsidP="001F46D3">
      <w:pPr>
        <w:pStyle w:val="100"/>
        <w:ind w:firstLine="709"/>
        <w:rPr>
          <w:sz w:val="28"/>
          <w:szCs w:val="28"/>
        </w:rPr>
      </w:pPr>
      <w:r w:rsidRPr="0099169B">
        <w:rPr>
          <w:sz w:val="28"/>
          <w:szCs w:val="28"/>
        </w:rPr>
        <w:t xml:space="preserve">Новосибирское водохранилище - источник централизованного как питьевого, так и технического </w:t>
      </w:r>
      <w:proofErr w:type="spellStart"/>
      <w:r w:rsidRPr="0099169B">
        <w:rPr>
          <w:sz w:val="28"/>
          <w:szCs w:val="28"/>
        </w:rPr>
        <w:t>водоснабженния</w:t>
      </w:r>
      <w:proofErr w:type="spellEnd"/>
      <w:r w:rsidRPr="0099169B">
        <w:rPr>
          <w:sz w:val="28"/>
          <w:szCs w:val="28"/>
        </w:rPr>
        <w:t xml:space="preserve"> не только для прилегающих городов и селений, но и многих районов Новосибирской области. Подпор от водохранилища оказывает влияние на водоносные горизонты берегов, особенно в нижней и средней части водоема. Благодаря этому образовались благоприятные условия для организации водозаборов в береговой полосе как за счет подземных вод, так и за счет фильтрационных — из водохранилища. </w:t>
      </w:r>
    </w:p>
    <w:p w:rsidR="001F46D3" w:rsidRPr="0099169B" w:rsidRDefault="001F46D3" w:rsidP="001F46D3">
      <w:pPr>
        <w:ind w:firstLine="709"/>
        <w:jc w:val="both"/>
        <w:rPr>
          <w:sz w:val="28"/>
          <w:szCs w:val="28"/>
          <w:shd w:val="clear" w:color="auto" w:fill="FFFFFF"/>
        </w:rPr>
      </w:pPr>
      <w:r w:rsidRPr="0099169B">
        <w:rPr>
          <w:sz w:val="28"/>
          <w:szCs w:val="28"/>
        </w:rPr>
        <w:t xml:space="preserve">Изношенность водопроводных сетей и сооружений по сельскому поселению, приводящая к потерям воды и ее загрязнению. </w:t>
      </w:r>
      <w:r w:rsidRPr="0099169B">
        <w:rPr>
          <w:sz w:val="28"/>
          <w:szCs w:val="28"/>
          <w:shd w:val="clear" w:color="auto" w:fill="FFFFFF"/>
        </w:rPr>
        <w:t>Сети водопровода выполнены из стали, ПВХ и асбеста. Трассировка водоводов и разводящих сетей ниже глубины промерзания.</w:t>
      </w:r>
    </w:p>
    <w:p w:rsidR="001F46D3" w:rsidRPr="0099169B" w:rsidRDefault="001F46D3" w:rsidP="001F46D3">
      <w:pPr>
        <w:shd w:val="clear" w:color="auto" w:fill="FFFFFF"/>
        <w:ind w:firstLine="708"/>
        <w:jc w:val="both"/>
        <w:rPr>
          <w:sz w:val="28"/>
          <w:szCs w:val="28"/>
        </w:rPr>
      </w:pPr>
      <w:r w:rsidRPr="0099169B">
        <w:rPr>
          <w:sz w:val="28"/>
          <w:szCs w:val="28"/>
          <w:u w:val="single"/>
          <w:shd w:val="clear" w:color="auto" w:fill="FFFFFF"/>
        </w:rPr>
        <w:t xml:space="preserve">Мероприятия по первому поясу Зоны санитарной охраны (ЗСО): </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территория должна быть спланирована для отвода поверхностного стока за ее пределы, озеленена, ограждена и обеспечена охранной. Дорожки к сооружениям должны быть за асфальтированы;</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 режима на территории второго пояса;</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 xml:space="preserve">в исключительных случаях при отсутствии канализации должны устраиваться водонепроницаемые приемники нечистот и бытовых отходов, </w:t>
      </w:r>
      <w:r w:rsidRPr="0099169B">
        <w:rPr>
          <w:sz w:val="28"/>
          <w:szCs w:val="28"/>
          <w:shd w:val="clear" w:color="auto" w:fill="FFFFFF"/>
        </w:rPr>
        <w:lastRenderedPageBreak/>
        <w:t>расположенные в местах, исключающих загрязнение территории первого пояса ЗСО при их вывозе;</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F46D3" w:rsidRPr="0099169B" w:rsidRDefault="001F46D3" w:rsidP="001F46D3">
      <w:pPr>
        <w:shd w:val="clear" w:color="auto" w:fill="FFFFFF"/>
        <w:ind w:firstLine="709"/>
        <w:jc w:val="both"/>
        <w:rPr>
          <w:sz w:val="28"/>
          <w:szCs w:val="28"/>
          <w:u w:val="single"/>
          <w:shd w:val="clear" w:color="auto" w:fill="FFFFFF"/>
        </w:rPr>
      </w:pPr>
      <w:r w:rsidRPr="0099169B">
        <w:rPr>
          <w:sz w:val="28"/>
          <w:szCs w:val="28"/>
          <w:u w:val="single"/>
          <w:shd w:val="clear" w:color="auto" w:fill="FFFFFF"/>
        </w:rPr>
        <w:t>Мероприятия по второму и третьему поясам:</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99169B">
        <w:rPr>
          <w:sz w:val="28"/>
          <w:szCs w:val="28"/>
          <w:shd w:val="clear" w:color="auto" w:fill="FFFFFF"/>
        </w:rPr>
        <w:t>промстоков</w:t>
      </w:r>
      <w:proofErr w:type="spellEnd"/>
      <w:r w:rsidRPr="0099169B">
        <w:rPr>
          <w:sz w:val="28"/>
          <w:szCs w:val="28"/>
          <w:shd w:val="clear" w:color="auto" w:fill="FFFFFF"/>
        </w:rPr>
        <w:t xml:space="preserve">, </w:t>
      </w:r>
      <w:proofErr w:type="spellStart"/>
      <w:r w:rsidRPr="0099169B">
        <w:rPr>
          <w:sz w:val="28"/>
          <w:szCs w:val="28"/>
          <w:shd w:val="clear" w:color="auto" w:fill="FFFFFF"/>
        </w:rPr>
        <w:t>шламохранилищ</w:t>
      </w:r>
      <w:proofErr w:type="spellEnd"/>
      <w:r w:rsidRPr="0099169B">
        <w:rPr>
          <w:sz w:val="28"/>
          <w:szCs w:val="28"/>
          <w:shd w:val="clear" w:color="auto" w:fill="FFFFFF"/>
        </w:rPr>
        <w:t xml:space="preserve">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госсанэпиднадзора, выданного с учетом заключения органов геологического надзора;</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rsidR="001F46D3" w:rsidRPr="0099169B" w:rsidRDefault="001F46D3" w:rsidP="001F46D3">
      <w:pPr>
        <w:shd w:val="clear" w:color="auto" w:fill="FFFFFF"/>
        <w:ind w:firstLine="709"/>
        <w:jc w:val="both"/>
        <w:rPr>
          <w:sz w:val="28"/>
          <w:szCs w:val="28"/>
          <w:u w:val="single"/>
          <w:shd w:val="clear" w:color="auto" w:fill="FFFFFF"/>
        </w:rPr>
      </w:pPr>
      <w:r w:rsidRPr="0099169B">
        <w:rPr>
          <w:sz w:val="28"/>
          <w:szCs w:val="28"/>
          <w:u w:val="single"/>
          <w:shd w:val="clear" w:color="auto" w:fill="FFFFFF"/>
        </w:rPr>
        <w:t>Мероприятия по второму поясу:</w:t>
      </w:r>
    </w:p>
    <w:p w:rsidR="001F46D3" w:rsidRPr="0099169B" w:rsidRDefault="001F46D3" w:rsidP="001F46D3">
      <w:pPr>
        <w:shd w:val="clear" w:color="auto" w:fill="FFFFFF"/>
        <w:ind w:firstLine="709"/>
        <w:jc w:val="both"/>
        <w:rPr>
          <w:sz w:val="28"/>
          <w:szCs w:val="28"/>
          <w:shd w:val="clear" w:color="auto" w:fill="FFFFFF"/>
        </w:rPr>
      </w:pPr>
      <w:r w:rsidRPr="0099169B">
        <w:rPr>
          <w:sz w:val="28"/>
          <w:szCs w:val="28"/>
          <w:shd w:val="clear" w:color="auto" w:fill="FFFFFF"/>
        </w:rPr>
        <w:t xml:space="preserve">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 </w:t>
      </w:r>
    </w:p>
    <w:p w:rsidR="001F46D3" w:rsidRPr="0099169B" w:rsidRDefault="001F46D3" w:rsidP="001F46D3">
      <w:pPr>
        <w:numPr>
          <w:ilvl w:val="0"/>
          <w:numId w:val="39"/>
        </w:numPr>
        <w:shd w:val="clear" w:color="auto" w:fill="FFFFFF"/>
        <w:suppressAutoHyphens/>
        <w:jc w:val="both"/>
        <w:rPr>
          <w:sz w:val="28"/>
          <w:szCs w:val="28"/>
          <w:shd w:val="clear" w:color="auto" w:fill="FFFFFF"/>
        </w:rPr>
      </w:pPr>
      <w:r w:rsidRPr="0099169B">
        <w:rPr>
          <w:sz w:val="28"/>
          <w:szCs w:val="28"/>
          <w:shd w:val="clear" w:color="auto" w:fill="FFFFFF"/>
        </w:rPr>
        <w:t xml:space="preserve">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w:t>
      </w:r>
      <w:r w:rsidRPr="0099169B">
        <w:rPr>
          <w:sz w:val="28"/>
          <w:szCs w:val="28"/>
          <w:shd w:val="clear" w:color="auto" w:fill="FFFFFF"/>
        </w:rPr>
        <w:lastRenderedPageBreak/>
        <w:t>обуславливающих опасность микробиологического загрязнения подземных вод;</w:t>
      </w:r>
    </w:p>
    <w:p w:rsidR="001F46D3" w:rsidRPr="0099169B" w:rsidRDefault="001F46D3" w:rsidP="001F46D3">
      <w:pPr>
        <w:numPr>
          <w:ilvl w:val="0"/>
          <w:numId w:val="39"/>
        </w:numPr>
        <w:shd w:val="clear" w:color="auto" w:fill="FFFFFF"/>
        <w:suppressAutoHyphens/>
        <w:jc w:val="both"/>
        <w:rPr>
          <w:sz w:val="28"/>
          <w:szCs w:val="28"/>
          <w:shd w:val="clear" w:color="auto" w:fill="FFFFFF"/>
        </w:rPr>
      </w:pPr>
      <w:r w:rsidRPr="0099169B">
        <w:rPr>
          <w:sz w:val="28"/>
          <w:szCs w:val="28"/>
          <w:shd w:val="clear" w:color="auto" w:fill="FFFFFF"/>
        </w:rPr>
        <w:t>не допускается, применение удобрений и ядохимикатов;</w:t>
      </w:r>
    </w:p>
    <w:p w:rsidR="001F46D3" w:rsidRPr="0099169B" w:rsidRDefault="001F46D3" w:rsidP="001F46D3">
      <w:pPr>
        <w:numPr>
          <w:ilvl w:val="0"/>
          <w:numId w:val="39"/>
        </w:numPr>
        <w:shd w:val="clear" w:color="auto" w:fill="FFFFFF"/>
        <w:suppressAutoHyphens/>
        <w:jc w:val="both"/>
        <w:rPr>
          <w:sz w:val="28"/>
          <w:szCs w:val="28"/>
          <w:shd w:val="clear" w:color="auto" w:fill="FFFFFF"/>
        </w:rPr>
      </w:pPr>
      <w:r w:rsidRPr="0099169B">
        <w:rPr>
          <w:sz w:val="28"/>
          <w:szCs w:val="28"/>
          <w:shd w:val="clear" w:color="auto" w:fill="FFFFFF"/>
        </w:rPr>
        <w:t>не допускается, рубка леса главного пользования и реконструкции.</w:t>
      </w:r>
    </w:p>
    <w:p w:rsidR="001F46D3" w:rsidRPr="0099169B" w:rsidRDefault="001F46D3" w:rsidP="001F46D3">
      <w:pPr>
        <w:shd w:val="clear" w:color="auto" w:fill="FFFFFF"/>
        <w:ind w:firstLine="709"/>
        <w:jc w:val="both"/>
        <w:rPr>
          <w:sz w:val="28"/>
          <w:szCs w:val="28"/>
          <w:u w:val="single"/>
          <w:shd w:val="clear" w:color="auto" w:fill="FFFFFF"/>
        </w:rPr>
      </w:pPr>
      <w:r w:rsidRPr="0099169B">
        <w:rPr>
          <w:sz w:val="28"/>
          <w:szCs w:val="28"/>
          <w:u w:val="single"/>
          <w:shd w:val="clear" w:color="auto" w:fill="FFFFFF"/>
        </w:rPr>
        <w:t>Мероприятия по санитарно-защитной полосе водоводов:</w:t>
      </w:r>
    </w:p>
    <w:p w:rsidR="001F46D3" w:rsidRPr="0099169B" w:rsidRDefault="001F46D3" w:rsidP="001F46D3">
      <w:pPr>
        <w:numPr>
          <w:ilvl w:val="0"/>
          <w:numId w:val="40"/>
        </w:numPr>
        <w:shd w:val="clear" w:color="auto" w:fill="FFFFFF"/>
        <w:suppressAutoHyphens/>
        <w:jc w:val="both"/>
        <w:rPr>
          <w:sz w:val="28"/>
          <w:szCs w:val="28"/>
          <w:shd w:val="clear" w:color="auto" w:fill="FFFFFF"/>
        </w:rPr>
      </w:pPr>
      <w:r w:rsidRPr="0099169B">
        <w:rPr>
          <w:sz w:val="28"/>
          <w:szCs w:val="28"/>
          <w:shd w:val="clear" w:color="auto" w:fill="FFFFFF"/>
        </w:rPr>
        <w:t>в пределах санитарно-защитной полосы водоводов должны отсутствовать источники загрязнения почвы и грунтовых вод;</w:t>
      </w:r>
    </w:p>
    <w:p w:rsidR="001F46D3" w:rsidRPr="0099169B" w:rsidRDefault="001F46D3" w:rsidP="001F46D3">
      <w:pPr>
        <w:numPr>
          <w:ilvl w:val="0"/>
          <w:numId w:val="40"/>
        </w:numPr>
        <w:shd w:val="clear" w:color="auto" w:fill="FFFFFF"/>
        <w:jc w:val="both"/>
        <w:rPr>
          <w:sz w:val="28"/>
          <w:szCs w:val="28"/>
          <w:shd w:val="clear" w:color="auto" w:fill="FFFFFF"/>
        </w:rPr>
      </w:pPr>
      <w:r w:rsidRPr="0099169B">
        <w:rPr>
          <w:sz w:val="28"/>
          <w:szCs w:val="28"/>
          <w:shd w:val="clear" w:color="auto" w:fill="FFFFFF"/>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F46D3" w:rsidRDefault="001F46D3" w:rsidP="001F46D3">
      <w:pPr>
        <w:jc w:val="center"/>
        <w:rPr>
          <w:sz w:val="28"/>
          <w:szCs w:val="28"/>
          <w:u w:val="single"/>
        </w:rPr>
      </w:pPr>
    </w:p>
    <w:p w:rsidR="00996A50" w:rsidRPr="00996A50" w:rsidRDefault="00996A50" w:rsidP="00996A50">
      <w:pPr>
        <w:jc w:val="center"/>
        <w:rPr>
          <w:b/>
          <w:sz w:val="28"/>
          <w:szCs w:val="28"/>
        </w:rPr>
      </w:pPr>
      <w:r w:rsidRPr="00996A50">
        <w:rPr>
          <w:b/>
          <w:sz w:val="28"/>
          <w:szCs w:val="28"/>
        </w:rPr>
        <w:t>Состояние централизованного и не централизованного водоснабжения</w:t>
      </w:r>
    </w:p>
    <w:tbl>
      <w:tblPr>
        <w:tblW w:w="0" w:type="auto"/>
        <w:tblInd w:w="154" w:type="dxa"/>
        <w:tblLayout w:type="fixed"/>
        <w:tblLook w:val="0000" w:firstRow="0" w:lastRow="0" w:firstColumn="0" w:lastColumn="0" w:noHBand="0" w:noVBand="0"/>
      </w:tblPr>
      <w:tblGrid>
        <w:gridCol w:w="2489"/>
        <w:gridCol w:w="2703"/>
        <w:gridCol w:w="2675"/>
        <w:gridCol w:w="1688"/>
      </w:tblGrid>
      <w:tr w:rsidR="00996A50" w:rsidRPr="00996A50" w:rsidTr="009C58A9">
        <w:trPr>
          <w:cantSplit/>
          <w:trHeight w:hRule="exact" w:val="286"/>
        </w:trPr>
        <w:tc>
          <w:tcPr>
            <w:tcW w:w="2489" w:type="dxa"/>
            <w:vMerge w:val="restart"/>
            <w:tcBorders>
              <w:top w:val="single" w:sz="4" w:space="0" w:color="000000"/>
              <w:left w:val="single" w:sz="4" w:space="0" w:color="000000"/>
              <w:bottom w:val="single" w:sz="4" w:space="0" w:color="000000"/>
            </w:tcBorders>
          </w:tcPr>
          <w:p w:rsidR="00996A50" w:rsidRPr="00996A50" w:rsidRDefault="00996A50" w:rsidP="009C58A9">
            <w:pPr>
              <w:snapToGrid w:val="0"/>
              <w:jc w:val="center"/>
              <w:rPr>
                <w:sz w:val="28"/>
                <w:szCs w:val="28"/>
              </w:rPr>
            </w:pPr>
            <w:r w:rsidRPr="00996A50">
              <w:rPr>
                <w:sz w:val="28"/>
                <w:szCs w:val="28"/>
              </w:rPr>
              <w:t>Населенный пункт</w:t>
            </w:r>
          </w:p>
        </w:tc>
        <w:tc>
          <w:tcPr>
            <w:tcW w:w="7061" w:type="dxa"/>
            <w:gridSpan w:val="3"/>
            <w:tcBorders>
              <w:top w:val="single" w:sz="4" w:space="0" w:color="000000"/>
              <w:left w:val="single" w:sz="4" w:space="0" w:color="000000"/>
              <w:bottom w:val="single" w:sz="4" w:space="0" w:color="000000"/>
              <w:right w:val="single" w:sz="4" w:space="0" w:color="000000"/>
            </w:tcBorders>
          </w:tcPr>
          <w:p w:rsidR="00996A50" w:rsidRPr="00996A50" w:rsidRDefault="00996A50" w:rsidP="009C58A9">
            <w:pPr>
              <w:snapToGrid w:val="0"/>
              <w:jc w:val="center"/>
              <w:rPr>
                <w:sz w:val="28"/>
                <w:szCs w:val="28"/>
              </w:rPr>
            </w:pPr>
            <w:r w:rsidRPr="00996A50">
              <w:rPr>
                <w:sz w:val="28"/>
                <w:szCs w:val="28"/>
              </w:rPr>
              <w:t>Инженерные сети</w:t>
            </w:r>
          </w:p>
        </w:tc>
      </w:tr>
      <w:tr w:rsidR="00996A50" w:rsidRPr="00996A50" w:rsidTr="009C58A9">
        <w:trPr>
          <w:cantSplit/>
          <w:trHeight w:hRule="exact" w:val="286"/>
        </w:trPr>
        <w:tc>
          <w:tcPr>
            <w:tcW w:w="2489" w:type="dxa"/>
            <w:vMerge/>
            <w:tcBorders>
              <w:top w:val="single" w:sz="4" w:space="0" w:color="000000"/>
              <w:left w:val="single" w:sz="4" w:space="0" w:color="000000"/>
              <w:bottom w:val="single" w:sz="4" w:space="0" w:color="000000"/>
            </w:tcBorders>
          </w:tcPr>
          <w:p w:rsidR="00996A50" w:rsidRPr="00996A50" w:rsidRDefault="00996A50" w:rsidP="009C58A9">
            <w:pPr>
              <w:rPr>
                <w:sz w:val="28"/>
                <w:szCs w:val="28"/>
              </w:rPr>
            </w:pPr>
          </w:p>
        </w:tc>
        <w:tc>
          <w:tcPr>
            <w:tcW w:w="5373" w:type="dxa"/>
            <w:gridSpan w:val="2"/>
            <w:tcBorders>
              <w:left w:val="single" w:sz="4" w:space="0" w:color="000000"/>
              <w:bottom w:val="single" w:sz="4" w:space="0" w:color="000000"/>
            </w:tcBorders>
          </w:tcPr>
          <w:p w:rsidR="00996A50" w:rsidRPr="00996A50" w:rsidRDefault="00996A50" w:rsidP="009C58A9">
            <w:pPr>
              <w:snapToGrid w:val="0"/>
              <w:jc w:val="center"/>
              <w:rPr>
                <w:sz w:val="28"/>
                <w:szCs w:val="28"/>
              </w:rPr>
            </w:pPr>
            <w:r w:rsidRPr="00996A50">
              <w:rPr>
                <w:sz w:val="28"/>
                <w:szCs w:val="28"/>
              </w:rPr>
              <w:t>Водопроводные сети</w:t>
            </w:r>
          </w:p>
        </w:tc>
        <w:tc>
          <w:tcPr>
            <w:tcW w:w="1688" w:type="dxa"/>
            <w:vMerge w:val="restart"/>
            <w:tcBorders>
              <w:left w:val="single" w:sz="4" w:space="0" w:color="000000"/>
              <w:bottom w:val="single" w:sz="4" w:space="0" w:color="000000"/>
              <w:right w:val="single" w:sz="4" w:space="0" w:color="000000"/>
            </w:tcBorders>
          </w:tcPr>
          <w:p w:rsidR="00996A50" w:rsidRPr="00996A50" w:rsidRDefault="00996A50" w:rsidP="009C58A9">
            <w:pPr>
              <w:snapToGrid w:val="0"/>
              <w:jc w:val="center"/>
              <w:rPr>
                <w:sz w:val="28"/>
                <w:szCs w:val="28"/>
              </w:rPr>
            </w:pPr>
            <w:r w:rsidRPr="00996A50">
              <w:rPr>
                <w:sz w:val="28"/>
                <w:szCs w:val="28"/>
              </w:rPr>
              <w:t>примечание</w:t>
            </w:r>
          </w:p>
        </w:tc>
      </w:tr>
      <w:tr w:rsidR="00996A50" w:rsidRPr="00996A50" w:rsidTr="009C58A9">
        <w:trPr>
          <w:cantSplit/>
          <w:trHeight w:hRule="exact" w:val="562"/>
        </w:trPr>
        <w:tc>
          <w:tcPr>
            <w:tcW w:w="2489" w:type="dxa"/>
            <w:vMerge/>
            <w:tcBorders>
              <w:top w:val="single" w:sz="4" w:space="0" w:color="000000"/>
              <w:left w:val="single" w:sz="4" w:space="0" w:color="000000"/>
              <w:bottom w:val="single" w:sz="4" w:space="0" w:color="000000"/>
            </w:tcBorders>
          </w:tcPr>
          <w:p w:rsidR="00996A50" w:rsidRPr="00996A50" w:rsidRDefault="00996A50" w:rsidP="009C58A9">
            <w:pPr>
              <w:rPr>
                <w:sz w:val="28"/>
                <w:szCs w:val="28"/>
              </w:rPr>
            </w:pPr>
          </w:p>
        </w:tc>
        <w:tc>
          <w:tcPr>
            <w:tcW w:w="2699" w:type="dxa"/>
            <w:tcBorders>
              <w:left w:val="single" w:sz="4" w:space="0" w:color="000000"/>
              <w:bottom w:val="single" w:sz="4" w:space="0" w:color="000000"/>
            </w:tcBorders>
          </w:tcPr>
          <w:p w:rsidR="00996A50" w:rsidRPr="00996A50" w:rsidRDefault="00996A50" w:rsidP="009C58A9">
            <w:pPr>
              <w:snapToGrid w:val="0"/>
              <w:jc w:val="center"/>
              <w:rPr>
                <w:sz w:val="28"/>
                <w:szCs w:val="28"/>
              </w:rPr>
            </w:pPr>
            <w:r w:rsidRPr="00996A50">
              <w:rPr>
                <w:sz w:val="28"/>
                <w:szCs w:val="28"/>
              </w:rPr>
              <w:t>Протяженность</w:t>
            </w:r>
          </w:p>
          <w:p w:rsidR="00996A50" w:rsidRPr="00996A50" w:rsidRDefault="00996A50" w:rsidP="009C58A9">
            <w:pPr>
              <w:jc w:val="center"/>
              <w:rPr>
                <w:sz w:val="28"/>
                <w:szCs w:val="28"/>
              </w:rPr>
            </w:pPr>
            <w:r w:rsidRPr="00996A50">
              <w:rPr>
                <w:sz w:val="28"/>
                <w:szCs w:val="28"/>
              </w:rPr>
              <w:t>км</w:t>
            </w:r>
          </w:p>
        </w:tc>
        <w:tc>
          <w:tcPr>
            <w:tcW w:w="2674" w:type="dxa"/>
            <w:tcBorders>
              <w:left w:val="single" w:sz="4" w:space="0" w:color="000000"/>
              <w:bottom w:val="single" w:sz="4" w:space="0" w:color="000000"/>
            </w:tcBorders>
          </w:tcPr>
          <w:p w:rsidR="00996A50" w:rsidRPr="00996A50" w:rsidRDefault="00996A50" w:rsidP="009C58A9">
            <w:pPr>
              <w:snapToGrid w:val="0"/>
              <w:jc w:val="center"/>
              <w:rPr>
                <w:sz w:val="28"/>
                <w:szCs w:val="28"/>
              </w:rPr>
            </w:pPr>
            <w:r w:rsidRPr="00996A50">
              <w:rPr>
                <w:sz w:val="28"/>
                <w:szCs w:val="28"/>
              </w:rPr>
              <w:t>Изношенность</w:t>
            </w:r>
          </w:p>
          <w:p w:rsidR="00996A50" w:rsidRPr="00996A50" w:rsidRDefault="00996A50" w:rsidP="009C58A9">
            <w:pPr>
              <w:jc w:val="center"/>
              <w:rPr>
                <w:sz w:val="28"/>
                <w:szCs w:val="28"/>
              </w:rPr>
            </w:pPr>
            <w:r w:rsidRPr="00996A50">
              <w:rPr>
                <w:sz w:val="28"/>
                <w:szCs w:val="28"/>
              </w:rPr>
              <w:t>%</w:t>
            </w:r>
          </w:p>
        </w:tc>
        <w:tc>
          <w:tcPr>
            <w:tcW w:w="1688" w:type="dxa"/>
            <w:vMerge/>
            <w:tcBorders>
              <w:left w:val="single" w:sz="4" w:space="0" w:color="000000"/>
              <w:bottom w:val="single" w:sz="4" w:space="0" w:color="000000"/>
              <w:right w:val="single" w:sz="4" w:space="0" w:color="000000"/>
            </w:tcBorders>
          </w:tcPr>
          <w:p w:rsidR="00996A50" w:rsidRPr="00996A50" w:rsidRDefault="00996A50" w:rsidP="009C58A9">
            <w:pPr>
              <w:rPr>
                <w:sz w:val="28"/>
                <w:szCs w:val="28"/>
              </w:rPr>
            </w:pPr>
          </w:p>
        </w:tc>
      </w:tr>
      <w:tr w:rsidR="00996A50" w:rsidRPr="00996A50" w:rsidTr="009C58A9">
        <w:trPr>
          <w:trHeight w:val="135"/>
        </w:trPr>
        <w:tc>
          <w:tcPr>
            <w:tcW w:w="2489" w:type="dxa"/>
            <w:tcBorders>
              <w:left w:val="single" w:sz="4" w:space="0" w:color="000000"/>
              <w:bottom w:val="single" w:sz="4" w:space="0" w:color="000000"/>
            </w:tcBorders>
          </w:tcPr>
          <w:p w:rsidR="00996A50" w:rsidRPr="00996A50" w:rsidRDefault="00996A50" w:rsidP="009C58A9">
            <w:pPr>
              <w:snapToGrid w:val="0"/>
              <w:jc w:val="center"/>
              <w:rPr>
                <w:sz w:val="28"/>
                <w:szCs w:val="28"/>
              </w:rPr>
            </w:pPr>
            <w:r w:rsidRPr="00996A50">
              <w:rPr>
                <w:sz w:val="28"/>
                <w:szCs w:val="28"/>
              </w:rPr>
              <w:t>1</w:t>
            </w:r>
          </w:p>
        </w:tc>
        <w:tc>
          <w:tcPr>
            <w:tcW w:w="2703" w:type="dxa"/>
            <w:tcBorders>
              <w:left w:val="single" w:sz="4" w:space="0" w:color="000000"/>
              <w:bottom w:val="single" w:sz="4" w:space="0" w:color="000000"/>
            </w:tcBorders>
          </w:tcPr>
          <w:p w:rsidR="00996A50" w:rsidRPr="00996A50" w:rsidRDefault="00996A50" w:rsidP="009C58A9">
            <w:pPr>
              <w:snapToGrid w:val="0"/>
              <w:jc w:val="center"/>
              <w:rPr>
                <w:sz w:val="28"/>
                <w:szCs w:val="28"/>
              </w:rPr>
            </w:pPr>
            <w:r w:rsidRPr="00996A50">
              <w:rPr>
                <w:sz w:val="28"/>
                <w:szCs w:val="28"/>
              </w:rPr>
              <w:t>2</w:t>
            </w:r>
          </w:p>
        </w:tc>
        <w:tc>
          <w:tcPr>
            <w:tcW w:w="2675" w:type="dxa"/>
            <w:tcBorders>
              <w:left w:val="single" w:sz="4" w:space="0" w:color="000000"/>
              <w:bottom w:val="single" w:sz="4" w:space="0" w:color="000000"/>
            </w:tcBorders>
          </w:tcPr>
          <w:p w:rsidR="00996A50" w:rsidRPr="00996A50" w:rsidRDefault="00996A50" w:rsidP="009C58A9">
            <w:pPr>
              <w:snapToGrid w:val="0"/>
              <w:jc w:val="center"/>
              <w:rPr>
                <w:sz w:val="28"/>
                <w:szCs w:val="28"/>
              </w:rPr>
            </w:pPr>
            <w:r w:rsidRPr="00996A50">
              <w:rPr>
                <w:sz w:val="28"/>
                <w:szCs w:val="28"/>
              </w:rPr>
              <w:t>3</w:t>
            </w:r>
          </w:p>
        </w:tc>
        <w:tc>
          <w:tcPr>
            <w:tcW w:w="1683" w:type="dxa"/>
            <w:tcBorders>
              <w:left w:val="single" w:sz="4" w:space="0" w:color="000000"/>
              <w:bottom w:val="single" w:sz="4" w:space="0" w:color="000000"/>
              <w:right w:val="single" w:sz="4" w:space="0" w:color="000000"/>
            </w:tcBorders>
          </w:tcPr>
          <w:p w:rsidR="00996A50" w:rsidRPr="00996A50" w:rsidRDefault="00996A50" w:rsidP="009C58A9">
            <w:pPr>
              <w:snapToGrid w:val="0"/>
              <w:jc w:val="center"/>
              <w:rPr>
                <w:sz w:val="28"/>
                <w:szCs w:val="28"/>
              </w:rPr>
            </w:pPr>
            <w:r w:rsidRPr="00996A50">
              <w:rPr>
                <w:sz w:val="28"/>
                <w:szCs w:val="28"/>
              </w:rPr>
              <w:t>4</w:t>
            </w:r>
          </w:p>
        </w:tc>
      </w:tr>
      <w:tr w:rsidR="00996A50" w:rsidRPr="00996A50" w:rsidTr="009C58A9">
        <w:trPr>
          <w:trHeight w:val="414"/>
        </w:trPr>
        <w:tc>
          <w:tcPr>
            <w:tcW w:w="2489" w:type="dxa"/>
            <w:tcBorders>
              <w:left w:val="single" w:sz="4" w:space="0" w:color="000000"/>
              <w:bottom w:val="single" w:sz="4" w:space="0" w:color="000000"/>
            </w:tcBorders>
          </w:tcPr>
          <w:p w:rsidR="00996A50" w:rsidRPr="00996A50" w:rsidRDefault="00996A50" w:rsidP="009C58A9">
            <w:pPr>
              <w:snapToGrid w:val="0"/>
              <w:rPr>
                <w:sz w:val="28"/>
                <w:szCs w:val="28"/>
              </w:rPr>
            </w:pPr>
            <w:proofErr w:type="spellStart"/>
            <w:r>
              <w:rPr>
                <w:sz w:val="28"/>
                <w:szCs w:val="28"/>
              </w:rPr>
              <w:t>Меретский</w:t>
            </w:r>
            <w:proofErr w:type="spellEnd"/>
          </w:p>
          <w:p w:rsidR="00996A50" w:rsidRPr="00996A50" w:rsidRDefault="00996A50" w:rsidP="009C58A9">
            <w:pPr>
              <w:rPr>
                <w:sz w:val="28"/>
                <w:szCs w:val="28"/>
              </w:rPr>
            </w:pPr>
          </w:p>
        </w:tc>
        <w:tc>
          <w:tcPr>
            <w:tcW w:w="2703" w:type="dxa"/>
            <w:tcBorders>
              <w:left w:val="single" w:sz="4" w:space="0" w:color="000000"/>
              <w:bottom w:val="single" w:sz="4" w:space="0" w:color="000000"/>
            </w:tcBorders>
          </w:tcPr>
          <w:p w:rsidR="00996A50" w:rsidRPr="00996A50" w:rsidRDefault="00996A50" w:rsidP="009C58A9">
            <w:pPr>
              <w:snapToGrid w:val="0"/>
              <w:rPr>
                <w:sz w:val="28"/>
                <w:szCs w:val="28"/>
              </w:rPr>
            </w:pPr>
            <w:r>
              <w:rPr>
                <w:sz w:val="28"/>
                <w:szCs w:val="28"/>
              </w:rPr>
              <w:t>2,5</w:t>
            </w:r>
          </w:p>
          <w:p w:rsidR="00996A50" w:rsidRPr="00996A50" w:rsidRDefault="00996A50" w:rsidP="009C58A9">
            <w:pPr>
              <w:rPr>
                <w:sz w:val="28"/>
                <w:szCs w:val="28"/>
              </w:rPr>
            </w:pPr>
          </w:p>
        </w:tc>
        <w:tc>
          <w:tcPr>
            <w:tcW w:w="2675" w:type="dxa"/>
            <w:tcBorders>
              <w:left w:val="single" w:sz="4" w:space="0" w:color="000000"/>
              <w:bottom w:val="single" w:sz="4" w:space="0" w:color="000000"/>
            </w:tcBorders>
          </w:tcPr>
          <w:p w:rsidR="00996A50" w:rsidRPr="00996A50" w:rsidRDefault="00996A50" w:rsidP="009C58A9">
            <w:pPr>
              <w:snapToGrid w:val="0"/>
              <w:rPr>
                <w:sz w:val="28"/>
                <w:szCs w:val="28"/>
              </w:rPr>
            </w:pPr>
            <w:r w:rsidRPr="00996A50">
              <w:rPr>
                <w:sz w:val="28"/>
                <w:szCs w:val="28"/>
              </w:rPr>
              <w:t>30</w:t>
            </w:r>
          </w:p>
          <w:p w:rsidR="00996A50" w:rsidRPr="00996A50" w:rsidRDefault="00996A50" w:rsidP="009C58A9">
            <w:pPr>
              <w:rPr>
                <w:sz w:val="28"/>
                <w:szCs w:val="28"/>
              </w:rPr>
            </w:pPr>
          </w:p>
        </w:tc>
        <w:tc>
          <w:tcPr>
            <w:tcW w:w="1683" w:type="dxa"/>
            <w:tcBorders>
              <w:left w:val="single" w:sz="4" w:space="0" w:color="000000"/>
              <w:bottom w:val="single" w:sz="4" w:space="0" w:color="000000"/>
              <w:right w:val="single" w:sz="4" w:space="0" w:color="000000"/>
            </w:tcBorders>
          </w:tcPr>
          <w:p w:rsidR="00996A50" w:rsidRPr="00996A50" w:rsidRDefault="00996A50" w:rsidP="009C58A9">
            <w:pPr>
              <w:snapToGrid w:val="0"/>
              <w:rPr>
                <w:sz w:val="28"/>
                <w:szCs w:val="28"/>
              </w:rPr>
            </w:pPr>
          </w:p>
        </w:tc>
      </w:tr>
    </w:tbl>
    <w:p w:rsidR="00996A50" w:rsidRPr="0099169B" w:rsidRDefault="00996A50"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2.7.4.2. Водоотведение</w:t>
      </w:r>
    </w:p>
    <w:p w:rsidR="001F46D3" w:rsidRPr="0099169B" w:rsidRDefault="001F46D3" w:rsidP="001F46D3">
      <w:pPr>
        <w:ind w:firstLine="708"/>
        <w:jc w:val="both"/>
        <w:rPr>
          <w:sz w:val="28"/>
          <w:szCs w:val="28"/>
        </w:rPr>
      </w:pPr>
      <w:r w:rsidRPr="004210B0">
        <w:rPr>
          <w:sz w:val="28"/>
          <w:szCs w:val="28"/>
        </w:rPr>
        <w:t xml:space="preserve">Ряд объектов образования, здравоохранения, кварталы малоэтажной многоквартирной застройки в </w:t>
      </w:r>
      <w:proofErr w:type="spellStart"/>
      <w:r w:rsidR="00B14BDE" w:rsidRPr="00B14BDE">
        <w:rPr>
          <w:sz w:val="28"/>
          <w:szCs w:val="28"/>
        </w:rPr>
        <w:t>Меретском</w:t>
      </w:r>
      <w:proofErr w:type="spellEnd"/>
      <w:r w:rsidRPr="00B14BDE">
        <w:rPr>
          <w:sz w:val="28"/>
          <w:szCs w:val="28"/>
        </w:rPr>
        <w:t xml:space="preserve"> сельсовете</w:t>
      </w:r>
      <w:r w:rsidRPr="004210B0">
        <w:rPr>
          <w:sz w:val="28"/>
          <w:szCs w:val="28"/>
        </w:rPr>
        <w:t xml:space="preserve"> </w:t>
      </w:r>
      <w:proofErr w:type="spellStart"/>
      <w:r w:rsidRPr="004210B0">
        <w:rPr>
          <w:sz w:val="28"/>
          <w:szCs w:val="28"/>
        </w:rPr>
        <w:t>Сузунского</w:t>
      </w:r>
      <w:proofErr w:type="spellEnd"/>
      <w:r w:rsidRPr="004210B0">
        <w:rPr>
          <w:sz w:val="28"/>
          <w:szCs w:val="28"/>
        </w:rPr>
        <w:t xml:space="preserve"> района канализованы.</w:t>
      </w:r>
      <w:r w:rsidRPr="0099169B">
        <w:rPr>
          <w:sz w:val="28"/>
          <w:szCs w:val="28"/>
        </w:rPr>
        <w:t xml:space="preserve"> Генеральным планом планируется строительство новых очистных сооружений в районе. Для </w:t>
      </w:r>
      <w:proofErr w:type="spellStart"/>
      <w:r w:rsidRPr="0099169B">
        <w:rPr>
          <w:sz w:val="28"/>
          <w:szCs w:val="28"/>
        </w:rPr>
        <w:t>канализования</w:t>
      </w:r>
      <w:proofErr w:type="spellEnd"/>
      <w:r w:rsidRPr="0099169B">
        <w:rPr>
          <w:sz w:val="28"/>
          <w:szCs w:val="28"/>
        </w:rPr>
        <w:t xml:space="preserve"> жилой застройки и общественных зданий предусмотрены дворовые выгребы. Как правило, гидроизоляция выгребов отсутствует, что приводит к загрязнению почвы и грунтовых вод. </w:t>
      </w:r>
    </w:p>
    <w:p w:rsidR="001F46D3" w:rsidRPr="0099169B" w:rsidRDefault="001F46D3" w:rsidP="001F46D3">
      <w:pPr>
        <w:ind w:firstLine="708"/>
        <w:jc w:val="both"/>
        <w:rPr>
          <w:sz w:val="28"/>
          <w:szCs w:val="28"/>
        </w:rPr>
      </w:pPr>
      <w:r w:rsidRPr="0099169B">
        <w:rPr>
          <w:sz w:val="28"/>
          <w:szCs w:val="28"/>
        </w:rPr>
        <w:t xml:space="preserve">Нечистоты из выгребных ям периодически вывозятся  ассенизационными машинами на поля ассенизации, расположенные за пределами территории  населенного пунктов.  </w:t>
      </w:r>
    </w:p>
    <w:p w:rsidR="001F46D3" w:rsidRPr="0099169B" w:rsidRDefault="001F46D3" w:rsidP="001F46D3">
      <w:pPr>
        <w:ind w:firstLine="708"/>
        <w:jc w:val="both"/>
        <w:rPr>
          <w:sz w:val="28"/>
          <w:szCs w:val="28"/>
        </w:rPr>
      </w:pPr>
      <w:r w:rsidRPr="0099169B">
        <w:rPr>
          <w:sz w:val="28"/>
          <w:szCs w:val="28"/>
        </w:rPr>
        <w:t xml:space="preserve">На данном этапе развития поселения назрела острая необходимость в системе централизованной канализации. </w:t>
      </w:r>
    </w:p>
    <w:p w:rsidR="002A2F8E" w:rsidRPr="0099169B" w:rsidRDefault="002A2F8E" w:rsidP="002A2F8E">
      <w:pPr>
        <w:ind w:firstLine="708"/>
        <w:jc w:val="both"/>
        <w:rPr>
          <w:sz w:val="28"/>
          <w:szCs w:val="28"/>
        </w:rPr>
      </w:pPr>
      <w:r w:rsidRPr="0099169B">
        <w:rPr>
          <w:sz w:val="28"/>
          <w:szCs w:val="28"/>
        </w:rPr>
        <w:t xml:space="preserve">На территории </w:t>
      </w:r>
      <w:r w:rsidRPr="0013501B">
        <w:rPr>
          <w:sz w:val="28"/>
          <w:szCs w:val="28"/>
        </w:rPr>
        <w:t>поселения ливневая канализация отсутствует. Отвод</w:t>
      </w:r>
      <w:r w:rsidRPr="0099169B">
        <w:rPr>
          <w:sz w:val="28"/>
          <w:szCs w:val="28"/>
        </w:rPr>
        <w:t xml:space="preserve"> дождевых и талых вод не регулируется и осуществляется в пониженные места существующего рельефа. </w:t>
      </w:r>
    </w:p>
    <w:p w:rsidR="004210B0" w:rsidRPr="0099169B" w:rsidRDefault="004210B0"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2.7.4.3. Электроснабжение</w:t>
      </w:r>
    </w:p>
    <w:p w:rsidR="001F46D3" w:rsidRDefault="001F46D3" w:rsidP="001F46D3">
      <w:pPr>
        <w:spacing w:before="60" w:after="60"/>
        <w:ind w:firstLine="720"/>
        <w:jc w:val="both"/>
        <w:rPr>
          <w:rFonts w:cs="Arial"/>
          <w:sz w:val="28"/>
          <w:szCs w:val="28"/>
        </w:rPr>
      </w:pPr>
      <w:r w:rsidRPr="0099169B">
        <w:rPr>
          <w:rFonts w:cs="Arial"/>
          <w:sz w:val="28"/>
          <w:szCs w:val="28"/>
        </w:rPr>
        <w:t>Корректированные уровни звуковой мощности трансформаторов с разными системами охлаждения приняты по ГОСТ 12.2.024-87 «Система стандартов безопасности труда. Шум. Трансформаторы силовые масляные. Нормы и методы контроля».</w:t>
      </w:r>
    </w:p>
    <w:p w:rsidR="00D263BE" w:rsidRDefault="00D263BE" w:rsidP="00D263BE">
      <w:pPr>
        <w:spacing w:before="60" w:after="60"/>
        <w:ind w:firstLine="708"/>
        <w:jc w:val="both"/>
        <w:rPr>
          <w:rFonts w:cs="Arial"/>
          <w:sz w:val="28"/>
          <w:szCs w:val="28"/>
          <w:shd w:val="clear" w:color="auto" w:fill="FFFFFF"/>
        </w:rPr>
      </w:pPr>
      <w:r>
        <w:rPr>
          <w:rFonts w:cs="Arial"/>
          <w:sz w:val="28"/>
          <w:szCs w:val="28"/>
          <w:shd w:val="clear" w:color="auto" w:fill="FFFFFF"/>
        </w:rPr>
        <w:lastRenderedPageBreak/>
        <w:t xml:space="preserve">Электроснабжение населенных пунктов </w:t>
      </w:r>
      <w:proofErr w:type="spellStart"/>
      <w:r>
        <w:rPr>
          <w:rFonts w:cs="Arial"/>
          <w:sz w:val="28"/>
          <w:szCs w:val="28"/>
          <w:shd w:val="clear" w:color="auto" w:fill="FFFFFF"/>
        </w:rPr>
        <w:t>Меретского</w:t>
      </w:r>
      <w:proofErr w:type="spellEnd"/>
      <w:r>
        <w:rPr>
          <w:rFonts w:cs="Arial"/>
          <w:sz w:val="28"/>
          <w:szCs w:val="28"/>
          <w:shd w:val="clear" w:color="auto" w:fill="FFFFFF"/>
        </w:rPr>
        <w:t xml:space="preserve"> сельсовета осуществляется через трансформаторные подстанции различной мощности.</w:t>
      </w:r>
    </w:p>
    <w:p w:rsidR="00D263BE" w:rsidRPr="00C3241E" w:rsidRDefault="00D263BE" w:rsidP="00D263BE">
      <w:pPr>
        <w:spacing w:before="60" w:after="60"/>
        <w:ind w:firstLine="708"/>
        <w:jc w:val="both"/>
        <w:rPr>
          <w:rFonts w:cs="Arial"/>
          <w:sz w:val="28"/>
          <w:szCs w:val="28"/>
          <w:shd w:val="clear" w:color="auto" w:fill="FFFFFF"/>
        </w:rPr>
      </w:pPr>
      <w:r w:rsidRPr="00C3241E">
        <w:rPr>
          <w:rFonts w:cs="Arial"/>
          <w:sz w:val="28"/>
          <w:szCs w:val="28"/>
          <w:shd w:val="clear" w:color="auto" w:fill="FFFFFF"/>
        </w:rPr>
        <w:t xml:space="preserve">Электроснабжение потребителей </w:t>
      </w:r>
      <w:proofErr w:type="spellStart"/>
      <w:r w:rsidRPr="00C3241E">
        <w:rPr>
          <w:rFonts w:cs="Arial"/>
          <w:sz w:val="28"/>
          <w:szCs w:val="28"/>
          <w:shd w:val="clear" w:color="auto" w:fill="FFFFFF"/>
        </w:rPr>
        <w:t>Сузунского</w:t>
      </w:r>
      <w:proofErr w:type="spellEnd"/>
      <w:r w:rsidRPr="00C3241E">
        <w:rPr>
          <w:rFonts w:cs="Arial"/>
          <w:sz w:val="28"/>
          <w:szCs w:val="28"/>
          <w:shd w:val="clear" w:color="auto" w:fill="FFFFFF"/>
        </w:rPr>
        <w:t xml:space="preserve"> муниципального района осуществляется от Новосибирской энергосистемы, на территории района генерирующие мощности отсутствуют. Район зависит от энергетики Новосибирской области и не способен обеспечить свои потребности в электроэнергии самостоятельно. </w:t>
      </w:r>
    </w:p>
    <w:p w:rsidR="00D263BE" w:rsidRDefault="00D263BE" w:rsidP="00D263BE">
      <w:pPr>
        <w:spacing w:before="60" w:after="60"/>
        <w:ind w:firstLine="708"/>
        <w:jc w:val="both"/>
        <w:rPr>
          <w:rFonts w:cs="Arial"/>
          <w:sz w:val="28"/>
          <w:szCs w:val="28"/>
          <w:shd w:val="clear" w:color="auto" w:fill="FFFFFF"/>
        </w:rPr>
      </w:pPr>
      <w:r w:rsidRPr="00C3241E">
        <w:rPr>
          <w:rFonts w:cs="Arial"/>
          <w:sz w:val="28"/>
          <w:szCs w:val="28"/>
          <w:shd w:val="clear" w:color="auto" w:fill="FFFFFF"/>
        </w:rPr>
        <w:t xml:space="preserve">Передача электрической энергии по распределительным сетям на территории </w:t>
      </w:r>
      <w:proofErr w:type="spellStart"/>
      <w:r w:rsidRPr="00C3241E">
        <w:rPr>
          <w:rFonts w:cs="Arial"/>
          <w:sz w:val="28"/>
          <w:szCs w:val="28"/>
          <w:shd w:val="clear" w:color="auto" w:fill="FFFFFF"/>
        </w:rPr>
        <w:t>Сузунского</w:t>
      </w:r>
      <w:proofErr w:type="spellEnd"/>
      <w:r w:rsidRPr="00C3241E">
        <w:rPr>
          <w:rFonts w:cs="Arial"/>
          <w:sz w:val="28"/>
          <w:szCs w:val="28"/>
          <w:shd w:val="clear" w:color="auto" w:fill="FFFFFF"/>
        </w:rPr>
        <w:t xml:space="preserve"> муниципального района осуществляется</w:t>
      </w:r>
      <w:r>
        <w:rPr>
          <w:rFonts w:cs="Arial"/>
          <w:sz w:val="28"/>
          <w:szCs w:val="28"/>
          <w:shd w:val="clear" w:color="auto" w:fill="FFFFFF"/>
        </w:rPr>
        <w:t xml:space="preserve"> </w:t>
      </w:r>
      <w:proofErr w:type="spellStart"/>
      <w:r w:rsidRPr="00C3241E">
        <w:rPr>
          <w:rFonts w:cs="Arial"/>
          <w:sz w:val="28"/>
          <w:szCs w:val="28"/>
          <w:shd w:val="clear" w:color="auto" w:fill="FFFFFF"/>
        </w:rPr>
        <w:t>Сузунскими</w:t>
      </w:r>
      <w:proofErr w:type="spellEnd"/>
      <w:r w:rsidRPr="00C3241E">
        <w:rPr>
          <w:rFonts w:cs="Arial"/>
          <w:sz w:val="28"/>
          <w:szCs w:val="28"/>
          <w:shd w:val="clear" w:color="auto" w:fill="FFFFFF"/>
        </w:rPr>
        <w:t xml:space="preserve"> РЭС филиала «</w:t>
      </w:r>
      <w:proofErr w:type="spellStart"/>
      <w:r w:rsidRPr="00C3241E">
        <w:rPr>
          <w:rFonts w:cs="Arial"/>
          <w:sz w:val="28"/>
          <w:szCs w:val="28"/>
          <w:shd w:val="clear" w:color="auto" w:fill="FFFFFF"/>
        </w:rPr>
        <w:t>Черепановские</w:t>
      </w:r>
      <w:proofErr w:type="spellEnd"/>
      <w:r w:rsidRPr="00C3241E">
        <w:rPr>
          <w:rFonts w:cs="Arial"/>
          <w:sz w:val="28"/>
          <w:szCs w:val="28"/>
          <w:shd w:val="clear" w:color="auto" w:fill="FFFFFF"/>
        </w:rPr>
        <w:t xml:space="preserve"> электрические сети»</w:t>
      </w:r>
      <w:r>
        <w:rPr>
          <w:rFonts w:cs="Arial"/>
          <w:sz w:val="28"/>
          <w:szCs w:val="28"/>
          <w:shd w:val="clear" w:color="auto" w:fill="FFFFFF"/>
        </w:rPr>
        <w:t xml:space="preserve"> </w:t>
      </w:r>
      <w:r w:rsidRPr="00C3241E">
        <w:rPr>
          <w:rFonts w:cs="Arial"/>
          <w:sz w:val="28"/>
          <w:szCs w:val="28"/>
          <w:shd w:val="clear" w:color="auto" w:fill="FFFFFF"/>
        </w:rPr>
        <w:t>ОАО «РЭС».</w:t>
      </w:r>
      <w:r>
        <w:rPr>
          <w:rFonts w:cs="Arial"/>
          <w:sz w:val="28"/>
          <w:szCs w:val="28"/>
          <w:shd w:val="clear" w:color="auto" w:fill="FFFFFF"/>
        </w:rPr>
        <w:t xml:space="preserve"> </w:t>
      </w:r>
    </w:p>
    <w:p w:rsidR="00D263BE" w:rsidRDefault="00D263BE" w:rsidP="00D263BE">
      <w:pPr>
        <w:spacing w:before="60" w:after="60"/>
        <w:ind w:firstLine="708"/>
        <w:jc w:val="both"/>
        <w:rPr>
          <w:rFonts w:cs="Arial"/>
          <w:sz w:val="28"/>
          <w:szCs w:val="28"/>
          <w:shd w:val="clear" w:color="auto" w:fill="FFFFFF"/>
        </w:rPr>
      </w:pPr>
      <w:r w:rsidRPr="0064223E">
        <w:rPr>
          <w:rFonts w:cs="Arial"/>
          <w:sz w:val="28"/>
          <w:szCs w:val="28"/>
          <w:shd w:val="clear" w:color="auto" w:fill="FFFFFF"/>
        </w:rPr>
        <w:t>Все электроустановки района проходят необходимые ремонты, техническое обслуживание, измерения для поддержания в работоспособном и безопасном состоянии. В целом, отмечается высокий уровень износа электросетевого хозяйства.</w:t>
      </w:r>
    </w:p>
    <w:p w:rsidR="00D263BE" w:rsidRDefault="00D263BE" w:rsidP="00D263BE">
      <w:pPr>
        <w:spacing w:before="60" w:after="60"/>
        <w:ind w:firstLine="708"/>
        <w:jc w:val="both"/>
        <w:rPr>
          <w:rFonts w:cs="Arial"/>
          <w:sz w:val="28"/>
          <w:szCs w:val="28"/>
          <w:shd w:val="clear" w:color="auto" w:fill="FFFFFF"/>
        </w:rPr>
      </w:pPr>
      <w:r w:rsidRPr="0064223E">
        <w:rPr>
          <w:rFonts w:cs="Arial"/>
          <w:sz w:val="28"/>
          <w:szCs w:val="28"/>
          <w:shd w:val="clear" w:color="auto" w:fill="FFFFFF"/>
        </w:rPr>
        <w:t>Отмечается низкая степень надежности снабжения потребителей района электроэнергией. В связи с высоким уровнем износа средств электроснабжения, возникает необходимость реконструкции существующих линий, строительства новых линий электропередач</w:t>
      </w:r>
      <w:r>
        <w:rPr>
          <w:rFonts w:cs="Arial"/>
          <w:sz w:val="28"/>
          <w:szCs w:val="28"/>
          <w:shd w:val="clear" w:color="auto" w:fill="FFFFFF"/>
        </w:rPr>
        <w:t>.</w:t>
      </w:r>
    </w:p>
    <w:p w:rsidR="00D263BE" w:rsidRDefault="00D263BE" w:rsidP="00D263BE">
      <w:pPr>
        <w:spacing w:before="60" w:after="60"/>
        <w:ind w:firstLine="708"/>
        <w:jc w:val="both"/>
        <w:rPr>
          <w:rFonts w:cs="Arial"/>
          <w:sz w:val="28"/>
          <w:szCs w:val="28"/>
          <w:shd w:val="clear" w:color="auto" w:fill="FFFFFF"/>
        </w:rPr>
      </w:pPr>
      <w:r w:rsidRPr="0064223E">
        <w:rPr>
          <w:rFonts w:cs="Arial"/>
          <w:sz w:val="28"/>
          <w:szCs w:val="28"/>
          <w:shd w:val="clear" w:color="auto" w:fill="FFFFFF"/>
        </w:rPr>
        <w:t xml:space="preserve">Укрупненные показатели электропотребления приняты согласно СП 42.13330.2011 «Градостроительство. Планировка и застройка городских и сельских поселений» и составляют для городов и населенных пунктов городского типа 1700 </w:t>
      </w:r>
      <w:proofErr w:type="spellStart"/>
      <w:r w:rsidRPr="0064223E">
        <w:rPr>
          <w:rFonts w:cs="Arial"/>
          <w:sz w:val="28"/>
          <w:szCs w:val="28"/>
          <w:shd w:val="clear" w:color="auto" w:fill="FFFFFF"/>
        </w:rPr>
        <w:t>кВт</w:t>
      </w:r>
      <w:proofErr w:type="gramStart"/>
      <w:r w:rsidRPr="0064223E">
        <w:rPr>
          <w:rFonts w:cs="Arial"/>
          <w:sz w:val="28"/>
          <w:szCs w:val="28"/>
          <w:shd w:val="clear" w:color="auto" w:fill="FFFFFF"/>
        </w:rPr>
        <w:t>.ч</w:t>
      </w:r>
      <w:proofErr w:type="spellEnd"/>
      <w:proofErr w:type="gramEnd"/>
      <w:r w:rsidRPr="0064223E">
        <w:rPr>
          <w:rFonts w:cs="Arial"/>
          <w:sz w:val="28"/>
          <w:szCs w:val="28"/>
          <w:shd w:val="clear" w:color="auto" w:fill="FFFFFF"/>
        </w:rPr>
        <w:t>/год на 1 человека, для сельских населенных пунктов 950 </w:t>
      </w:r>
      <w:proofErr w:type="spellStart"/>
      <w:r w:rsidRPr="0064223E">
        <w:rPr>
          <w:rFonts w:cs="Arial"/>
          <w:sz w:val="28"/>
          <w:szCs w:val="28"/>
          <w:shd w:val="clear" w:color="auto" w:fill="FFFFFF"/>
        </w:rPr>
        <w:t>кВт.ч</w:t>
      </w:r>
      <w:proofErr w:type="spellEnd"/>
      <w:r w:rsidRPr="0064223E">
        <w:rPr>
          <w:rFonts w:cs="Arial"/>
          <w:sz w:val="28"/>
          <w:szCs w:val="28"/>
          <w:shd w:val="clear" w:color="auto" w:fill="FFFFFF"/>
        </w:rPr>
        <w:t>/год на 1 человека.</w:t>
      </w:r>
    </w:p>
    <w:p w:rsidR="00D263BE" w:rsidRDefault="00D263BE" w:rsidP="00D263BE">
      <w:pPr>
        <w:spacing w:before="60" w:after="60"/>
        <w:ind w:firstLine="708"/>
        <w:jc w:val="both"/>
        <w:rPr>
          <w:rFonts w:cs="Arial"/>
          <w:sz w:val="28"/>
          <w:szCs w:val="28"/>
          <w:shd w:val="clear" w:color="auto" w:fill="FFFFFF"/>
        </w:rPr>
      </w:pPr>
    </w:p>
    <w:p w:rsidR="00D263BE" w:rsidRPr="00D263BE" w:rsidRDefault="00D263BE" w:rsidP="00D263BE">
      <w:pPr>
        <w:spacing w:before="60" w:after="60"/>
        <w:jc w:val="center"/>
        <w:rPr>
          <w:rFonts w:cs="Arial"/>
          <w:b/>
          <w:sz w:val="28"/>
          <w:szCs w:val="28"/>
        </w:rPr>
      </w:pPr>
      <w:r w:rsidRPr="00D263BE">
        <w:rPr>
          <w:rFonts w:cs="Arial"/>
          <w:b/>
          <w:sz w:val="28"/>
          <w:szCs w:val="28"/>
          <w:shd w:val="clear" w:color="auto" w:fill="FFFFFF"/>
        </w:rPr>
        <w:t>Расчетные электрические нагрузки жилищно-коммунального сектора</w:t>
      </w:r>
    </w:p>
    <w:tbl>
      <w:tblPr>
        <w:tblStyle w:val="afc"/>
        <w:tblW w:w="9860" w:type="dxa"/>
        <w:tblLayout w:type="fixed"/>
        <w:tblLook w:val="04A0" w:firstRow="1" w:lastRow="0" w:firstColumn="1" w:lastColumn="0" w:noHBand="0" w:noVBand="1"/>
      </w:tblPr>
      <w:tblGrid>
        <w:gridCol w:w="479"/>
        <w:gridCol w:w="2606"/>
        <w:gridCol w:w="992"/>
        <w:gridCol w:w="1276"/>
        <w:gridCol w:w="992"/>
        <w:gridCol w:w="1276"/>
        <w:gridCol w:w="992"/>
        <w:gridCol w:w="1247"/>
      </w:tblGrid>
      <w:tr w:rsidR="00D263BE" w:rsidRPr="00D263BE" w:rsidTr="00D263BE">
        <w:trPr>
          <w:trHeight w:val="284"/>
        </w:trPr>
        <w:tc>
          <w:tcPr>
            <w:tcW w:w="479" w:type="dxa"/>
            <w:vMerge w:val="restart"/>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 xml:space="preserve">№ </w:t>
            </w:r>
            <w:proofErr w:type="gramStart"/>
            <w:r w:rsidRPr="00D263BE">
              <w:rPr>
                <w:b/>
                <w:bCs/>
                <w:sz w:val="16"/>
                <w:szCs w:val="16"/>
                <w:lang w:eastAsia="ru-RU"/>
              </w:rPr>
              <w:t>п</w:t>
            </w:r>
            <w:proofErr w:type="gramEnd"/>
            <w:r w:rsidRPr="00D263BE">
              <w:rPr>
                <w:b/>
                <w:bCs/>
                <w:sz w:val="16"/>
                <w:szCs w:val="16"/>
                <w:lang w:eastAsia="ru-RU"/>
              </w:rPr>
              <w:t>/п</w:t>
            </w:r>
          </w:p>
        </w:tc>
        <w:tc>
          <w:tcPr>
            <w:tcW w:w="2606" w:type="dxa"/>
            <w:vMerge w:val="restart"/>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Муниципальное образование</w:t>
            </w:r>
          </w:p>
        </w:tc>
        <w:tc>
          <w:tcPr>
            <w:tcW w:w="2268" w:type="dxa"/>
            <w:gridSpan w:val="2"/>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Население, чел. (базовый сценарий)</w:t>
            </w:r>
          </w:p>
        </w:tc>
        <w:tc>
          <w:tcPr>
            <w:tcW w:w="2268" w:type="dxa"/>
            <w:gridSpan w:val="2"/>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 xml:space="preserve">Годовое электропотребление, млн. </w:t>
            </w:r>
            <w:proofErr w:type="spellStart"/>
            <w:r w:rsidRPr="00D263BE">
              <w:rPr>
                <w:b/>
                <w:bCs/>
                <w:sz w:val="20"/>
                <w:szCs w:val="20"/>
                <w:lang w:eastAsia="ru-RU"/>
              </w:rPr>
              <w:t>кВт</w:t>
            </w:r>
            <w:proofErr w:type="gramStart"/>
            <w:r w:rsidRPr="00D263BE">
              <w:rPr>
                <w:b/>
                <w:bCs/>
                <w:sz w:val="20"/>
                <w:szCs w:val="20"/>
                <w:lang w:eastAsia="ru-RU"/>
              </w:rPr>
              <w:t>.ч</w:t>
            </w:r>
            <w:proofErr w:type="spellEnd"/>
            <w:proofErr w:type="gramEnd"/>
            <w:r w:rsidRPr="00D263BE">
              <w:rPr>
                <w:b/>
                <w:bCs/>
                <w:sz w:val="20"/>
                <w:szCs w:val="20"/>
                <w:lang w:eastAsia="ru-RU"/>
              </w:rPr>
              <w:t>.</w:t>
            </w:r>
          </w:p>
        </w:tc>
        <w:tc>
          <w:tcPr>
            <w:tcW w:w="2239" w:type="dxa"/>
            <w:gridSpan w:val="2"/>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Максимальная электрическая нагрузка, МВт</w:t>
            </w:r>
          </w:p>
        </w:tc>
      </w:tr>
      <w:tr w:rsidR="00D263BE" w:rsidRPr="00D263BE" w:rsidTr="00D263BE">
        <w:trPr>
          <w:trHeight w:val="284"/>
        </w:trPr>
        <w:tc>
          <w:tcPr>
            <w:tcW w:w="479" w:type="dxa"/>
            <w:vMerge/>
            <w:shd w:val="clear" w:color="auto" w:fill="auto"/>
            <w:hideMark/>
          </w:tcPr>
          <w:p w:rsidR="00D263BE" w:rsidRPr="00D263BE" w:rsidRDefault="00D263BE" w:rsidP="009C58A9">
            <w:pPr>
              <w:rPr>
                <w:b/>
                <w:bCs/>
                <w:sz w:val="20"/>
                <w:szCs w:val="20"/>
                <w:lang w:eastAsia="ru-RU"/>
              </w:rPr>
            </w:pPr>
          </w:p>
        </w:tc>
        <w:tc>
          <w:tcPr>
            <w:tcW w:w="2606" w:type="dxa"/>
            <w:vMerge/>
            <w:shd w:val="clear" w:color="auto" w:fill="auto"/>
            <w:hideMark/>
          </w:tcPr>
          <w:p w:rsidR="00D263BE" w:rsidRPr="00D263BE" w:rsidRDefault="00D263BE" w:rsidP="009C58A9">
            <w:pPr>
              <w:rPr>
                <w:b/>
                <w:bCs/>
                <w:sz w:val="20"/>
                <w:szCs w:val="20"/>
                <w:lang w:eastAsia="ru-RU"/>
              </w:rPr>
            </w:pPr>
          </w:p>
        </w:tc>
        <w:tc>
          <w:tcPr>
            <w:tcW w:w="992" w:type="dxa"/>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I очередь</w:t>
            </w:r>
          </w:p>
        </w:tc>
        <w:tc>
          <w:tcPr>
            <w:tcW w:w="1276" w:type="dxa"/>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Расчётный срок</w:t>
            </w:r>
          </w:p>
        </w:tc>
        <w:tc>
          <w:tcPr>
            <w:tcW w:w="992" w:type="dxa"/>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I очередь</w:t>
            </w:r>
          </w:p>
        </w:tc>
        <w:tc>
          <w:tcPr>
            <w:tcW w:w="1276" w:type="dxa"/>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Расчётный срок</w:t>
            </w:r>
          </w:p>
        </w:tc>
        <w:tc>
          <w:tcPr>
            <w:tcW w:w="992" w:type="dxa"/>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I очередь</w:t>
            </w:r>
          </w:p>
        </w:tc>
        <w:tc>
          <w:tcPr>
            <w:tcW w:w="1247" w:type="dxa"/>
            <w:shd w:val="clear" w:color="auto" w:fill="auto"/>
            <w:hideMark/>
          </w:tcPr>
          <w:p w:rsidR="00D263BE" w:rsidRPr="00D263BE" w:rsidRDefault="00D263BE" w:rsidP="009C58A9">
            <w:pPr>
              <w:jc w:val="center"/>
              <w:rPr>
                <w:b/>
                <w:bCs/>
                <w:sz w:val="20"/>
                <w:szCs w:val="20"/>
                <w:lang w:eastAsia="ru-RU"/>
              </w:rPr>
            </w:pPr>
            <w:r w:rsidRPr="00D263BE">
              <w:rPr>
                <w:b/>
                <w:bCs/>
                <w:sz w:val="20"/>
                <w:szCs w:val="20"/>
                <w:lang w:eastAsia="ru-RU"/>
              </w:rPr>
              <w:t>Расчётный срок</w:t>
            </w:r>
          </w:p>
        </w:tc>
      </w:tr>
      <w:tr w:rsidR="00D263BE" w:rsidRPr="00D263BE" w:rsidTr="00D263BE">
        <w:trPr>
          <w:trHeight w:val="284"/>
        </w:trPr>
        <w:tc>
          <w:tcPr>
            <w:tcW w:w="479" w:type="dxa"/>
            <w:shd w:val="clear" w:color="auto" w:fill="auto"/>
            <w:hideMark/>
          </w:tcPr>
          <w:p w:rsidR="00D263BE" w:rsidRPr="00D263BE" w:rsidRDefault="00D263BE" w:rsidP="009C58A9">
            <w:pPr>
              <w:jc w:val="center"/>
              <w:rPr>
                <w:sz w:val="20"/>
                <w:szCs w:val="20"/>
                <w:lang w:eastAsia="ru-RU"/>
              </w:rPr>
            </w:pPr>
            <w:r w:rsidRPr="00D263BE">
              <w:rPr>
                <w:sz w:val="20"/>
                <w:szCs w:val="20"/>
                <w:lang w:eastAsia="ru-RU"/>
              </w:rPr>
              <w:t>1.</w:t>
            </w:r>
          </w:p>
        </w:tc>
        <w:tc>
          <w:tcPr>
            <w:tcW w:w="2606" w:type="dxa"/>
            <w:shd w:val="clear" w:color="auto" w:fill="auto"/>
            <w:vAlign w:val="center"/>
            <w:hideMark/>
          </w:tcPr>
          <w:p w:rsidR="00D263BE" w:rsidRDefault="00D263BE" w:rsidP="009C58A9">
            <w:pPr>
              <w:rPr>
                <w:color w:val="000000"/>
                <w:sz w:val="20"/>
                <w:szCs w:val="20"/>
              </w:rPr>
            </w:pPr>
            <w:proofErr w:type="spellStart"/>
            <w:r>
              <w:rPr>
                <w:color w:val="000000"/>
                <w:sz w:val="20"/>
                <w:szCs w:val="20"/>
              </w:rPr>
              <w:t>Меретский</w:t>
            </w:r>
            <w:proofErr w:type="spellEnd"/>
            <w:r>
              <w:rPr>
                <w:color w:val="000000"/>
                <w:sz w:val="20"/>
                <w:szCs w:val="20"/>
              </w:rPr>
              <w:t xml:space="preserve"> сельсовет</w:t>
            </w:r>
          </w:p>
        </w:tc>
        <w:tc>
          <w:tcPr>
            <w:tcW w:w="992" w:type="dxa"/>
            <w:shd w:val="clear" w:color="auto" w:fill="auto"/>
            <w:noWrap/>
            <w:vAlign w:val="center"/>
            <w:hideMark/>
          </w:tcPr>
          <w:p w:rsidR="00D263BE" w:rsidRDefault="00D263BE" w:rsidP="009C58A9">
            <w:pPr>
              <w:jc w:val="center"/>
              <w:rPr>
                <w:color w:val="000000"/>
                <w:sz w:val="20"/>
                <w:szCs w:val="20"/>
              </w:rPr>
            </w:pPr>
            <w:r>
              <w:rPr>
                <w:color w:val="000000"/>
                <w:sz w:val="20"/>
                <w:szCs w:val="20"/>
              </w:rPr>
              <w:t>870</w:t>
            </w:r>
          </w:p>
        </w:tc>
        <w:tc>
          <w:tcPr>
            <w:tcW w:w="1276" w:type="dxa"/>
            <w:shd w:val="clear" w:color="auto" w:fill="auto"/>
            <w:vAlign w:val="center"/>
            <w:hideMark/>
          </w:tcPr>
          <w:p w:rsidR="00D263BE" w:rsidRDefault="00D263BE" w:rsidP="009C58A9">
            <w:pPr>
              <w:jc w:val="center"/>
              <w:rPr>
                <w:color w:val="000000"/>
                <w:sz w:val="20"/>
                <w:szCs w:val="20"/>
              </w:rPr>
            </w:pPr>
            <w:r>
              <w:rPr>
                <w:color w:val="000000"/>
                <w:sz w:val="20"/>
                <w:szCs w:val="20"/>
              </w:rPr>
              <w:t>690</w:t>
            </w:r>
          </w:p>
        </w:tc>
        <w:tc>
          <w:tcPr>
            <w:tcW w:w="992" w:type="dxa"/>
            <w:shd w:val="clear" w:color="auto" w:fill="auto"/>
            <w:vAlign w:val="center"/>
            <w:hideMark/>
          </w:tcPr>
          <w:p w:rsidR="00D263BE" w:rsidRDefault="00D263BE" w:rsidP="009C58A9">
            <w:pPr>
              <w:jc w:val="center"/>
              <w:rPr>
                <w:color w:val="000000"/>
                <w:sz w:val="20"/>
                <w:szCs w:val="20"/>
              </w:rPr>
            </w:pPr>
            <w:r>
              <w:rPr>
                <w:color w:val="000000"/>
                <w:sz w:val="20"/>
                <w:szCs w:val="20"/>
              </w:rPr>
              <w:t>0,83</w:t>
            </w:r>
          </w:p>
        </w:tc>
        <w:tc>
          <w:tcPr>
            <w:tcW w:w="1276" w:type="dxa"/>
            <w:shd w:val="clear" w:color="auto" w:fill="auto"/>
            <w:vAlign w:val="center"/>
            <w:hideMark/>
          </w:tcPr>
          <w:p w:rsidR="00D263BE" w:rsidRDefault="00D263BE" w:rsidP="009C58A9">
            <w:pPr>
              <w:jc w:val="center"/>
              <w:rPr>
                <w:color w:val="000000"/>
                <w:sz w:val="20"/>
                <w:szCs w:val="20"/>
              </w:rPr>
            </w:pPr>
            <w:r>
              <w:rPr>
                <w:color w:val="000000"/>
                <w:sz w:val="20"/>
                <w:szCs w:val="20"/>
              </w:rPr>
              <w:t>0,79</w:t>
            </w:r>
          </w:p>
        </w:tc>
        <w:tc>
          <w:tcPr>
            <w:tcW w:w="992" w:type="dxa"/>
            <w:shd w:val="clear" w:color="auto" w:fill="auto"/>
            <w:vAlign w:val="center"/>
            <w:hideMark/>
          </w:tcPr>
          <w:p w:rsidR="00D263BE" w:rsidRDefault="00D263BE" w:rsidP="009C58A9">
            <w:pPr>
              <w:jc w:val="center"/>
              <w:rPr>
                <w:color w:val="000000"/>
                <w:sz w:val="20"/>
                <w:szCs w:val="20"/>
              </w:rPr>
            </w:pPr>
            <w:r>
              <w:rPr>
                <w:color w:val="000000"/>
                <w:sz w:val="20"/>
                <w:szCs w:val="20"/>
              </w:rPr>
              <w:t>0,20</w:t>
            </w:r>
          </w:p>
        </w:tc>
        <w:tc>
          <w:tcPr>
            <w:tcW w:w="1247" w:type="dxa"/>
            <w:shd w:val="clear" w:color="auto" w:fill="auto"/>
            <w:vAlign w:val="center"/>
            <w:hideMark/>
          </w:tcPr>
          <w:p w:rsidR="00D263BE" w:rsidRDefault="00D263BE" w:rsidP="009C58A9">
            <w:pPr>
              <w:jc w:val="center"/>
              <w:rPr>
                <w:color w:val="000000"/>
                <w:sz w:val="20"/>
                <w:szCs w:val="20"/>
              </w:rPr>
            </w:pPr>
            <w:r>
              <w:rPr>
                <w:color w:val="000000"/>
                <w:sz w:val="20"/>
                <w:szCs w:val="20"/>
              </w:rPr>
              <w:t>0,19</w:t>
            </w:r>
          </w:p>
        </w:tc>
      </w:tr>
    </w:tbl>
    <w:p w:rsidR="00D263BE" w:rsidRPr="006761E1" w:rsidRDefault="00D263BE" w:rsidP="00D263BE">
      <w:pPr>
        <w:ind w:firstLine="284"/>
        <w:jc w:val="both"/>
        <w:rPr>
          <w:sz w:val="20"/>
          <w:szCs w:val="20"/>
          <w:lang w:eastAsia="ru-RU"/>
        </w:rPr>
      </w:pPr>
      <w:r w:rsidRPr="006761E1">
        <w:rPr>
          <w:sz w:val="20"/>
          <w:szCs w:val="20"/>
          <w:lang w:eastAsia="ru-RU"/>
        </w:rPr>
        <w:t>Приведенные в таблице показатели учитывают нагрузки жилых и общественных зданий (административных, учебных, зрелищных, лечебных, торговых, спортивных), коммунальных предприятий, объектов транспортного обслуживания (гаражей и открытых площадок для хранения автомобилей), наружного освещения.</w:t>
      </w:r>
    </w:p>
    <w:p w:rsidR="00D263BE" w:rsidRPr="0099169B" w:rsidRDefault="00D263BE" w:rsidP="001F46D3">
      <w:pPr>
        <w:spacing w:before="60" w:after="60"/>
        <w:ind w:firstLine="720"/>
        <w:jc w:val="both"/>
        <w:rPr>
          <w:rFonts w:cs="Arial"/>
          <w:sz w:val="28"/>
          <w:szCs w:val="28"/>
        </w:rPr>
      </w:pPr>
    </w:p>
    <w:p w:rsidR="001F46D3" w:rsidRPr="0099169B" w:rsidRDefault="001F46D3" w:rsidP="001F46D3">
      <w:pPr>
        <w:jc w:val="center"/>
        <w:rPr>
          <w:b/>
          <w:sz w:val="28"/>
          <w:szCs w:val="28"/>
          <w:u w:val="single"/>
        </w:rPr>
      </w:pPr>
      <w:r w:rsidRPr="0099169B">
        <w:rPr>
          <w:b/>
          <w:sz w:val="28"/>
          <w:szCs w:val="28"/>
          <w:u w:val="single"/>
        </w:rPr>
        <w:t>2.7.4.4. Связь. Радиофикация. Телевидение</w:t>
      </w:r>
    </w:p>
    <w:p w:rsidR="001F46D3" w:rsidRPr="00407A79" w:rsidRDefault="001F46D3" w:rsidP="001F46D3">
      <w:pPr>
        <w:pStyle w:val="00"/>
        <w:ind w:firstLine="709"/>
        <w:rPr>
          <w:sz w:val="28"/>
          <w:szCs w:val="28"/>
          <w:lang w:val="ru-RU"/>
        </w:rPr>
      </w:pPr>
      <w:r w:rsidRPr="00407A79">
        <w:rPr>
          <w:sz w:val="28"/>
          <w:szCs w:val="28"/>
          <w:lang w:val="ru-RU"/>
        </w:rPr>
        <w:t xml:space="preserve">На территории района услуги электросвязи оказывает узел технической  эксплуатации </w:t>
      </w:r>
      <w:proofErr w:type="spellStart"/>
      <w:r w:rsidRPr="00407A79">
        <w:rPr>
          <w:sz w:val="28"/>
          <w:szCs w:val="28"/>
          <w:lang w:val="ru-RU"/>
        </w:rPr>
        <w:t>Сузунского</w:t>
      </w:r>
      <w:proofErr w:type="spellEnd"/>
      <w:r w:rsidRPr="00407A79">
        <w:rPr>
          <w:sz w:val="28"/>
          <w:szCs w:val="28"/>
          <w:lang w:val="ru-RU"/>
        </w:rPr>
        <w:t xml:space="preserve"> района </w:t>
      </w:r>
      <w:proofErr w:type="spellStart"/>
      <w:r w:rsidRPr="00407A79">
        <w:rPr>
          <w:sz w:val="28"/>
          <w:szCs w:val="28"/>
          <w:lang w:val="ru-RU"/>
        </w:rPr>
        <w:t>Искитимского</w:t>
      </w:r>
      <w:proofErr w:type="spellEnd"/>
      <w:r w:rsidRPr="00407A79">
        <w:rPr>
          <w:sz w:val="28"/>
          <w:szCs w:val="28"/>
          <w:lang w:val="ru-RU"/>
        </w:rPr>
        <w:t xml:space="preserve"> УС регионального филиала «Электросвязь» Новосибирской области ОАО «Сибирьтелеком». </w:t>
      </w:r>
    </w:p>
    <w:p w:rsidR="001F46D3" w:rsidRPr="00407A79" w:rsidRDefault="001F46D3" w:rsidP="001F46D3">
      <w:pPr>
        <w:pStyle w:val="00"/>
        <w:ind w:firstLine="709"/>
        <w:rPr>
          <w:sz w:val="28"/>
          <w:szCs w:val="28"/>
          <w:lang w:val="ru-RU"/>
        </w:rPr>
      </w:pPr>
      <w:r w:rsidRPr="00407A79">
        <w:rPr>
          <w:sz w:val="28"/>
          <w:szCs w:val="28"/>
          <w:lang w:val="ru-RU"/>
        </w:rPr>
        <w:t xml:space="preserve">Задействованная емкость АТС за последние 3 года увеличилась.  В результате  очередь на подключение номеров сократилась. На территории </w:t>
      </w:r>
      <w:proofErr w:type="spellStart"/>
      <w:r w:rsidRPr="00407A79">
        <w:rPr>
          <w:sz w:val="28"/>
          <w:szCs w:val="28"/>
          <w:lang w:val="ru-RU"/>
        </w:rPr>
        <w:lastRenderedPageBreak/>
        <w:t>Сузунского</w:t>
      </w:r>
      <w:proofErr w:type="spellEnd"/>
      <w:r w:rsidRPr="00407A79">
        <w:rPr>
          <w:sz w:val="28"/>
          <w:szCs w:val="28"/>
          <w:lang w:val="ru-RU"/>
        </w:rPr>
        <w:t xml:space="preserve"> района работают  44 таксофона: в том числе 40 - в селах и  4 установлены в </w:t>
      </w:r>
      <w:proofErr w:type="spellStart"/>
      <w:r w:rsidRPr="00407A79">
        <w:rPr>
          <w:sz w:val="28"/>
          <w:szCs w:val="28"/>
          <w:lang w:val="ru-RU"/>
        </w:rPr>
        <w:t>р.п</w:t>
      </w:r>
      <w:proofErr w:type="spellEnd"/>
      <w:r w:rsidRPr="00407A79">
        <w:rPr>
          <w:sz w:val="28"/>
          <w:szCs w:val="28"/>
          <w:lang w:val="ru-RU"/>
        </w:rPr>
        <w:t xml:space="preserve">. Сузун. </w:t>
      </w:r>
    </w:p>
    <w:p w:rsidR="004210B0" w:rsidRPr="00FB531D" w:rsidRDefault="001F46D3" w:rsidP="00672703">
      <w:pPr>
        <w:pStyle w:val="00"/>
        <w:ind w:firstLine="709"/>
        <w:rPr>
          <w:sz w:val="28"/>
          <w:szCs w:val="28"/>
          <w:lang w:val="ru-RU"/>
        </w:rPr>
      </w:pPr>
      <w:r w:rsidRPr="00407A79">
        <w:rPr>
          <w:sz w:val="28"/>
          <w:szCs w:val="28"/>
          <w:lang w:val="ru-RU"/>
        </w:rPr>
        <w:t>Услуги почтовой связи оказывает «</w:t>
      </w:r>
      <w:proofErr w:type="spellStart"/>
      <w:r w:rsidRPr="00407A79">
        <w:rPr>
          <w:sz w:val="28"/>
          <w:szCs w:val="28"/>
          <w:lang w:val="ru-RU"/>
        </w:rPr>
        <w:t>Сузунский</w:t>
      </w:r>
      <w:proofErr w:type="spellEnd"/>
      <w:r w:rsidRPr="00407A79">
        <w:rPr>
          <w:sz w:val="28"/>
          <w:szCs w:val="28"/>
          <w:lang w:val="ru-RU"/>
        </w:rPr>
        <w:t xml:space="preserve"> почтамт» ОСП УФПС НСО филиала ФГУП «Почта России». </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Почтовые отделения связи предоставляют следующие виды услуг:</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и доставка письменной корреспонденции;</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и выдача бандеролей, посылок;</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доставка счетов, извещений, уведомлений;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и оплата денежных переводов;</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доставка пенсий и пособий;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коммунальных, муниципальных и других платежей;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платежей за услуги электросвязи и сотовой связи;</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проведение подписной компании, доставка периодических изданий;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реализация товаров розничной торговли, лотерей;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val="en-US" w:eastAsia="en-US"/>
        </w:rPr>
      </w:pPr>
      <w:r w:rsidRPr="0099169B">
        <w:rPr>
          <w:rFonts w:eastAsia="Lucida Sans Unicode"/>
          <w:kern w:val="1"/>
          <w:sz w:val="28"/>
          <w:szCs w:val="28"/>
          <w:shd w:val="clear" w:color="auto" w:fill="FFFFFF"/>
          <w:lang w:eastAsia="en-US"/>
        </w:rPr>
        <w:t>телекоммуникационные и телеграфные услуги</w:t>
      </w:r>
      <w:r w:rsidRPr="0099169B">
        <w:rPr>
          <w:rFonts w:eastAsia="Lucida Sans Unicode"/>
          <w:kern w:val="1"/>
          <w:sz w:val="28"/>
          <w:szCs w:val="28"/>
          <w:shd w:val="clear" w:color="auto" w:fill="FFFFFF"/>
          <w:lang w:val="en-US" w:eastAsia="en-US"/>
        </w:rPr>
        <w:t>;</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val="en-US" w:eastAsia="en-US"/>
        </w:rPr>
      </w:pPr>
      <w:r w:rsidRPr="0099169B">
        <w:rPr>
          <w:rFonts w:eastAsia="Lucida Sans Unicode"/>
          <w:kern w:val="1"/>
          <w:sz w:val="28"/>
          <w:szCs w:val="28"/>
          <w:shd w:val="clear" w:color="auto" w:fill="FFFFFF"/>
          <w:lang w:eastAsia="en-US"/>
        </w:rPr>
        <w:t>продажа знаков ГЗПО</w:t>
      </w:r>
      <w:r w:rsidRPr="0099169B">
        <w:rPr>
          <w:rFonts w:eastAsia="Lucida Sans Unicode"/>
          <w:kern w:val="1"/>
          <w:sz w:val="28"/>
          <w:szCs w:val="28"/>
          <w:shd w:val="clear" w:color="auto" w:fill="FFFFFF"/>
          <w:lang w:val="en-US" w:eastAsia="en-US"/>
        </w:rPr>
        <w:t>.</w:t>
      </w:r>
    </w:p>
    <w:p w:rsidR="00672703" w:rsidRDefault="00672703" w:rsidP="001F46D3">
      <w:pPr>
        <w:ind w:firstLine="709"/>
        <w:jc w:val="both"/>
        <w:rPr>
          <w:rFonts w:cs="Arial"/>
          <w:sz w:val="28"/>
          <w:szCs w:val="28"/>
          <w:shd w:val="clear" w:color="auto" w:fill="FFFFFF"/>
        </w:rPr>
      </w:pP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С использованием таксофонов универсального обслуживания обеспечиваются:</w:t>
      </w:r>
    </w:p>
    <w:p w:rsidR="001F46D3" w:rsidRPr="0099169B" w:rsidRDefault="001F46D3" w:rsidP="001F46D3">
      <w:pPr>
        <w:numPr>
          <w:ilvl w:val="0"/>
          <w:numId w:val="40"/>
        </w:numPr>
        <w:shd w:val="clear" w:color="auto" w:fill="FFFFFF"/>
        <w:suppressAutoHyphens/>
        <w:jc w:val="both"/>
        <w:rPr>
          <w:sz w:val="28"/>
          <w:szCs w:val="28"/>
          <w:shd w:val="clear" w:color="auto" w:fill="FFFFFF"/>
        </w:rPr>
      </w:pPr>
      <w:r w:rsidRPr="0099169B">
        <w:rPr>
          <w:rFonts w:cs="Arial"/>
          <w:sz w:val="28"/>
          <w:szCs w:val="28"/>
          <w:shd w:val="clear" w:color="auto" w:fill="FFFFFF"/>
        </w:rPr>
        <w:t xml:space="preserve"> </w:t>
      </w:r>
      <w:r w:rsidRPr="0099169B">
        <w:rPr>
          <w:sz w:val="28"/>
          <w:szCs w:val="28"/>
          <w:shd w:val="clear" w:color="auto" w:fill="FFFFFF"/>
        </w:rPr>
        <w:t>местные телефонные соединения для передачи голосовой информации по сети фиксированной телефонной связи;</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внутризоновые (внутриобластные) телефонные соединения;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междугородные и международные телефонные соединения;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доступ пользователей к системе информационно-справочного обслуживания;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бесплатный круглосуточный вызов экстренных оперативных служб.</w:t>
      </w:r>
    </w:p>
    <w:p w:rsidR="001F46D3" w:rsidRPr="0099169B" w:rsidRDefault="001F46D3" w:rsidP="001F46D3">
      <w:pPr>
        <w:ind w:firstLine="709"/>
        <w:jc w:val="both"/>
        <w:rPr>
          <w:rFonts w:cs="Arial"/>
          <w:color w:val="FF0000"/>
          <w:sz w:val="28"/>
          <w:szCs w:val="28"/>
          <w:shd w:val="clear" w:color="auto" w:fill="FFFFFF"/>
        </w:rPr>
      </w:pPr>
      <w:r w:rsidRPr="0099169B">
        <w:rPr>
          <w:rFonts w:cs="Arial"/>
          <w:sz w:val="28"/>
          <w:szCs w:val="28"/>
          <w:shd w:val="clear" w:color="auto" w:fill="FFFFFF"/>
        </w:rPr>
        <w:t xml:space="preserve">Таксофоны универсального обслуживания обеспечивают как исходящую телефонную связь, так и входящую, т.е. каждый таксофон имеет абонентский номер, по которому можно позвонить с любого другого телефонного аппарата. </w:t>
      </w:r>
      <w:r w:rsidRPr="0099169B">
        <w:rPr>
          <w:rFonts w:cs="Arial"/>
          <w:color w:val="FF0000"/>
          <w:sz w:val="28"/>
          <w:szCs w:val="28"/>
          <w:shd w:val="clear" w:color="auto" w:fill="FFFFFF"/>
        </w:rPr>
        <w:t xml:space="preserve"> </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В рамках реализации  Федеральной  целевой программы (ФЦП) «Развитие телерадиовещания в Российской Федерации на 2009–2015 годы», утвержденной Постановлением Правительства Российской Федерации № 985 от 03.12.2009, на территории Новосибирской области начато строительство государственной сети цифрового эфирного телерадиовещания (ЦЭТВ). Единственным исполнителем работ по реализации ФЦП является федеральное государственное унитарное предприятие «Российская телевизионная и радиовещательная сеть» (РТРС), на территории Новосибирской области - филиал РТРС «Сибирский региональный центр».</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 xml:space="preserve"> В Новосибирске включение цифрового передатчика, транслирующего первый пакет из  восьми общероссийских обязательных общедоступных телевизионных программ  и трех радиопрограмм  (первый мультиплекс) состоялось 10 августа 2012 года.</w:t>
      </w:r>
    </w:p>
    <w:p w:rsidR="001F46D3" w:rsidRPr="0099169B" w:rsidRDefault="001F46D3" w:rsidP="001F46D3">
      <w:pPr>
        <w:jc w:val="center"/>
        <w:rPr>
          <w:b/>
          <w:sz w:val="28"/>
          <w:szCs w:val="28"/>
          <w:u w:val="single"/>
        </w:rPr>
      </w:pPr>
      <w:r w:rsidRPr="0099169B">
        <w:rPr>
          <w:b/>
          <w:sz w:val="28"/>
          <w:szCs w:val="28"/>
          <w:u w:val="single"/>
        </w:rPr>
        <w:lastRenderedPageBreak/>
        <w:t>2.7.4.5. Теплоснабжение</w:t>
      </w:r>
    </w:p>
    <w:p w:rsidR="001F46D3" w:rsidRPr="0099169B" w:rsidRDefault="001F46D3" w:rsidP="001F46D3">
      <w:pPr>
        <w:ind w:firstLine="709"/>
        <w:jc w:val="both"/>
        <w:rPr>
          <w:sz w:val="28"/>
          <w:szCs w:val="28"/>
        </w:rPr>
      </w:pPr>
      <w:r w:rsidRPr="0099169B">
        <w:rPr>
          <w:sz w:val="28"/>
          <w:szCs w:val="28"/>
        </w:rPr>
        <w:t xml:space="preserve">В  поселении </w:t>
      </w:r>
      <w:proofErr w:type="spellStart"/>
      <w:r w:rsidRPr="0099169B">
        <w:rPr>
          <w:sz w:val="28"/>
          <w:szCs w:val="28"/>
        </w:rPr>
        <w:t>Сузунского</w:t>
      </w:r>
      <w:proofErr w:type="spellEnd"/>
      <w:r w:rsidRPr="0099169B">
        <w:rPr>
          <w:sz w:val="28"/>
          <w:szCs w:val="28"/>
        </w:rPr>
        <w:t xml:space="preserve"> района  теплоснабжение социально значимых объектов  осуществляется </w:t>
      </w:r>
      <w:r w:rsidR="004472D8">
        <w:rPr>
          <w:sz w:val="28"/>
          <w:szCs w:val="28"/>
        </w:rPr>
        <w:t>по средствам</w:t>
      </w:r>
      <w:r w:rsidRPr="0099169B">
        <w:rPr>
          <w:sz w:val="28"/>
          <w:szCs w:val="28"/>
        </w:rPr>
        <w:t xml:space="preserve"> печно</w:t>
      </w:r>
      <w:r w:rsidR="004472D8">
        <w:rPr>
          <w:sz w:val="28"/>
          <w:szCs w:val="28"/>
        </w:rPr>
        <w:t>го</w:t>
      </w:r>
      <w:r w:rsidRPr="0099169B">
        <w:rPr>
          <w:sz w:val="28"/>
          <w:szCs w:val="28"/>
        </w:rPr>
        <w:t xml:space="preserve"> отоплени</w:t>
      </w:r>
      <w:r w:rsidR="004472D8">
        <w:rPr>
          <w:sz w:val="28"/>
          <w:szCs w:val="28"/>
        </w:rPr>
        <w:t>я</w:t>
      </w:r>
      <w:r w:rsidRPr="0099169B">
        <w:rPr>
          <w:sz w:val="28"/>
          <w:szCs w:val="28"/>
        </w:rPr>
        <w:t>. Основными потребителями услуг централизованного теплоснабжения являются социально-значимые объекты системы образования, здравоохранения, социального обслуживания, культуры и население района.</w:t>
      </w:r>
    </w:p>
    <w:p w:rsidR="001F46D3" w:rsidRPr="0099169B" w:rsidRDefault="004472D8" w:rsidP="001F46D3">
      <w:pPr>
        <w:ind w:firstLine="709"/>
        <w:jc w:val="both"/>
        <w:rPr>
          <w:sz w:val="28"/>
          <w:szCs w:val="28"/>
        </w:rPr>
      </w:pPr>
      <w:r>
        <w:rPr>
          <w:sz w:val="28"/>
          <w:szCs w:val="28"/>
        </w:rPr>
        <w:t xml:space="preserve">Жилая застройка </w:t>
      </w:r>
      <w:r w:rsidR="001F46D3" w:rsidRPr="0099169B">
        <w:rPr>
          <w:sz w:val="28"/>
          <w:szCs w:val="28"/>
        </w:rPr>
        <w:t>имеет печное отопление.</w:t>
      </w:r>
    </w:p>
    <w:p w:rsidR="001F46D3" w:rsidRDefault="001F46D3" w:rsidP="001F46D3">
      <w:pPr>
        <w:widowControl w:val="0"/>
        <w:suppressAutoHyphens/>
        <w:ind w:firstLine="709"/>
        <w:jc w:val="center"/>
        <w:rPr>
          <w:b/>
          <w:bCs/>
          <w:kern w:val="1"/>
          <w:sz w:val="28"/>
          <w:szCs w:val="28"/>
          <w:shd w:val="clear" w:color="auto" w:fill="FFFFFF"/>
          <w:lang w:eastAsia="en-US"/>
        </w:rPr>
      </w:pPr>
    </w:p>
    <w:p w:rsidR="001F46D3" w:rsidRPr="00407A79" w:rsidRDefault="001F46D3" w:rsidP="001F46D3">
      <w:pPr>
        <w:pStyle w:val="00"/>
        <w:ind w:firstLine="709"/>
        <w:jc w:val="center"/>
        <w:rPr>
          <w:b/>
          <w:sz w:val="28"/>
          <w:szCs w:val="28"/>
          <w:lang w:val="ru-RU"/>
        </w:rPr>
      </w:pPr>
      <w:bookmarkStart w:id="140" w:name="_Toc277844604"/>
      <w:bookmarkStart w:id="141" w:name="_Toc283888323"/>
      <w:bookmarkStart w:id="142" w:name="_Toc310093247"/>
      <w:bookmarkStart w:id="143" w:name="_Toc310093417"/>
      <w:bookmarkStart w:id="144" w:name="_Toc310093591"/>
      <w:bookmarkStart w:id="145" w:name="_Toc310245565"/>
      <w:r w:rsidRPr="00407A79">
        <w:rPr>
          <w:b/>
          <w:sz w:val="28"/>
          <w:szCs w:val="28"/>
          <w:lang w:val="ru-RU"/>
        </w:rPr>
        <w:t>2.7.5. Транспортная инфраструктура</w:t>
      </w:r>
      <w:bookmarkEnd w:id="140"/>
      <w:bookmarkEnd w:id="141"/>
      <w:bookmarkEnd w:id="142"/>
      <w:bookmarkEnd w:id="143"/>
      <w:bookmarkEnd w:id="144"/>
      <w:bookmarkEnd w:id="145"/>
    </w:p>
    <w:p w:rsidR="001F46D3" w:rsidRPr="0099169B" w:rsidRDefault="001F46D3" w:rsidP="001F46D3">
      <w:pPr>
        <w:ind w:firstLine="709"/>
        <w:jc w:val="both"/>
        <w:rPr>
          <w:rFonts w:eastAsia="Calibri"/>
          <w:sz w:val="28"/>
          <w:szCs w:val="28"/>
        </w:rPr>
      </w:pPr>
      <w:r w:rsidRPr="0099169B">
        <w:rPr>
          <w:rFonts w:eastAsia="Calibri"/>
          <w:sz w:val="28"/>
          <w:szCs w:val="28"/>
        </w:rPr>
        <w:t>Согласно ст.14 и 14.1</w:t>
      </w:r>
      <w:r w:rsidRPr="0099169B">
        <w:rPr>
          <w:sz w:val="28"/>
          <w:szCs w:val="28"/>
        </w:rPr>
        <w:t xml:space="preserve"> </w:t>
      </w:r>
      <w:r w:rsidRPr="0099169B">
        <w:rPr>
          <w:rFonts w:eastAsia="Calibri"/>
          <w:sz w:val="28"/>
          <w:szCs w:val="28"/>
        </w:rPr>
        <w:t>от 06.10. 2003г. №131- ФЗ к полномочиям администрации сельского поселения относятся:</w:t>
      </w:r>
    </w:p>
    <w:p w:rsidR="001F46D3" w:rsidRPr="0099169B" w:rsidRDefault="001F46D3" w:rsidP="001F46D3">
      <w:pPr>
        <w:numPr>
          <w:ilvl w:val="0"/>
          <w:numId w:val="29"/>
        </w:numPr>
        <w:tabs>
          <w:tab w:val="num" w:pos="900"/>
        </w:tabs>
        <w:ind w:left="900"/>
        <w:jc w:val="both"/>
        <w:rPr>
          <w:rFonts w:eastAsia="Calibri"/>
          <w:sz w:val="28"/>
          <w:szCs w:val="28"/>
        </w:rPr>
      </w:pPr>
      <w:r w:rsidRPr="0099169B">
        <w:rPr>
          <w:rFonts w:eastAsia="Calibri"/>
          <w:sz w:val="28"/>
          <w:szCs w:val="28"/>
        </w:rPr>
        <w:t>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1F46D3" w:rsidRPr="0099169B" w:rsidRDefault="001F46D3" w:rsidP="001F46D3">
      <w:pPr>
        <w:numPr>
          <w:ilvl w:val="0"/>
          <w:numId w:val="29"/>
        </w:numPr>
        <w:tabs>
          <w:tab w:val="num" w:pos="900"/>
        </w:tabs>
        <w:ind w:left="900"/>
        <w:jc w:val="both"/>
        <w:rPr>
          <w:rFonts w:eastAsia="Calibri"/>
          <w:sz w:val="28"/>
          <w:szCs w:val="28"/>
        </w:rPr>
      </w:pPr>
      <w:r w:rsidRPr="0099169B">
        <w:rPr>
          <w:rFonts w:eastAsia="Calibri"/>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внутри населенных пунктов, между населенными пунктами, а также с другими поселениями системы расселения, объектами внешнего транспорта. </w:t>
      </w:r>
    </w:p>
    <w:p w:rsidR="001F46D3" w:rsidRPr="0099169B" w:rsidRDefault="001F46D3" w:rsidP="00497385">
      <w:pPr>
        <w:ind w:firstLine="709"/>
        <w:jc w:val="both"/>
        <w:rPr>
          <w:rFonts w:eastAsia="Calibri"/>
          <w:sz w:val="28"/>
          <w:szCs w:val="28"/>
        </w:rPr>
      </w:pPr>
      <w:r w:rsidRPr="0099169B">
        <w:rPr>
          <w:rFonts w:eastAsia="Calibri"/>
          <w:sz w:val="28"/>
          <w:szCs w:val="28"/>
        </w:rPr>
        <w:t>Структура опорного транспортного каркаса области включает (исключая федеральные дороги):</w:t>
      </w:r>
      <w:r w:rsidR="00497385">
        <w:rPr>
          <w:rFonts w:eastAsia="Calibri"/>
          <w:sz w:val="28"/>
          <w:szCs w:val="28"/>
        </w:rPr>
        <w:t xml:space="preserve"> </w:t>
      </w:r>
      <w:r w:rsidRPr="0099169B">
        <w:rPr>
          <w:rFonts w:eastAsia="Calibri"/>
          <w:sz w:val="28"/>
          <w:szCs w:val="28"/>
        </w:rPr>
        <w:t>сеть автомобильных дорог общего пользования ре</w:t>
      </w:r>
      <w:r w:rsidR="00497385">
        <w:rPr>
          <w:rFonts w:eastAsia="Calibri"/>
          <w:sz w:val="28"/>
          <w:szCs w:val="28"/>
        </w:rPr>
        <w:t>гионального и местного значения.</w:t>
      </w:r>
    </w:p>
    <w:p w:rsidR="001F46D3" w:rsidRPr="0099169B" w:rsidRDefault="001F46D3" w:rsidP="001F46D3">
      <w:pPr>
        <w:ind w:firstLine="709"/>
        <w:jc w:val="both"/>
        <w:rPr>
          <w:rFonts w:eastAsia="Calibri"/>
          <w:sz w:val="28"/>
          <w:szCs w:val="28"/>
        </w:rPr>
      </w:pPr>
      <w:r w:rsidRPr="0099169B">
        <w:rPr>
          <w:rFonts w:eastAsia="Calibri"/>
          <w:sz w:val="28"/>
          <w:szCs w:val="28"/>
        </w:rPr>
        <w:t>Сеть региональных дорог позволит улучшить межрайонные внутриобластные связи, связи районных центров с Новосибирском, обеспечит доступность территорий производственных и рекреационных зон, повысит уровень транспортного обслуживания населения. Развитие сети в восточной части области позволит перераспределить транспортные потоки по территории, минуя Новосибирский транспортный узел.</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Сеть основных дорог регионального значения, в значительной степени определяющих планировочную структуру области, максимально использует существующие участки, а также учитывает направления сложившейся сети дорог местного значения, выявляющей современные потребности населения в организации транспортных связей. </w:t>
      </w:r>
    </w:p>
    <w:p w:rsidR="001F46D3" w:rsidRPr="0099169B" w:rsidRDefault="001F46D3" w:rsidP="001F46D3">
      <w:pPr>
        <w:ind w:firstLine="709"/>
        <w:jc w:val="both"/>
        <w:rPr>
          <w:rFonts w:eastAsia="Calibri"/>
          <w:sz w:val="28"/>
          <w:szCs w:val="28"/>
        </w:rPr>
      </w:pPr>
      <w:r w:rsidRPr="0099169B">
        <w:rPr>
          <w:rFonts w:eastAsia="Calibri"/>
          <w:sz w:val="28"/>
          <w:szCs w:val="28"/>
        </w:rPr>
        <w:t>Дороги местного значения, дополняя основную дорожную сеть, обеспечивают, как правило, внутрирайонные транспортные связи.</w:t>
      </w:r>
    </w:p>
    <w:p w:rsidR="001F46D3" w:rsidRPr="0099169B" w:rsidRDefault="001F46D3" w:rsidP="001F46D3">
      <w:pPr>
        <w:ind w:firstLine="709"/>
        <w:jc w:val="both"/>
        <w:rPr>
          <w:rFonts w:eastAsia="Calibri"/>
          <w:sz w:val="28"/>
          <w:szCs w:val="28"/>
        </w:rPr>
      </w:pPr>
      <w:r w:rsidRPr="0099169B">
        <w:rPr>
          <w:rFonts w:eastAsia="Calibri"/>
          <w:sz w:val="28"/>
          <w:szCs w:val="28"/>
        </w:rPr>
        <w:lastRenderedPageBreak/>
        <w:t>На пересечениях дорог федерального значения и внутриобластной дорожной сети с дорогами федерального значения предусмотрено строительство 19 транспортных развязок  в разных уровнях.</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Транспортная инфраструктура в целом по поселению развита. </w:t>
      </w:r>
      <w:r w:rsidR="00FB531D">
        <w:rPr>
          <w:rFonts w:eastAsia="Calibri"/>
          <w:sz w:val="28"/>
          <w:szCs w:val="28"/>
        </w:rPr>
        <w:t>Б</w:t>
      </w:r>
      <w:r w:rsidRPr="0099169B">
        <w:rPr>
          <w:rFonts w:eastAsia="Calibri"/>
          <w:sz w:val="28"/>
          <w:szCs w:val="28"/>
        </w:rPr>
        <w:t xml:space="preserve">ольшинство улиц и дорог в населённых пунктах имеют грунтовое покрытие. </w:t>
      </w:r>
      <w:r w:rsidR="00FB531D">
        <w:rPr>
          <w:rFonts w:eastAsia="Calibri"/>
          <w:sz w:val="28"/>
          <w:szCs w:val="28"/>
        </w:rPr>
        <w:t>Д</w:t>
      </w:r>
      <w:r w:rsidRPr="0099169B">
        <w:rPr>
          <w:rFonts w:eastAsia="Calibri"/>
          <w:sz w:val="28"/>
          <w:szCs w:val="28"/>
        </w:rPr>
        <w:t>ороги имеют покрытие, требующее ремонта. На сегодняшний проводится ряд мероприятий по реконструкции дорожной сети населённых пунктов.</w:t>
      </w:r>
      <w:r w:rsidRPr="0099169B">
        <w:rPr>
          <w:sz w:val="28"/>
          <w:szCs w:val="28"/>
        </w:rPr>
        <w:t xml:space="preserve"> </w:t>
      </w:r>
      <w:r w:rsidRPr="0099169B">
        <w:rPr>
          <w:rFonts w:eastAsia="Calibri"/>
          <w:sz w:val="28"/>
          <w:szCs w:val="28"/>
        </w:rPr>
        <w:t xml:space="preserve">Помимо реконструкции покрытия у автомобильных дорог, необходима организация пешеходных тротуаров вдоль главных улиц населённых пунктов.   </w:t>
      </w:r>
    </w:p>
    <w:p w:rsidR="001F46D3" w:rsidRPr="0099169B" w:rsidRDefault="001F46D3" w:rsidP="001F46D3">
      <w:pPr>
        <w:ind w:firstLine="709"/>
        <w:jc w:val="both"/>
        <w:rPr>
          <w:rFonts w:eastAsia="Calibri"/>
          <w:sz w:val="28"/>
          <w:szCs w:val="28"/>
        </w:rPr>
      </w:pPr>
      <w:r w:rsidRPr="0099169B">
        <w:rPr>
          <w:rFonts w:eastAsia="Calibri"/>
          <w:sz w:val="28"/>
          <w:szCs w:val="28"/>
        </w:rPr>
        <w:t>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1F46D3" w:rsidRPr="0099169B" w:rsidRDefault="001F46D3" w:rsidP="001F46D3">
      <w:pPr>
        <w:ind w:firstLine="709"/>
        <w:jc w:val="center"/>
        <w:rPr>
          <w:rFonts w:eastAsia="Calibri"/>
          <w:b/>
          <w:sz w:val="28"/>
          <w:szCs w:val="28"/>
        </w:rPr>
      </w:pPr>
    </w:p>
    <w:p w:rsidR="001F46D3" w:rsidRPr="0099169B" w:rsidRDefault="001F46D3" w:rsidP="001F46D3">
      <w:pPr>
        <w:ind w:firstLine="709"/>
        <w:jc w:val="center"/>
        <w:rPr>
          <w:rFonts w:eastAsia="Calibri"/>
          <w:b/>
          <w:sz w:val="28"/>
          <w:szCs w:val="28"/>
        </w:rPr>
      </w:pPr>
      <w:r w:rsidRPr="0099169B">
        <w:rPr>
          <w:rFonts w:eastAsia="Calibri"/>
          <w:b/>
          <w:sz w:val="28"/>
          <w:szCs w:val="28"/>
        </w:rPr>
        <w:t>Общественный пассажирский транспорт. Индивидуальный транспорт</w:t>
      </w:r>
    </w:p>
    <w:p w:rsidR="001F46D3" w:rsidRPr="0099169B" w:rsidRDefault="001F46D3" w:rsidP="001F46D3">
      <w:pPr>
        <w:ind w:firstLine="709"/>
        <w:jc w:val="both"/>
        <w:rPr>
          <w:rFonts w:eastAsia="Calibri"/>
          <w:color w:val="FF0000"/>
          <w:sz w:val="28"/>
          <w:szCs w:val="28"/>
        </w:rPr>
      </w:pPr>
      <w:r w:rsidRPr="0099169B">
        <w:rPr>
          <w:rFonts w:eastAsia="Calibri"/>
          <w:sz w:val="28"/>
          <w:szCs w:val="28"/>
        </w:rPr>
        <w:t>Пассажирские перевозки на территории поселения осуществляет предприятия АТП.</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Целесообразно </w:t>
      </w:r>
      <w:proofErr w:type="spellStart"/>
      <w:r w:rsidRPr="0099169B">
        <w:rPr>
          <w:rFonts w:eastAsia="Calibri"/>
          <w:sz w:val="28"/>
          <w:szCs w:val="28"/>
        </w:rPr>
        <w:t>организавать</w:t>
      </w:r>
      <w:proofErr w:type="spellEnd"/>
      <w:r w:rsidRPr="0099169B">
        <w:rPr>
          <w:rFonts w:eastAsia="Calibri"/>
          <w:sz w:val="28"/>
          <w:szCs w:val="28"/>
        </w:rPr>
        <w:t xml:space="preserve"> дополнительные маршруты общественного пассажирского транспорта с увеличением численности населения в районе.</w:t>
      </w:r>
    </w:p>
    <w:p w:rsidR="001F46D3" w:rsidRPr="0099169B" w:rsidRDefault="001F46D3" w:rsidP="001F46D3">
      <w:pPr>
        <w:ind w:firstLine="709"/>
        <w:jc w:val="both"/>
        <w:rPr>
          <w:rFonts w:eastAsia="Calibri"/>
          <w:sz w:val="28"/>
          <w:szCs w:val="28"/>
        </w:rPr>
      </w:pPr>
      <w:r w:rsidRPr="0099169B">
        <w:rPr>
          <w:rFonts w:eastAsia="Calibri"/>
          <w:sz w:val="28"/>
          <w:szCs w:val="28"/>
        </w:rPr>
        <w:t>Согласно СНиП 2.07.01-89; в районах индивидуальной застройки допускаемая дальность пешеходных подходов к остановкам пассажирского транспорта - 800м. Не все населённые пункты района соответствуют нормативной пешеходную доступности до остановочных пунктов. Имеется необходимость установки остановочных павильонов на местах сложившихся остановок и реконструкции существующих.</w:t>
      </w:r>
    </w:p>
    <w:p w:rsidR="001F46D3" w:rsidRPr="0099169B" w:rsidRDefault="001F46D3" w:rsidP="001F46D3">
      <w:pPr>
        <w:ind w:firstLine="709"/>
        <w:jc w:val="both"/>
        <w:rPr>
          <w:rFonts w:eastAsia="Calibri"/>
          <w:sz w:val="28"/>
          <w:szCs w:val="28"/>
        </w:rPr>
      </w:pPr>
      <w:r w:rsidRPr="00016E4D">
        <w:rPr>
          <w:rFonts w:eastAsia="Calibri"/>
          <w:sz w:val="28"/>
          <w:szCs w:val="28"/>
        </w:rPr>
        <w:t xml:space="preserve">Хранение индивидуальных автомобилей осуществляется на придомовых участках. </w:t>
      </w:r>
    </w:p>
    <w:p w:rsidR="001F46D3" w:rsidRPr="0099169B" w:rsidRDefault="001F46D3" w:rsidP="001F46D3">
      <w:pPr>
        <w:pStyle w:val="100"/>
        <w:ind w:firstLine="709"/>
        <w:rPr>
          <w:sz w:val="28"/>
          <w:szCs w:val="28"/>
        </w:rPr>
      </w:pPr>
      <w:r w:rsidRPr="0099169B">
        <w:rPr>
          <w:sz w:val="28"/>
          <w:szCs w:val="28"/>
        </w:rPr>
        <w:t xml:space="preserve">Проектом предлагается дальнейшее развитие сети улиц местного значения с твердым покрытием, ремонт, реконструкция и благоустройство существующих улиц, улучшение состояния тротуаров и пешеходных дорожек. </w:t>
      </w:r>
    </w:p>
    <w:p w:rsidR="001F46D3" w:rsidRPr="0099169B" w:rsidRDefault="001F46D3" w:rsidP="001F46D3">
      <w:pPr>
        <w:pStyle w:val="3"/>
        <w:ind w:firstLine="709"/>
        <w:rPr>
          <w:szCs w:val="28"/>
        </w:rPr>
      </w:pPr>
      <w:bookmarkStart w:id="146" w:name="_Toc277844605"/>
      <w:bookmarkStart w:id="147" w:name="_Toc283888324"/>
      <w:bookmarkStart w:id="148" w:name="_Toc286995358"/>
      <w:bookmarkStart w:id="149" w:name="_Toc310093248"/>
      <w:bookmarkStart w:id="150" w:name="_Toc310093418"/>
      <w:bookmarkStart w:id="151" w:name="_Toc310093592"/>
      <w:bookmarkStart w:id="152" w:name="_Toc310245566"/>
    </w:p>
    <w:p w:rsidR="001F46D3" w:rsidRPr="00407A79" w:rsidRDefault="001F46D3" w:rsidP="001F46D3">
      <w:pPr>
        <w:pStyle w:val="00"/>
        <w:jc w:val="center"/>
        <w:rPr>
          <w:b/>
          <w:sz w:val="28"/>
          <w:szCs w:val="28"/>
          <w:lang w:val="ru-RU"/>
        </w:rPr>
      </w:pPr>
      <w:r w:rsidRPr="00407A79">
        <w:rPr>
          <w:b/>
          <w:sz w:val="28"/>
          <w:szCs w:val="28"/>
          <w:lang w:val="ru-RU"/>
        </w:rPr>
        <w:t>Воздушный транспорт</w:t>
      </w:r>
    </w:p>
    <w:p w:rsidR="001F46D3" w:rsidRPr="00407A79" w:rsidRDefault="001F46D3" w:rsidP="001F46D3">
      <w:pPr>
        <w:pStyle w:val="00"/>
        <w:ind w:firstLine="709"/>
        <w:rPr>
          <w:sz w:val="28"/>
          <w:szCs w:val="28"/>
          <w:lang w:val="ru-RU"/>
        </w:rPr>
      </w:pPr>
      <w:r w:rsidRPr="00407A79">
        <w:rPr>
          <w:sz w:val="28"/>
          <w:szCs w:val="28"/>
          <w:lang w:val="ru-RU"/>
        </w:rPr>
        <w:t xml:space="preserve">Воздушный транспорт - один из важнейших видов транспорта Новосибирской области. Важным вопросом является восстановление части линий, связывающих Новосибирск с районными центрами области. </w:t>
      </w:r>
      <w:proofErr w:type="spellStart"/>
      <w:r w:rsidRPr="00407A79">
        <w:rPr>
          <w:sz w:val="28"/>
          <w:szCs w:val="28"/>
          <w:lang w:val="ru-RU"/>
        </w:rPr>
        <w:t>Барабинский</w:t>
      </w:r>
      <w:proofErr w:type="spellEnd"/>
      <w:r w:rsidRPr="00407A79">
        <w:rPr>
          <w:sz w:val="28"/>
          <w:szCs w:val="28"/>
          <w:lang w:val="ru-RU"/>
        </w:rPr>
        <w:t xml:space="preserve"> аэропорт нужно рассматривать не как внутриобластной, а как региональный, связывающий населенные пункты западной части Новосибирской области с другими регионами. Одновременно он может быть как запасной аэропорт города Новосибирска, принимающий самолеты среднего и малого класса.     </w:t>
      </w:r>
    </w:p>
    <w:p w:rsidR="001F46D3" w:rsidRPr="00407A79" w:rsidRDefault="001F46D3" w:rsidP="001F46D3">
      <w:pPr>
        <w:pStyle w:val="00"/>
        <w:ind w:firstLine="709"/>
        <w:rPr>
          <w:sz w:val="28"/>
          <w:szCs w:val="28"/>
          <w:lang w:val="ru-RU"/>
        </w:rPr>
      </w:pPr>
      <w:r w:rsidRPr="00407A79">
        <w:rPr>
          <w:sz w:val="28"/>
          <w:szCs w:val="28"/>
          <w:lang w:val="ru-RU"/>
        </w:rPr>
        <w:t>Значение малой авиации будет возрастать и использоваться для пассажирских, деловых поездок, в сельскохозяйственных, медицинских и аварийно-спасательных целях.</w:t>
      </w:r>
    </w:p>
    <w:p w:rsidR="001F46D3" w:rsidRPr="00407A79" w:rsidRDefault="001F46D3" w:rsidP="001F46D3">
      <w:pPr>
        <w:pStyle w:val="00"/>
        <w:ind w:firstLine="709"/>
        <w:rPr>
          <w:sz w:val="28"/>
          <w:szCs w:val="28"/>
          <w:highlight w:val="green"/>
          <w:lang w:val="ru-RU"/>
        </w:rPr>
      </w:pPr>
    </w:p>
    <w:p w:rsidR="001F46D3" w:rsidRPr="00407A79" w:rsidRDefault="001F46D3" w:rsidP="001F46D3">
      <w:pPr>
        <w:pStyle w:val="00"/>
        <w:ind w:firstLine="709"/>
        <w:jc w:val="center"/>
        <w:rPr>
          <w:b/>
          <w:sz w:val="28"/>
          <w:szCs w:val="28"/>
          <w:lang w:val="ru-RU"/>
        </w:rPr>
      </w:pPr>
      <w:r w:rsidRPr="00407A79">
        <w:rPr>
          <w:b/>
          <w:sz w:val="28"/>
          <w:szCs w:val="28"/>
          <w:lang w:val="ru-RU"/>
        </w:rPr>
        <w:t>Водный транспорт</w:t>
      </w:r>
    </w:p>
    <w:p w:rsidR="001F46D3" w:rsidRPr="00407A79" w:rsidRDefault="001F46D3" w:rsidP="001F46D3">
      <w:pPr>
        <w:pStyle w:val="00"/>
        <w:ind w:firstLine="709"/>
        <w:rPr>
          <w:sz w:val="28"/>
          <w:szCs w:val="28"/>
          <w:lang w:val="ru-RU"/>
        </w:rPr>
      </w:pPr>
      <w:r w:rsidRPr="00407A79">
        <w:rPr>
          <w:sz w:val="28"/>
          <w:szCs w:val="28"/>
          <w:lang w:val="ru-RU"/>
        </w:rPr>
        <w:t xml:space="preserve">Значение речного транспорта с течением времени резко снизилось. На расчетный срок намечается значительное развитие речного транспорта, включая улучшение водных путей. </w:t>
      </w:r>
    </w:p>
    <w:p w:rsidR="00B14BDE" w:rsidRDefault="001F46D3" w:rsidP="001F46D3">
      <w:pPr>
        <w:pStyle w:val="00"/>
        <w:ind w:firstLine="709"/>
        <w:rPr>
          <w:sz w:val="28"/>
          <w:szCs w:val="28"/>
          <w:lang w:val="ru-RU"/>
        </w:rPr>
      </w:pPr>
      <w:r w:rsidRPr="00407A79">
        <w:rPr>
          <w:sz w:val="28"/>
          <w:szCs w:val="28"/>
          <w:lang w:val="ru-RU"/>
        </w:rPr>
        <w:t>Важной задачей является восстановление пристаней и причалов</w:t>
      </w:r>
      <w:r w:rsidR="00B14BDE">
        <w:rPr>
          <w:sz w:val="28"/>
          <w:szCs w:val="28"/>
          <w:lang w:val="ru-RU"/>
        </w:rPr>
        <w:t>.</w:t>
      </w:r>
    </w:p>
    <w:p w:rsidR="001F46D3" w:rsidRPr="00407A79" w:rsidRDefault="001F46D3" w:rsidP="001F46D3">
      <w:pPr>
        <w:pStyle w:val="00"/>
        <w:ind w:firstLine="709"/>
        <w:rPr>
          <w:sz w:val="28"/>
          <w:szCs w:val="28"/>
          <w:lang w:val="ru-RU"/>
        </w:rPr>
      </w:pPr>
      <w:r w:rsidRPr="00407A79">
        <w:rPr>
          <w:sz w:val="28"/>
          <w:szCs w:val="28"/>
          <w:lang w:val="ru-RU"/>
        </w:rPr>
        <w:t>Развитие речного транспорта связано с развитием других видов транспорта - железнодорожного, автомобильного, в меньшей степени  воздушного.</w:t>
      </w:r>
    </w:p>
    <w:p w:rsidR="001F46D3" w:rsidRPr="00407A79" w:rsidRDefault="001F46D3" w:rsidP="001F46D3">
      <w:pPr>
        <w:pStyle w:val="00"/>
        <w:rPr>
          <w:sz w:val="28"/>
          <w:szCs w:val="28"/>
          <w:lang w:val="ru-RU"/>
        </w:rPr>
      </w:pPr>
    </w:p>
    <w:p w:rsidR="001F46D3" w:rsidRPr="00407A79" w:rsidRDefault="001F46D3" w:rsidP="001F46D3">
      <w:pPr>
        <w:pStyle w:val="00"/>
        <w:jc w:val="center"/>
        <w:rPr>
          <w:b/>
          <w:sz w:val="28"/>
          <w:szCs w:val="28"/>
          <w:lang w:val="ru-RU"/>
        </w:rPr>
      </w:pPr>
      <w:r w:rsidRPr="00407A79">
        <w:rPr>
          <w:b/>
          <w:sz w:val="28"/>
          <w:szCs w:val="28"/>
          <w:lang w:val="ru-RU"/>
        </w:rPr>
        <w:t>2.7.6. Объекты специального назначения</w:t>
      </w:r>
      <w:bookmarkEnd w:id="146"/>
      <w:bookmarkEnd w:id="147"/>
      <w:bookmarkEnd w:id="148"/>
      <w:bookmarkEnd w:id="149"/>
      <w:bookmarkEnd w:id="150"/>
      <w:bookmarkEnd w:id="151"/>
      <w:bookmarkEnd w:id="152"/>
    </w:p>
    <w:p w:rsidR="001F46D3" w:rsidRPr="005870E1" w:rsidRDefault="001F46D3" w:rsidP="001F46D3">
      <w:pPr>
        <w:jc w:val="center"/>
        <w:rPr>
          <w:sz w:val="28"/>
          <w:szCs w:val="28"/>
          <w:u w:val="single"/>
        </w:rPr>
      </w:pPr>
      <w:r w:rsidRPr="005870E1">
        <w:rPr>
          <w:sz w:val="28"/>
          <w:szCs w:val="28"/>
          <w:u w:val="single"/>
        </w:rPr>
        <w:t>Организация сбора и вывоза бытовых отходов</w:t>
      </w:r>
    </w:p>
    <w:p w:rsidR="005870E1" w:rsidRPr="005870E1" w:rsidRDefault="001F46D3" w:rsidP="001F46D3">
      <w:pPr>
        <w:ind w:firstLine="720"/>
        <w:jc w:val="both"/>
        <w:rPr>
          <w:sz w:val="28"/>
          <w:szCs w:val="28"/>
        </w:rPr>
      </w:pPr>
      <w:r w:rsidRPr="005870E1">
        <w:rPr>
          <w:sz w:val="28"/>
          <w:szCs w:val="28"/>
        </w:rPr>
        <w:t>На территории сельского поселения отсутствует свалка ТБО.</w:t>
      </w:r>
      <w:r w:rsidRPr="005870E1">
        <w:rPr>
          <w:color w:val="FF0000"/>
          <w:sz w:val="28"/>
          <w:szCs w:val="28"/>
        </w:rPr>
        <w:t xml:space="preserve"> </w:t>
      </w:r>
      <w:r w:rsidRPr="005870E1">
        <w:rPr>
          <w:sz w:val="28"/>
          <w:szCs w:val="28"/>
        </w:rPr>
        <w:t>Бытовой мусор вывозится по расписанию на полигон ТБО</w:t>
      </w:r>
      <w:r w:rsidR="005870E1" w:rsidRPr="005870E1">
        <w:rPr>
          <w:sz w:val="28"/>
          <w:szCs w:val="28"/>
        </w:rPr>
        <w:t>.</w:t>
      </w:r>
    </w:p>
    <w:p w:rsidR="001F46D3" w:rsidRPr="005870E1" w:rsidRDefault="001F46D3" w:rsidP="001F46D3">
      <w:pPr>
        <w:jc w:val="center"/>
        <w:rPr>
          <w:sz w:val="28"/>
          <w:szCs w:val="28"/>
          <w:u w:val="single"/>
        </w:rPr>
      </w:pPr>
      <w:r w:rsidRPr="005870E1">
        <w:rPr>
          <w:sz w:val="28"/>
          <w:szCs w:val="28"/>
          <w:u w:val="single"/>
        </w:rPr>
        <w:t>Кладбища</w:t>
      </w:r>
    </w:p>
    <w:p w:rsidR="001F46D3" w:rsidRPr="0099169B" w:rsidRDefault="001F46D3" w:rsidP="001F46D3">
      <w:pPr>
        <w:ind w:firstLine="720"/>
        <w:jc w:val="both"/>
        <w:rPr>
          <w:sz w:val="28"/>
          <w:szCs w:val="28"/>
        </w:rPr>
      </w:pPr>
      <w:r w:rsidRPr="005870E1">
        <w:rPr>
          <w:sz w:val="28"/>
          <w:szCs w:val="28"/>
        </w:rPr>
        <w:t xml:space="preserve">На территории поселения расположено </w:t>
      </w:r>
      <w:r w:rsidR="00890020" w:rsidRPr="005870E1">
        <w:rPr>
          <w:sz w:val="28"/>
          <w:szCs w:val="28"/>
        </w:rPr>
        <w:t xml:space="preserve">1 действующее кладбище в </w:t>
      </w:r>
      <w:proofErr w:type="spellStart"/>
      <w:r w:rsidR="00890020" w:rsidRPr="005870E1">
        <w:rPr>
          <w:sz w:val="28"/>
          <w:szCs w:val="28"/>
        </w:rPr>
        <w:t>с.</w:t>
      </w:r>
      <w:r w:rsidR="005870E1">
        <w:rPr>
          <w:sz w:val="28"/>
          <w:szCs w:val="28"/>
        </w:rPr>
        <w:t>Мереть</w:t>
      </w:r>
      <w:proofErr w:type="spellEnd"/>
      <w:r w:rsidR="00890020" w:rsidRPr="005870E1">
        <w:rPr>
          <w:sz w:val="28"/>
          <w:szCs w:val="28"/>
        </w:rPr>
        <w:t xml:space="preserve">. </w:t>
      </w:r>
    </w:p>
    <w:p w:rsidR="001F46D3" w:rsidRPr="0099169B" w:rsidRDefault="001F46D3" w:rsidP="001F46D3">
      <w:pPr>
        <w:jc w:val="center"/>
        <w:rPr>
          <w:b/>
          <w:sz w:val="28"/>
          <w:szCs w:val="28"/>
        </w:rPr>
      </w:pPr>
    </w:p>
    <w:p w:rsidR="001F46D3" w:rsidRPr="0099169B" w:rsidRDefault="001F46D3" w:rsidP="001F46D3">
      <w:pPr>
        <w:jc w:val="center"/>
        <w:rPr>
          <w:b/>
          <w:sz w:val="28"/>
          <w:szCs w:val="28"/>
        </w:rPr>
      </w:pPr>
      <w:r w:rsidRPr="0099169B">
        <w:rPr>
          <w:b/>
          <w:sz w:val="28"/>
          <w:szCs w:val="28"/>
        </w:rPr>
        <w:t xml:space="preserve">Обеспечение населения объектами </w:t>
      </w:r>
      <w:r w:rsidRPr="005870E1">
        <w:rPr>
          <w:b/>
          <w:sz w:val="28"/>
          <w:szCs w:val="28"/>
        </w:rPr>
        <w:t xml:space="preserve">захоронения в </w:t>
      </w:r>
      <w:proofErr w:type="spellStart"/>
      <w:r w:rsidR="005870E1" w:rsidRPr="005870E1">
        <w:rPr>
          <w:b/>
          <w:sz w:val="28"/>
          <w:szCs w:val="28"/>
        </w:rPr>
        <w:t>Меретском</w:t>
      </w:r>
      <w:proofErr w:type="spellEnd"/>
      <w:r w:rsidR="005870E1" w:rsidRPr="005870E1">
        <w:rPr>
          <w:b/>
          <w:sz w:val="28"/>
          <w:szCs w:val="28"/>
        </w:rPr>
        <w:t xml:space="preserve"> </w:t>
      </w:r>
      <w:r w:rsidRPr="005870E1">
        <w:rPr>
          <w:b/>
          <w:sz w:val="28"/>
          <w:szCs w:val="28"/>
        </w:rPr>
        <w:t xml:space="preserve">сельсовете </w:t>
      </w:r>
      <w:proofErr w:type="spellStart"/>
      <w:r w:rsidRPr="005870E1">
        <w:rPr>
          <w:b/>
          <w:sz w:val="28"/>
          <w:szCs w:val="28"/>
        </w:rPr>
        <w:t>Сузунского</w:t>
      </w:r>
      <w:proofErr w:type="spellEnd"/>
      <w:r w:rsidRPr="005870E1">
        <w:rPr>
          <w:b/>
          <w:sz w:val="28"/>
          <w:szCs w:val="28"/>
        </w:rPr>
        <w:t xml:space="preserve"> района</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420"/>
        <w:gridCol w:w="1305"/>
        <w:gridCol w:w="1631"/>
        <w:gridCol w:w="1861"/>
        <w:gridCol w:w="1608"/>
      </w:tblGrid>
      <w:tr w:rsidR="001F46D3" w:rsidRPr="0099169B" w:rsidTr="006971C8">
        <w:tc>
          <w:tcPr>
            <w:tcW w:w="2090" w:type="dxa"/>
            <w:shd w:val="clear" w:color="auto" w:fill="auto"/>
            <w:vAlign w:val="center"/>
          </w:tcPr>
          <w:p w:rsidR="001F46D3" w:rsidRPr="0099169B" w:rsidRDefault="001F46D3" w:rsidP="00BC21D3">
            <w:pPr>
              <w:jc w:val="center"/>
              <w:rPr>
                <w:b/>
                <w:sz w:val="28"/>
                <w:szCs w:val="28"/>
              </w:rPr>
            </w:pPr>
            <w:r w:rsidRPr="0099169B">
              <w:rPr>
                <w:b/>
                <w:sz w:val="28"/>
                <w:szCs w:val="28"/>
              </w:rPr>
              <w:t>Наименование учреждений обслуживания</w:t>
            </w:r>
          </w:p>
        </w:tc>
        <w:tc>
          <w:tcPr>
            <w:tcW w:w="1420" w:type="dxa"/>
            <w:shd w:val="clear" w:color="auto" w:fill="auto"/>
            <w:vAlign w:val="center"/>
          </w:tcPr>
          <w:p w:rsidR="001F46D3" w:rsidRPr="0099169B" w:rsidRDefault="001F46D3" w:rsidP="006971C8">
            <w:pPr>
              <w:jc w:val="center"/>
              <w:rPr>
                <w:b/>
                <w:sz w:val="28"/>
                <w:szCs w:val="28"/>
              </w:rPr>
            </w:pPr>
            <w:r w:rsidRPr="0099169B">
              <w:rPr>
                <w:b/>
                <w:sz w:val="28"/>
                <w:szCs w:val="28"/>
              </w:rPr>
              <w:t>Кол</w:t>
            </w:r>
            <w:r w:rsidR="006971C8">
              <w:rPr>
                <w:b/>
                <w:sz w:val="28"/>
                <w:szCs w:val="28"/>
              </w:rPr>
              <w:t>-</w:t>
            </w:r>
            <w:r w:rsidRPr="0099169B">
              <w:rPr>
                <w:b/>
                <w:sz w:val="28"/>
                <w:szCs w:val="28"/>
              </w:rPr>
              <w:t>во</w:t>
            </w:r>
          </w:p>
        </w:tc>
        <w:tc>
          <w:tcPr>
            <w:tcW w:w="1305" w:type="dxa"/>
            <w:shd w:val="clear" w:color="auto" w:fill="auto"/>
            <w:vAlign w:val="center"/>
          </w:tcPr>
          <w:p w:rsidR="001F46D3" w:rsidRPr="0099169B" w:rsidRDefault="001F46D3" w:rsidP="00BC21D3">
            <w:pPr>
              <w:jc w:val="center"/>
              <w:rPr>
                <w:b/>
                <w:sz w:val="28"/>
                <w:szCs w:val="28"/>
              </w:rPr>
            </w:pPr>
            <w:r w:rsidRPr="0099169B">
              <w:rPr>
                <w:b/>
                <w:sz w:val="28"/>
                <w:szCs w:val="28"/>
              </w:rPr>
              <w:t>Емкость сущ.</w:t>
            </w:r>
          </w:p>
          <w:p w:rsidR="001F46D3" w:rsidRPr="0099169B" w:rsidRDefault="001F46D3" w:rsidP="00BC21D3">
            <w:pPr>
              <w:jc w:val="center"/>
              <w:rPr>
                <w:b/>
                <w:sz w:val="28"/>
                <w:szCs w:val="28"/>
              </w:rPr>
            </w:pPr>
            <w:r w:rsidRPr="0099169B">
              <w:rPr>
                <w:b/>
                <w:sz w:val="28"/>
                <w:szCs w:val="28"/>
              </w:rPr>
              <w:t>га</w:t>
            </w:r>
          </w:p>
        </w:tc>
        <w:tc>
          <w:tcPr>
            <w:tcW w:w="1631" w:type="dxa"/>
            <w:shd w:val="clear" w:color="auto" w:fill="auto"/>
            <w:vAlign w:val="center"/>
          </w:tcPr>
          <w:p w:rsidR="001F46D3" w:rsidRPr="0099169B" w:rsidRDefault="001F46D3" w:rsidP="00BC21D3">
            <w:pPr>
              <w:jc w:val="center"/>
              <w:rPr>
                <w:b/>
                <w:sz w:val="28"/>
                <w:szCs w:val="28"/>
              </w:rPr>
            </w:pPr>
            <w:r w:rsidRPr="0099169B">
              <w:rPr>
                <w:b/>
                <w:sz w:val="28"/>
                <w:szCs w:val="28"/>
              </w:rPr>
              <w:t>Норматив</w:t>
            </w:r>
          </w:p>
          <w:p w:rsidR="001F46D3" w:rsidRPr="0099169B" w:rsidRDefault="001F46D3" w:rsidP="00BC21D3">
            <w:pPr>
              <w:jc w:val="center"/>
              <w:rPr>
                <w:b/>
                <w:sz w:val="28"/>
                <w:szCs w:val="28"/>
              </w:rPr>
            </w:pPr>
            <w:r w:rsidRPr="0099169B">
              <w:rPr>
                <w:b/>
                <w:sz w:val="28"/>
                <w:szCs w:val="28"/>
              </w:rPr>
              <w:t>га/1000чел.</w:t>
            </w:r>
          </w:p>
        </w:tc>
        <w:tc>
          <w:tcPr>
            <w:tcW w:w="1861" w:type="dxa"/>
            <w:shd w:val="clear" w:color="auto" w:fill="auto"/>
            <w:vAlign w:val="center"/>
          </w:tcPr>
          <w:p w:rsidR="001F46D3" w:rsidRPr="0099169B" w:rsidRDefault="001F46D3" w:rsidP="00BC21D3">
            <w:pPr>
              <w:jc w:val="center"/>
              <w:rPr>
                <w:b/>
                <w:sz w:val="28"/>
                <w:szCs w:val="28"/>
              </w:rPr>
            </w:pPr>
            <w:r w:rsidRPr="0099169B">
              <w:rPr>
                <w:b/>
                <w:sz w:val="28"/>
                <w:szCs w:val="28"/>
              </w:rPr>
              <w:t xml:space="preserve">Численность населения по проекту, </w:t>
            </w:r>
            <w:proofErr w:type="spellStart"/>
            <w:r w:rsidRPr="0099169B">
              <w:rPr>
                <w:b/>
                <w:sz w:val="28"/>
                <w:szCs w:val="28"/>
              </w:rPr>
              <w:t>т.чел</w:t>
            </w:r>
            <w:proofErr w:type="spellEnd"/>
            <w:r w:rsidRPr="0099169B">
              <w:rPr>
                <w:b/>
                <w:sz w:val="28"/>
                <w:szCs w:val="28"/>
              </w:rPr>
              <w:t>.</w:t>
            </w:r>
          </w:p>
        </w:tc>
        <w:tc>
          <w:tcPr>
            <w:tcW w:w="1608" w:type="dxa"/>
            <w:shd w:val="clear" w:color="auto" w:fill="auto"/>
            <w:vAlign w:val="center"/>
          </w:tcPr>
          <w:p w:rsidR="001F46D3" w:rsidRPr="0099169B" w:rsidRDefault="001F46D3" w:rsidP="00BC21D3">
            <w:pPr>
              <w:jc w:val="center"/>
              <w:rPr>
                <w:b/>
                <w:sz w:val="28"/>
                <w:szCs w:val="28"/>
              </w:rPr>
            </w:pPr>
            <w:r w:rsidRPr="0099169B">
              <w:rPr>
                <w:b/>
                <w:sz w:val="28"/>
                <w:szCs w:val="28"/>
              </w:rPr>
              <w:t>Емкость</w:t>
            </w:r>
          </w:p>
          <w:p w:rsidR="001F46D3" w:rsidRPr="0099169B" w:rsidRDefault="001F46D3" w:rsidP="00BC21D3">
            <w:pPr>
              <w:jc w:val="center"/>
              <w:rPr>
                <w:b/>
                <w:sz w:val="28"/>
                <w:szCs w:val="28"/>
              </w:rPr>
            </w:pPr>
            <w:r w:rsidRPr="0099169B">
              <w:rPr>
                <w:b/>
                <w:sz w:val="28"/>
                <w:szCs w:val="28"/>
              </w:rPr>
              <w:t>расчетная,</w:t>
            </w:r>
          </w:p>
          <w:p w:rsidR="001F46D3" w:rsidRPr="0099169B" w:rsidRDefault="001F46D3" w:rsidP="00BC21D3">
            <w:pPr>
              <w:jc w:val="center"/>
              <w:rPr>
                <w:b/>
                <w:sz w:val="28"/>
                <w:szCs w:val="28"/>
              </w:rPr>
            </w:pPr>
            <w:r w:rsidRPr="0099169B">
              <w:rPr>
                <w:b/>
                <w:sz w:val="28"/>
                <w:szCs w:val="28"/>
              </w:rPr>
              <w:t>га</w:t>
            </w:r>
          </w:p>
        </w:tc>
      </w:tr>
      <w:tr w:rsidR="001F46D3" w:rsidRPr="0099169B" w:rsidTr="006971C8">
        <w:tc>
          <w:tcPr>
            <w:tcW w:w="2090" w:type="dxa"/>
            <w:shd w:val="clear" w:color="auto" w:fill="auto"/>
          </w:tcPr>
          <w:p w:rsidR="001F46D3" w:rsidRPr="0099169B" w:rsidRDefault="001F46D3" w:rsidP="00BC21D3">
            <w:pPr>
              <w:spacing w:before="100" w:beforeAutospacing="1" w:after="100" w:afterAutospacing="1"/>
              <w:rPr>
                <w:sz w:val="28"/>
                <w:szCs w:val="28"/>
              </w:rPr>
            </w:pPr>
            <w:r w:rsidRPr="0099169B">
              <w:rPr>
                <w:sz w:val="28"/>
                <w:szCs w:val="28"/>
              </w:rPr>
              <w:t>Кладбище</w:t>
            </w:r>
          </w:p>
        </w:tc>
        <w:tc>
          <w:tcPr>
            <w:tcW w:w="1420" w:type="dxa"/>
            <w:shd w:val="clear" w:color="auto" w:fill="auto"/>
            <w:vAlign w:val="bottom"/>
          </w:tcPr>
          <w:p w:rsidR="001F46D3" w:rsidRPr="005870E1" w:rsidRDefault="006971C8" w:rsidP="00BC21D3">
            <w:pPr>
              <w:spacing w:before="100" w:beforeAutospacing="1" w:after="100" w:afterAutospacing="1"/>
              <w:jc w:val="center"/>
              <w:rPr>
                <w:sz w:val="28"/>
                <w:szCs w:val="28"/>
              </w:rPr>
            </w:pPr>
            <w:r w:rsidRPr="005870E1">
              <w:rPr>
                <w:sz w:val="28"/>
                <w:szCs w:val="28"/>
              </w:rPr>
              <w:t>1</w:t>
            </w:r>
          </w:p>
        </w:tc>
        <w:tc>
          <w:tcPr>
            <w:tcW w:w="1305" w:type="dxa"/>
            <w:shd w:val="clear" w:color="auto" w:fill="auto"/>
            <w:vAlign w:val="bottom"/>
          </w:tcPr>
          <w:p w:rsidR="001F46D3" w:rsidRPr="005870E1" w:rsidRDefault="005870E1" w:rsidP="00BC21D3">
            <w:pPr>
              <w:spacing w:before="100" w:beforeAutospacing="1" w:after="100" w:afterAutospacing="1"/>
              <w:jc w:val="center"/>
              <w:rPr>
                <w:sz w:val="28"/>
                <w:szCs w:val="28"/>
              </w:rPr>
            </w:pPr>
            <w:r w:rsidRPr="005870E1">
              <w:rPr>
                <w:sz w:val="28"/>
                <w:szCs w:val="28"/>
              </w:rPr>
              <w:t>-</w:t>
            </w:r>
          </w:p>
        </w:tc>
        <w:tc>
          <w:tcPr>
            <w:tcW w:w="1631" w:type="dxa"/>
            <w:shd w:val="clear" w:color="auto" w:fill="auto"/>
            <w:vAlign w:val="bottom"/>
          </w:tcPr>
          <w:p w:rsidR="001F46D3" w:rsidRPr="005870E1" w:rsidRDefault="001F46D3" w:rsidP="00BC21D3">
            <w:pPr>
              <w:spacing w:before="100" w:beforeAutospacing="1" w:after="100" w:afterAutospacing="1"/>
              <w:jc w:val="center"/>
              <w:rPr>
                <w:sz w:val="28"/>
                <w:szCs w:val="28"/>
              </w:rPr>
            </w:pPr>
            <w:r w:rsidRPr="005870E1">
              <w:rPr>
                <w:sz w:val="28"/>
                <w:szCs w:val="28"/>
              </w:rPr>
              <w:t>0,24</w:t>
            </w:r>
          </w:p>
        </w:tc>
        <w:tc>
          <w:tcPr>
            <w:tcW w:w="1861" w:type="dxa"/>
            <w:shd w:val="clear" w:color="auto" w:fill="auto"/>
            <w:vAlign w:val="bottom"/>
          </w:tcPr>
          <w:p w:rsidR="001F46D3" w:rsidRPr="0099169B" w:rsidRDefault="005870E1" w:rsidP="00BC21D3">
            <w:pPr>
              <w:spacing w:before="100" w:beforeAutospacing="1" w:after="100" w:afterAutospacing="1"/>
              <w:jc w:val="center"/>
              <w:rPr>
                <w:sz w:val="28"/>
                <w:szCs w:val="28"/>
              </w:rPr>
            </w:pPr>
            <w:r>
              <w:rPr>
                <w:sz w:val="28"/>
                <w:szCs w:val="28"/>
              </w:rPr>
              <w:t>1,104</w:t>
            </w:r>
          </w:p>
        </w:tc>
        <w:tc>
          <w:tcPr>
            <w:tcW w:w="1608" w:type="dxa"/>
            <w:shd w:val="clear" w:color="auto" w:fill="auto"/>
            <w:vAlign w:val="bottom"/>
          </w:tcPr>
          <w:p w:rsidR="001F46D3" w:rsidRPr="0099169B" w:rsidRDefault="001F46D3" w:rsidP="00BC21D3">
            <w:pPr>
              <w:spacing w:before="100" w:beforeAutospacing="1" w:after="100" w:afterAutospacing="1"/>
              <w:jc w:val="center"/>
              <w:rPr>
                <w:sz w:val="28"/>
                <w:szCs w:val="28"/>
              </w:rPr>
            </w:pPr>
            <w:r w:rsidRPr="0099169B">
              <w:rPr>
                <w:sz w:val="28"/>
                <w:szCs w:val="28"/>
              </w:rPr>
              <w:t>0,</w:t>
            </w:r>
            <w:r w:rsidR="005870E1">
              <w:rPr>
                <w:sz w:val="28"/>
                <w:szCs w:val="28"/>
              </w:rPr>
              <w:t>26</w:t>
            </w:r>
          </w:p>
        </w:tc>
      </w:tr>
    </w:tbl>
    <w:p w:rsidR="001F46D3" w:rsidRPr="0099169B" w:rsidRDefault="001F46D3" w:rsidP="001F46D3">
      <w:pPr>
        <w:ind w:firstLine="708"/>
        <w:jc w:val="both"/>
        <w:rPr>
          <w:color w:val="000000"/>
          <w:sz w:val="28"/>
          <w:szCs w:val="28"/>
        </w:rPr>
      </w:pPr>
    </w:p>
    <w:p w:rsidR="001F46D3" w:rsidRPr="0099169B" w:rsidRDefault="001F46D3" w:rsidP="001F46D3">
      <w:pPr>
        <w:pStyle w:val="100"/>
        <w:ind w:firstLine="709"/>
        <w:rPr>
          <w:sz w:val="28"/>
          <w:szCs w:val="28"/>
        </w:rPr>
      </w:pPr>
      <w:r w:rsidRPr="0099169B">
        <w:rPr>
          <w:sz w:val="28"/>
          <w:szCs w:val="28"/>
        </w:rPr>
        <w:t>В результате проведенного анализа выявлено следующее:</w:t>
      </w:r>
    </w:p>
    <w:p w:rsidR="001F46D3" w:rsidRDefault="001F46D3" w:rsidP="001F46D3">
      <w:pPr>
        <w:numPr>
          <w:ilvl w:val="0"/>
          <w:numId w:val="28"/>
        </w:numPr>
        <w:ind w:hanging="257"/>
        <w:jc w:val="both"/>
        <w:rPr>
          <w:sz w:val="28"/>
          <w:szCs w:val="28"/>
        </w:rPr>
      </w:pPr>
      <w:r w:rsidRPr="0099169B">
        <w:rPr>
          <w:sz w:val="28"/>
          <w:szCs w:val="28"/>
        </w:rPr>
        <w:t>Требуется оборудовать площадки для сбора и временного хранения ТБО в каждом населенном пункте.</w:t>
      </w:r>
    </w:p>
    <w:p w:rsidR="004472D8" w:rsidRPr="0099169B" w:rsidRDefault="004472D8" w:rsidP="004472D8">
      <w:pPr>
        <w:ind w:left="824"/>
        <w:jc w:val="both"/>
        <w:rPr>
          <w:sz w:val="28"/>
          <w:szCs w:val="28"/>
        </w:rPr>
      </w:pPr>
    </w:p>
    <w:p w:rsidR="001F46D3" w:rsidRPr="0075317A" w:rsidRDefault="001F46D3" w:rsidP="001F46D3">
      <w:pPr>
        <w:pStyle w:val="00"/>
        <w:jc w:val="center"/>
        <w:rPr>
          <w:b/>
          <w:sz w:val="28"/>
          <w:szCs w:val="28"/>
        </w:rPr>
      </w:pPr>
      <w:bookmarkStart w:id="153" w:name="_Toc277844606"/>
      <w:bookmarkStart w:id="154" w:name="_Toc283888325"/>
      <w:bookmarkStart w:id="155" w:name="_Toc286995359"/>
      <w:bookmarkStart w:id="156" w:name="_Toc310093249"/>
      <w:bookmarkStart w:id="157" w:name="_Toc310093419"/>
      <w:bookmarkStart w:id="158" w:name="_Toc310093593"/>
      <w:bookmarkStart w:id="159" w:name="_Toc310245567"/>
      <w:r w:rsidRPr="00407A79">
        <w:rPr>
          <w:b/>
          <w:sz w:val="28"/>
          <w:szCs w:val="28"/>
          <w:lang w:val="ru-RU"/>
        </w:rPr>
        <w:t xml:space="preserve">2.7.7. Участие в предупреждении и ликвидации последствий чрезвычайных ситуаций в границах поселения. </w:t>
      </w:r>
      <w:proofErr w:type="spellStart"/>
      <w:r w:rsidRPr="0075317A">
        <w:rPr>
          <w:b/>
          <w:sz w:val="28"/>
          <w:szCs w:val="28"/>
        </w:rPr>
        <w:t>Обеспечение</w:t>
      </w:r>
      <w:proofErr w:type="spellEnd"/>
      <w:r w:rsidRPr="0075317A">
        <w:rPr>
          <w:b/>
          <w:sz w:val="28"/>
          <w:szCs w:val="28"/>
        </w:rPr>
        <w:t xml:space="preserve"> </w:t>
      </w:r>
      <w:proofErr w:type="spellStart"/>
      <w:r w:rsidRPr="0075317A">
        <w:rPr>
          <w:b/>
          <w:sz w:val="28"/>
          <w:szCs w:val="28"/>
        </w:rPr>
        <w:t>первичных</w:t>
      </w:r>
      <w:proofErr w:type="spellEnd"/>
      <w:r w:rsidRPr="0075317A">
        <w:rPr>
          <w:b/>
          <w:sz w:val="28"/>
          <w:szCs w:val="28"/>
        </w:rPr>
        <w:t xml:space="preserve"> </w:t>
      </w:r>
      <w:proofErr w:type="spellStart"/>
      <w:r w:rsidRPr="0075317A">
        <w:rPr>
          <w:b/>
          <w:sz w:val="28"/>
          <w:szCs w:val="28"/>
        </w:rPr>
        <w:t>мер</w:t>
      </w:r>
      <w:proofErr w:type="spellEnd"/>
      <w:r w:rsidRPr="0075317A">
        <w:rPr>
          <w:b/>
          <w:sz w:val="28"/>
          <w:szCs w:val="28"/>
        </w:rPr>
        <w:t xml:space="preserve"> </w:t>
      </w:r>
      <w:proofErr w:type="spellStart"/>
      <w:r w:rsidRPr="0075317A">
        <w:rPr>
          <w:b/>
          <w:sz w:val="28"/>
          <w:szCs w:val="28"/>
        </w:rPr>
        <w:t>пожарной</w:t>
      </w:r>
      <w:proofErr w:type="spellEnd"/>
      <w:r w:rsidRPr="0075317A">
        <w:rPr>
          <w:b/>
          <w:sz w:val="28"/>
          <w:szCs w:val="28"/>
        </w:rPr>
        <w:t xml:space="preserve"> </w:t>
      </w:r>
      <w:proofErr w:type="spellStart"/>
      <w:r w:rsidRPr="0075317A">
        <w:rPr>
          <w:b/>
          <w:sz w:val="28"/>
          <w:szCs w:val="28"/>
        </w:rPr>
        <w:t>безопасности</w:t>
      </w:r>
      <w:bookmarkEnd w:id="153"/>
      <w:bookmarkEnd w:id="154"/>
      <w:bookmarkEnd w:id="155"/>
      <w:bookmarkEnd w:id="156"/>
      <w:bookmarkEnd w:id="157"/>
      <w:bookmarkEnd w:id="158"/>
      <w:bookmarkEnd w:id="159"/>
      <w:proofErr w:type="spellEnd"/>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обеспечение первичных мер пожарной безопасности в границах населенных пунктов;</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участие в предупреждении и ликвидации последствий чрезвычайных ситуаций в границах поселения;</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создание, содержание и организация деятельности аварийно-спасательных служб на территории поселения;</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организация и осуществление мероприятий по мобилизационной подготовке муниципальных предприятий, находящихся на территории поселения.</w:t>
      </w:r>
    </w:p>
    <w:p w:rsidR="001F46D3" w:rsidRPr="0099169B" w:rsidRDefault="001F46D3" w:rsidP="001F46D3">
      <w:pPr>
        <w:pStyle w:val="100"/>
        <w:ind w:firstLine="709"/>
        <w:rPr>
          <w:sz w:val="28"/>
          <w:szCs w:val="28"/>
        </w:rPr>
      </w:pPr>
      <w:r w:rsidRPr="0099169B">
        <w:rPr>
          <w:sz w:val="28"/>
          <w:szCs w:val="28"/>
        </w:rPr>
        <w:lastRenderedPageBreak/>
        <w:t xml:space="preserve">Система предупреждения и ликвидации чрезвычайных ситуаций в </w:t>
      </w:r>
      <w:proofErr w:type="spellStart"/>
      <w:r w:rsidRPr="0099169B">
        <w:rPr>
          <w:color w:val="auto"/>
          <w:sz w:val="28"/>
          <w:szCs w:val="28"/>
        </w:rPr>
        <w:t>Сузуском</w:t>
      </w:r>
      <w:proofErr w:type="spellEnd"/>
      <w:r w:rsidRPr="0099169B">
        <w:rPr>
          <w:color w:val="auto"/>
          <w:sz w:val="28"/>
          <w:szCs w:val="28"/>
        </w:rPr>
        <w:t xml:space="preserve"> районе</w:t>
      </w:r>
      <w:r w:rsidRPr="0099169B">
        <w:rPr>
          <w:sz w:val="28"/>
          <w:szCs w:val="28"/>
        </w:rPr>
        <w:t xml:space="preserve"> опирается на Положение о единой государственной системе предупреждения и ликвидации чрезвычайных ситуаций, утв. постановлением Правительства РФ от 30.12.2003 № 794</w:t>
      </w:r>
    </w:p>
    <w:p w:rsidR="001F46D3" w:rsidRPr="0099169B" w:rsidRDefault="001F46D3" w:rsidP="001F46D3">
      <w:pPr>
        <w:snapToGrid w:val="0"/>
        <w:jc w:val="center"/>
        <w:rPr>
          <w:b/>
          <w:bCs/>
          <w:color w:val="000000"/>
          <w:sz w:val="28"/>
          <w:szCs w:val="28"/>
        </w:rPr>
      </w:pPr>
    </w:p>
    <w:p w:rsidR="001F46D3" w:rsidRPr="0099169B" w:rsidRDefault="001F46D3" w:rsidP="001F46D3">
      <w:pPr>
        <w:snapToGrid w:val="0"/>
        <w:jc w:val="center"/>
        <w:rPr>
          <w:b/>
          <w:bCs/>
          <w:color w:val="000000"/>
          <w:sz w:val="28"/>
          <w:szCs w:val="28"/>
        </w:rPr>
      </w:pPr>
      <w:r w:rsidRPr="0099169B">
        <w:rPr>
          <w:b/>
          <w:bCs/>
          <w:color w:val="000000"/>
          <w:sz w:val="28"/>
          <w:szCs w:val="28"/>
        </w:rPr>
        <w:t>Основные факторы риска возникновения чрезвычайных ситуаций природного и техногенного характера</w:t>
      </w:r>
    </w:p>
    <w:p w:rsidR="001F46D3" w:rsidRPr="0099169B" w:rsidRDefault="001F46D3" w:rsidP="001F46D3">
      <w:pPr>
        <w:snapToGrid w:val="0"/>
        <w:jc w:val="center"/>
        <w:rPr>
          <w:b/>
          <w:bCs/>
          <w:sz w:val="28"/>
          <w:szCs w:val="28"/>
        </w:rPr>
      </w:pPr>
      <w:r w:rsidRPr="0099169B">
        <w:rPr>
          <w:b/>
          <w:bCs/>
          <w:sz w:val="28"/>
          <w:szCs w:val="28"/>
        </w:rPr>
        <w:t>Классификация чрезвычайных ситуаций</w:t>
      </w:r>
    </w:p>
    <w:p w:rsidR="001F46D3" w:rsidRPr="0099169B" w:rsidRDefault="001F46D3" w:rsidP="001F46D3">
      <w:pPr>
        <w:ind w:firstLine="709"/>
        <w:jc w:val="both"/>
        <w:rPr>
          <w:iCs/>
          <w:sz w:val="28"/>
          <w:szCs w:val="28"/>
        </w:rPr>
      </w:pPr>
      <w:r w:rsidRPr="0099169B">
        <w:rPr>
          <w:b/>
          <w:sz w:val="28"/>
          <w:szCs w:val="28"/>
        </w:rPr>
        <w:t>Чрезвычайная ситуация</w:t>
      </w:r>
      <w:r w:rsidRPr="0099169B">
        <w:rPr>
          <w:sz w:val="28"/>
          <w:szCs w:val="28"/>
        </w:rPr>
        <w:t xml:space="preserve"> - </w:t>
      </w:r>
      <w:r w:rsidRPr="0099169B">
        <w:rPr>
          <w:iCs/>
          <w:sz w:val="28"/>
          <w:szCs w:val="28"/>
        </w:rPr>
        <w:t xml:space="preserve">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1F46D3" w:rsidRPr="0099169B" w:rsidRDefault="001F46D3" w:rsidP="001F46D3">
      <w:pPr>
        <w:ind w:firstLine="709"/>
        <w:jc w:val="both"/>
        <w:rPr>
          <w:iCs/>
          <w:sz w:val="28"/>
          <w:szCs w:val="28"/>
        </w:rPr>
      </w:pPr>
      <w:r w:rsidRPr="0099169B">
        <w:rPr>
          <w:iCs/>
          <w:sz w:val="28"/>
          <w:szCs w:val="28"/>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1F46D3" w:rsidRPr="0099169B" w:rsidRDefault="001F46D3" w:rsidP="001F46D3">
      <w:pPr>
        <w:ind w:firstLine="709"/>
        <w:jc w:val="both"/>
        <w:rPr>
          <w:iCs/>
          <w:sz w:val="28"/>
          <w:szCs w:val="28"/>
        </w:rPr>
      </w:pPr>
      <w:r w:rsidRPr="0099169B">
        <w:rPr>
          <w:iCs/>
          <w:sz w:val="28"/>
          <w:szCs w:val="28"/>
        </w:rPr>
        <w:t xml:space="preserve">По количеству пострадавших и максимальному ущербу имущества 1-е место занимают дорожно-транспортные происшествия, 2-е место – пожары, 3-е место – происшествия, связанные с погодными условиями. </w:t>
      </w:r>
    </w:p>
    <w:p w:rsidR="001F46D3" w:rsidRPr="0099169B" w:rsidRDefault="001F46D3" w:rsidP="001F46D3">
      <w:pPr>
        <w:ind w:firstLine="709"/>
        <w:jc w:val="both"/>
        <w:rPr>
          <w:sz w:val="28"/>
          <w:szCs w:val="28"/>
          <w:u w:val="single"/>
        </w:rPr>
      </w:pPr>
      <w:r w:rsidRPr="0099169B">
        <w:rPr>
          <w:sz w:val="28"/>
          <w:szCs w:val="28"/>
          <w:u w:val="single"/>
        </w:rPr>
        <w:t>Чрезвычайные ситуации классифицируются в зависимости:</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количество людей, пострадавших в этих ситуациях,</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количество людей, которые оказались в нарушенных условиях жизнедеятельности,</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 xml:space="preserve">размер материального ущерба, </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границы зон распространения поражающих факторов чрезвычайных ситуаций.</w:t>
      </w:r>
    </w:p>
    <w:p w:rsidR="001F46D3" w:rsidRPr="0099169B" w:rsidRDefault="001F46D3" w:rsidP="001F46D3">
      <w:pPr>
        <w:ind w:firstLine="709"/>
        <w:jc w:val="both"/>
        <w:rPr>
          <w:sz w:val="28"/>
          <w:szCs w:val="28"/>
          <w:u w:val="single"/>
        </w:rPr>
      </w:pPr>
      <w:r w:rsidRPr="0099169B">
        <w:rPr>
          <w:sz w:val="28"/>
          <w:szCs w:val="28"/>
          <w:u w:val="single"/>
        </w:rPr>
        <w:t>По масштабу распространения и тяжести последствий ЧС подразделяются на:</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локальные,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объектовые,</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местные,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территориальные,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региональные,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федеральные,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трансграничные. </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локальной</w:t>
      </w:r>
      <w:r w:rsidRPr="0099169B">
        <w:rPr>
          <w:iCs/>
          <w:color w:val="000000"/>
          <w:sz w:val="28"/>
          <w:szCs w:val="28"/>
        </w:rPr>
        <w:t xml:space="preserve"> (частной) относится ЧС, в результате которой пострадало не более 10 человек, либо нарушены условия жизнедеятельности не более 100 человек. Материальный ущерб не должен превышать более 1 тыс. минимальных оплаты труда на день возникновения чрезвычайной ситуаций и зона чрезвычайной ситуации не выходит территориально и организационно за пределы </w:t>
      </w:r>
      <w:r w:rsidRPr="0099169B">
        <w:rPr>
          <w:iCs/>
          <w:color w:val="000000"/>
          <w:sz w:val="28"/>
          <w:szCs w:val="28"/>
        </w:rPr>
        <w:lastRenderedPageBreak/>
        <w:t>рабочего места или участка, малого отрезка дороги, усадьбы, квартиры. Объектовые ЧС ограничиваются пределами производственного или иного объекта и могут быть ликвидированы его силами и ресурсами (в том числе силами специализированных формирований). 1-2 раза в год.</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местной</w:t>
      </w:r>
      <w:r w:rsidRPr="0099169B">
        <w:rPr>
          <w:iCs/>
          <w:color w:val="000000"/>
          <w:sz w:val="28"/>
          <w:szCs w:val="28"/>
        </w:rPr>
        <w:t xml:space="preserve"> -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Материальный ущерб не должен быть свыше 1 тыс., но не более 5 тыс. минимальных оплаты труда на день возникновения чрезвычайной ситуации и зона чрезвычайной ситуации не выходит за пределы населенного пункта, города, района, области, края, республики и устраняются их силами, средствами и другими ресурсами. 1 раза в год.</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территориальной</w:t>
      </w:r>
      <w:r w:rsidRPr="0099169B">
        <w:rPr>
          <w:iCs/>
          <w:color w:val="000000"/>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Материальный ущерб составляет свыше 5 тыс., не более 0,5 млн. минимальных размеров оплаты труда на день возникновения чрезвычайной ситуаций и зона чрезвычайной ситуации не выходит за пределы субъекта РФ 1 раза в год.</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региональной</w:t>
      </w:r>
      <w:r w:rsidRPr="0099169B">
        <w:rPr>
          <w:iCs/>
          <w:color w:val="000000"/>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Материальный ущерб составляет свыше 0.5 млн., но не более 5 млн. минимальных оплаты труда на день возникновения чрезвычайной ситуации и зона ЧС распространяется на несколько областей (краев, республик) или экономических районов. Для ликвидации их последствий нужны объединенные усилия этих территорий, а также участие федеральных сил, средств и ресурсов. </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федеральной</w:t>
      </w:r>
      <w:r w:rsidRPr="0099169B">
        <w:rPr>
          <w:iCs/>
          <w:color w:val="000000"/>
          <w:sz w:val="28"/>
          <w:szCs w:val="28"/>
        </w:rPr>
        <w:t xml:space="preserve"> (национальной)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охватывает обширную территорию страны, но не выходит за ее границы. Здесь задействуются силы, средства и ресурсы всего государства. Часто прибегают и к иностранной помощи. Менее 0,02 раза в год.</w:t>
      </w:r>
    </w:p>
    <w:p w:rsidR="001F46D3" w:rsidRPr="0099169B" w:rsidRDefault="001F46D3" w:rsidP="001F46D3">
      <w:pPr>
        <w:snapToGrid w:val="0"/>
        <w:ind w:firstLine="709"/>
        <w:jc w:val="both"/>
        <w:rPr>
          <w:sz w:val="28"/>
          <w:szCs w:val="28"/>
        </w:rPr>
      </w:pPr>
      <w:r w:rsidRPr="0099169B">
        <w:rPr>
          <w:iCs/>
          <w:color w:val="000000"/>
          <w:sz w:val="28"/>
          <w:szCs w:val="28"/>
        </w:rPr>
        <w:t xml:space="preserve">Каждому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С этой точки зрения, такие события можно подразделить на внезапные (взрывы, транспортные аварии, землетрясения и т.д.), быстро- (пожары, выброс газообразных СДЯВ гидродинамические аварии с образованием волн прорыва, сель и др.), умеренно- (выброс радиоактивных веществ, аварии на коммунальных системах, извержения вулканов, половодья и </w:t>
      </w:r>
      <w:r w:rsidRPr="0099169B">
        <w:rPr>
          <w:iCs/>
          <w:color w:val="000000"/>
          <w:sz w:val="28"/>
          <w:szCs w:val="28"/>
        </w:rPr>
        <w:lastRenderedPageBreak/>
        <w:t>пр.) и медленно распространяющейся опасностью (аварии на очистных сооружениях, засухи, эпидемии, экологические отклонения и т.п.).</w:t>
      </w:r>
      <w:r w:rsidRPr="0099169B">
        <w:rPr>
          <w:sz w:val="28"/>
          <w:szCs w:val="28"/>
        </w:rPr>
        <w:tab/>
      </w:r>
    </w:p>
    <w:p w:rsidR="001F46D3" w:rsidRPr="0099169B" w:rsidRDefault="001F46D3" w:rsidP="001F46D3">
      <w:pPr>
        <w:snapToGrid w:val="0"/>
        <w:ind w:firstLine="709"/>
        <w:jc w:val="center"/>
        <w:rPr>
          <w:b/>
          <w:bCs/>
          <w:sz w:val="28"/>
          <w:szCs w:val="28"/>
        </w:rPr>
      </w:pPr>
    </w:p>
    <w:p w:rsidR="001F46D3" w:rsidRPr="0099169B" w:rsidRDefault="001F46D3" w:rsidP="001F46D3">
      <w:pPr>
        <w:snapToGrid w:val="0"/>
        <w:ind w:firstLine="709"/>
        <w:jc w:val="center"/>
        <w:rPr>
          <w:b/>
          <w:bCs/>
          <w:sz w:val="28"/>
          <w:szCs w:val="28"/>
        </w:rPr>
      </w:pPr>
      <w:r w:rsidRPr="0099169B">
        <w:rPr>
          <w:b/>
          <w:bCs/>
          <w:sz w:val="28"/>
          <w:szCs w:val="28"/>
        </w:rPr>
        <w:t>Чрезвычайные ситуации техногенного характера</w:t>
      </w:r>
    </w:p>
    <w:p w:rsidR="001F46D3" w:rsidRPr="0099169B" w:rsidRDefault="001F46D3" w:rsidP="001F46D3">
      <w:pPr>
        <w:ind w:firstLine="709"/>
        <w:jc w:val="both"/>
        <w:rPr>
          <w:sz w:val="28"/>
          <w:szCs w:val="28"/>
        </w:rPr>
      </w:pPr>
      <w:r w:rsidRPr="0099169B">
        <w:rPr>
          <w:b/>
          <w:sz w:val="28"/>
          <w:szCs w:val="28"/>
        </w:rPr>
        <w:t>Техногенная чрезвычайная ситуация; техногенная ЧС</w:t>
      </w:r>
      <w:r w:rsidRPr="0099169B">
        <w:rPr>
          <w:sz w:val="28"/>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1F46D3" w:rsidRPr="0099169B" w:rsidRDefault="001F46D3" w:rsidP="001F46D3">
      <w:pPr>
        <w:ind w:firstLine="709"/>
        <w:jc w:val="both"/>
        <w:rPr>
          <w:sz w:val="28"/>
          <w:szCs w:val="28"/>
        </w:rPr>
      </w:pPr>
      <w:r w:rsidRPr="0099169B">
        <w:rPr>
          <w:sz w:val="28"/>
          <w:szCs w:val="28"/>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1F46D3" w:rsidRPr="0099169B" w:rsidRDefault="001F46D3" w:rsidP="001F46D3">
      <w:pPr>
        <w:ind w:firstLine="709"/>
        <w:jc w:val="both"/>
        <w:rPr>
          <w:sz w:val="28"/>
          <w:szCs w:val="28"/>
        </w:rPr>
      </w:pPr>
      <w:r w:rsidRPr="0099169B">
        <w:rPr>
          <w:b/>
          <w:sz w:val="28"/>
          <w:szCs w:val="28"/>
        </w:rPr>
        <w:t>Источник техногенной чрезвычайной ситуации</w:t>
      </w:r>
      <w:r w:rsidRPr="0099169B">
        <w:rPr>
          <w:sz w:val="28"/>
          <w:szCs w:val="28"/>
        </w:rPr>
        <w:t xml:space="preserve"> – опасное техногенное происшествие, в результате которого на объекте разделенной территории или акватории произошла техногенная чрезвычайная ситуация.</w:t>
      </w:r>
    </w:p>
    <w:p w:rsidR="001F46D3" w:rsidRPr="0099169B" w:rsidRDefault="001F46D3" w:rsidP="001F46D3">
      <w:pPr>
        <w:ind w:firstLine="709"/>
        <w:jc w:val="both"/>
        <w:rPr>
          <w:sz w:val="28"/>
          <w:szCs w:val="28"/>
        </w:rPr>
      </w:pPr>
      <w:r w:rsidRPr="0099169B">
        <w:rPr>
          <w:sz w:val="28"/>
          <w:szCs w:val="28"/>
        </w:rPr>
        <w:t>К опасным техногенным происшествиям относятся аварии на промышленных объектах или на транспорте, пожары, взрывы или высвобождение различных видов энергии.</w:t>
      </w:r>
    </w:p>
    <w:p w:rsidR="001F46D3" w:rsidRPr="0099169B" w:rsidRDefault="001F46D3" w:rsidP="001F46D3">
      <w:pPr>
        <w:ind w:firstLine="709"/>
        <w:jc w:val="both"/>
        <w:rPr>
          <w:sz w:val="28"/>
          <w:szCs w:val="28"/>
        </w:rPr>
      </w:pPr>
      <w:r w:rsidRPr="0099169B">
        <w:rPr>
          <w:sz w:val="28"/>
          <w:szCs w:val="28"/>
        </w:rPr>
        <w:t xml:space="preserve">На территории </w:t>
      </w:r>
      <w:proofErr w:type="spellStart"/>
      <w:r w:rsidRPr="0099169B">
        <w:rPr>
          <w:sz w:val="28"/>
          <w:szCs w:val="28"/>
        </w:rPr>
        <w:t>Сузуского</w:t>
      </w:r>
      <w:proofErr w:type="spellEnd"/>
      <w:r w:rsidRPr="0099169B">
        <w:rPr>
          <w:sz w:val="28"/>
          <w:szCs w:val="28"/>
        </w:rPr>
        <w:t xml:space="preserve"> района в целом наибольшую опасность техногенного характера представляют чрезвычайные ситуации, вызванные авариями:</w:t>
      </w:r>
    </w:p>
    <w:p w:rsidR="001F46D3" w:rsidRPr="0099169B" w:rsidRDefault="001F46D3" w:rsidP="001F46D3">
      <w:pPr>
        <w:ind w:firstLine="709"/>
        <w:jc w:val="both"/>
        <w:rPr>
          <w:sz w:val="28"/>
          <w:szCs w:val="28"/>
        </w:rPr>
      </w:pPr>
      <w:r w:rsidRPr="0099169B">
        <w:rPr>
          <w:sz w:val="28"/>
          <w:szCs w:val="28"/>
        </w:rPr>
        <w:tab/>
        <w:t>- на автомобильном транспорте;</w:t>
      </w:r>
    </w:p>
    <w:p w:rsidR="001F46D3" w:rsidRPr="0099169B" w:rsidRDefault="001F46D3" w:rsidP="001F46D3">
      <w:pPr>
        <w:ind w:firstLine="709"/>
        <w:jc w:val="both"/>
        <w:rPr>
          <w:sz w:val="28"/>
          <w:szCs w:val="28"/>
        </w:rPr>
      </w:pPr>
      <w:r w:rsidRPr="0099169B">
        <w:rPr>
          <w:sz w:val="28"/>
          <w:szCs w:val="28"/>
        </w:rPr>
        <w:tab/>
        <w:t>- на железнодорожном транспорте;</w:t>
      </w:r>
    </w:p>
    <w:p w:rsidR="001F46D3" w:rsidRPr="0099169B" w:rsidRDefault="001F46D3" w:rsidP="001F46D3">
      <w:pPr>
        <w:ind w:firstLine="709"/>
        <w:jc w:val="both"/>
        <w:rPr>
          <w:sz w:val="28"/>
          <w:szCs w:val="28"/>
        </w:rPr>
      </w:pPr>
      <w:r w:rsidRPr="0099169B">
        <w:rPr>
          <w:sz w:val="28"/>
          <w:szCs w:val="28"/>
        </w:rPr>
        <w:tab/>
        <w:t xml:space="preserve">- на </w:t>
      </w:r>
      <w:proofErr w:type="spellStart"/>
      <w:r w:rsidRPr="0099169B">
        <w:rPr>
          <w:sz w:val="28"/>
          <w:szCs w:val="28"/>
        </w:rPr>
        <w:t>пожаро</w:t>
      </w:r>
      <w:proofErr w:type="spellEnd"/>
      <w:r w:rsidRPr="0099169B">
        <w:rPr>
          <w:sz w:val="28"/>
          <w:szCs w:val="28"/>
        </w:rPr>
        <w:t xml:space="preserve"> - взрывоопасных объектах;</w:t>
      </w:r>
    </w:p>
    <w:p w:rsidR="001F46D3" w:rsidRPr="0099169B" w:rsidRDefault="001F46D3" w:rsidP="001F46D3">
      <w:pPr>
        <w:ind w:firstLine="709"/>
        <w:jc w:val="both"/>
        <w:rPr>
          <w:sz w:val="28"/>
          <w:szCs w:val="28"/>
        </w:rPr>
      </w:pPr>
      <w:r w:rsidRPr="0099169B">
        <w:rPr>
          <w:sz w:val="28"/>
          <w:szCs w:val="28"/>
        </w:rPr>
        <w:tab/>
        <w:t>- на коммунальных системах жизнеобеспечения.</w:t>
      </w:r>
    </w:p>
    <w:p w:rsidR="001F46D3" w:rsidRDefault="001F46D3" w:rsidP="001F46D3">
      <w:pPr>
        <w:ind w:firstLine="709"/>
        <w:jc w:val="center"/>
        <w:rPr>
          <w:b/>
          <w:sz w:val="28"/>
          <w:szCs w:val="28"/>
        </w:rPr>
      </w:pPr>
    </w:p>
    <w:p w:rsidR="001F46D3" w:rsidRPr="0099169B" w:rsidRDefault="001F46D3" w:rsidP="001F46D3">
      <w:pPr>
        <w:ind w:firstLine="709"/>
        <w:jc w:val="center"/>
        <w:rPr>
          <w:b/>
          <w:sz w:val="28"/>
          <w:szCs w:val="28"/>
        </w:rPr>
      </w:pPr>
      <w:r w:rsidRPr="0099169B">
        <w:rPr>
          <w:b/>
          <w:sz w:val="28"/>
          <w:szCs w:val="28"/>
        </w:rPr>
        <w:t>Анализ возможных последствий аварий на транспортных коммуникациях</w:t>
      </w:r>
    </w:p>
    <w:p w:rsidR="001F46D3" w:rsidRPr="0099169B" w:rsidRDefault="001F46D3" w:rsidP="001F46D3">
      <w:pPr>
        <w:ind w:firstLine="709"/>
        <w:jc w:val="both"/>
        <w:rPr>
          <w:sz w:val="28"/>
          <w:szCs w:val="28"/>
        </w:rPr>
      </w:pPr>
      <w:r w:rsidRPr="0099169B">
        <w:rPr>
          <w:sz w:val="28"/>
          <w:szCs w:val="28"/>
        </w:rPr>
        <w:t>Оценка риска от возможных чрезвычайных ситуаций на транспортных коммуникациях проведена по укрупненным показателям применительно к автомобильному и железнодорожному транспорту, перевозящему химически опасные (хлор, аммиак) и взрывоопасные вещества (бензин, сжиженные углеводородные газы).</w:t>
      </w:r>
    </w:p>
    <w:p w:rsidR="001F46D3" w:rsidRPr="0099169B" w:rsidRDefault="001F46D3" w:rsidP="001F46D3">
      <w:pPr>
        <w:ind w:firstLine="709"/>
        <w:jc w:val="both"/>
        <w:rPr>
          <w:sz w:val="28"/>
          <w:szCs w:val="28"/>
        </w:rPr>
      </w:pPr>
      <w:r w:rsidRPr="0099169B">
        <w:rPr>
          <w:sz w:val="28"/>
          <w:szCs w:val="28"/>
        </w:rPr>
        <w:t>Наиболее часто чрезвычайные ситуации с потенциально опасными веществами возникают при их перевозках. Вероятность транспортных ЧС зависит от числа транспортных средств и дальности перевозки каждым транспортным средством, т.е. объема перевозок.</w:t>
      </w:r>
    </w:p>
    <w:p w:rsidR="001F46D3" w:rsidRPr="0099169B" w:rsidRDefault="001F46D3" w:rsidP="001F46D3">
      <w:pPr>
        <w:keepNext/>
        <w:tabs>
          <w:tab w:val="num" w:pos="1800"/>
        </w:tabs>
        <w:ind w:left="726"/>
        <w:jc w:val="center"/>
        <w:outlineLvl w:val="3"/>
        <w:rPr>
          <w:b/>
          <w:sz w:val="28"/>
          <w:szCs w:val="28"/>
        </w:rPr>
      </w:pPr>
      <w:r w:rsidRPr="0099169B">
        <w:rPr>
          <w:b/>
          <w:sz w:val="28"/>
          <w:szCs w:val="28"/>
        </w:rPr>
        <w:t>Анализ возможных последствий аварий на автомобильном транспорте</w:t>
      </w:r>
    </w:p>
    <w:p w:rsidR="001F46D3" w:rsidRPr="0099169B" w:rsidRDefault="001F46D3" w:rsidP="001F46D3">
      <w:pPr>
        <w:ind w:firstLine="708"/>
        <w:jc w:val="both"/>
        <w:rPr>
          <w:sz w:val="28"/>
          <w:szCs w:val="28"/>
        </w:rPr>
      </w:pPr>
      <w:r w:rsidRPr="0099169B">
        <w:rPr>
          <w:sz w:val="28"/>
          <w:szCs w:val="28"/>
        </w:rPr>
        <w:t xml:space="preserve">Аварии на автомобильном транспорте при перевозке опасных грузов с выбросом  опасных химических веществ, взрывом горючих жидкостей и </w:t>
      </w:r>
      <w:r w:rsidRPr="0099169B">
        <w:rPr>
          <w:sz w:val="28"/>
          <w:szCs w:val="28"/>
        </w:rPr>
        <w:lastRenderedPageBreak/>
        <w:t xml:space="preserve">сжиженных газов возможны фактически на всех транзитных дорогах, проходящих по территории поселения. </w:t>
      </w:r>
    </w:p>
    <w:p w:rsidR="001F46D3" w:rsidRPr="0099169B" w:rsidRDefault="001F46D3" w:rsidP="001F46D3">
      <w:pPr>
        <w:jc w:val="both"/>
        <w:rPr>
          <w:sz w:val="28"/>
          <w:szCs w:val="28"/>
        </w:rPr>
      </w:pPr>
      <w:r w:rsidRPr="0099169B">
        <w:rPr>
          <w:sz w:val="28"/>
          <w:szCs w:val="28"/>
        </w:rPr>
        <w:tab/>
        <w:t>Наибольшая вероятность происшествий дорожно-транспортного характера в местах пересечения дорог путепроводами, в местах автомобильных развязок.</w:t>
      </w:r>
    </w:p>
    <w:p w:rsidR="001F46D3" w:rsidRPr="0099169B" w:rsidRDefault="001F46D3" w:rsidP="001F46D3">
      <w:pPr>
        <w:jc w:val="both"/>
        <w:rPr>
          <w:sz w:val="28"/>
          <w:szCs w:val="28"/>
        </w:rPr>
      </w:pPr>
      <w:r w:rsidRPr="0099169B">
        <w:rPr>
          <w:sz w:val="28"/>
          <w:szCs w:val="28"/>
        </w:rPr>
        <w:tab/>
        <w:t>Масштаб вероятных транспортных ЧС зависит от количества транспортных средств и объема перевозимых ими веществ.</w:t>
      </w:r>
    </w:p>
    <w:p w:rsidR="001F46D3" w:rsidRPr="0099169B" w:rsidRDefault="001F46D3" w:rsidP="001F46D3">
      <w:pPr>
        <w:ind w:firstLine="708"/>
        <w:jc w:val="both"/>
        <w:rPr>
          <w:sz w:val="28"/>
          <w:szCs w:val="28"/>
        </w:rPr>
      </w:pPr>
      <w:r w:rsidRPr="0099169B">
        <w:rPr>
          <w:sz w:val="28"/>
          <w:szCs w:val="28"/>
        </w:rPr>
        <w:t>Важной характеристикой является распределение аварий по величине ущерба. Как показывает практика, к выбросам под давлением, проливам или утечкам приводят около 0,5 всех аварийных ситуаций. Доля значимых утечек (аварий) составляет 0,2 случаев аварийных ситуаций.</w:t>
      </w:r>
    </w:p>
    <w:p w:rsidR="001F46D3" w:rsidRPr="0099169B" w:rsidRDefault="001F46D3" w:rsidP="001F46D3">
      <w:pPr>
        <w:ind w:firstLine="708"/>
        <w:jc w:val="both"/>
        <w:rPr>
          <w:sz w:val="28"/>
          <w:szCs w:val="28"/>
        </w:rPr>
      </w:pPr>
      <w:r w:rsidRPr="0099169B">
        <w:rPr>
          <w:sz w:val="28"/>
          <w:szCs w:val="28"/>
        </w:rPr>
        <w:t>Относительная доля повреждаемости грузов при автомобильных перевозках в зависимости от типа груза составляет:</w:t>
      </w:r>
    </w:p>
    <w:p w:rsidR="001F46D3" w:rsidRPr="0099169B" w:rsidRDefault="001F46D3" w:rsidP="001F46D3">
      <w:pPr>
        <w:widowControl w:val="0"/>
        <w:numPr>
          <w:ilvl w:val="0"/>
          <w:numId w:val="43"/>
        </w:numPr>
        <w:suppressAutoHyphens/>
        <w:jc w:val="both"/>
        <w:rPr>
          <w:sz w:val="28"/>
          <w:szCs w:val="28"/>
        </w:rPr>
      </w:pPr>
      <w:r w:rsidRPr="0099169B">
        <w:rPr>
          <w:sz w:val="28"/>
          <w:szCs w:val="28"/>
        </w:rPr>
        <w:t>легковоспламеняющиеся жидкости – 60,5%;</w:t>
      </w:r>
    </w:p>
    <w:p w:rsidR="001F46D3" w:rsidRPr="0099169B" w:rsidRDefault="001F46D3" w:rsidP="001F46D3">
      <w:pPr>
        <w:widowControl w:val="0"/>
        <w:numPr>
          <w:ilvl w:val="0"/>
          <w:numId w:val="43"/>
        </w:numPr>
        <w:suppressAutoHyphens/>
        <w:jc w:val="both"/>
        <w:rPr>
          <w:sz w:val="28"/>
          <w:szCs w:val="28"/>
        </w:rPr>
      </w:pPr>
      <w:r w:rsidRPr="0099169B">
        <w:rPr>
          <w:sz w:val="28"/>
          <w:szCs w:val="28"/>
        </w:rPr>
        <w:t>горючие жидкости – 16,3%;</w:t>
      </w:r>
    </w:p>
    <w:p w:rsidR="001F46D3" w:rsidRPr="0099169B" w:rsidRDefault="001F46D3" w:rsidP="001F46D3">
      <w:pPr>
        <w:widowControl w:val="0"/>
        <w:numPr>
          <w:ilvl w:val="0"/>
          <w:numId w:val="43"/>
        </w:numPr>
        <w:suppressAutoHyphens/>
        <w:jc w:val="both"/>
        <w:rPr>
          <w:sz w:val="28"/>
          <w:szCs w:val="28"/>
        </w:rPr>
      </w:pPr>
      <w:r w:rsidRPr="0099169B">
        <w:rPr>
          <w:sz w:val="28"/>
          <w:szCs w:val="28"/>
        </w:rPr>
        <w:t>воспламеняющиеся сжатые газы – 3,2%;</w:t>
      </w:r>
    </w:p>
    <w:p w:rsidR="001F46D3" w:rsidRPr="0099169B" w:rsidRDefault="001F46D3" w:rsidP="001F46D3">
      <w:pPr>
        <w:widowControl w:val="0"/>
        <w:numPr>
          <w:ilvl w:val="0"/>
          <w:numId w:val="43"/>
        </w:numPr>
        <w:suppressAutoHyphens/>
        <w:jc w:val="both"/>
        <w:rPr>
          <w:sz w:val="28"/>
          <w:szCs w:val="28"/>
        </w:rPr>
      </w:pPr>
      <w:r w:rsidRPr="0099169B">
        <w:rPr>
          <w:sz w:val="28"/>
          <w:szCs w:val="28"/>
        </w:rPr>
        <w:t>ядовитые вещества – 2,1%;</w:t>
      </w:r>
    </w:p>
    <w:p w:rsidR="001F46D3" w:rsidRPr="0099169B" w:rsidRDefault="001F46D3" w:rsidP="001F46D3">
      <w:pPr>
        <w:widowControl w:val="0"/>
        <w:numPr>
          <w:ilvl w:val="0"/>
          <w:numId w:val="43"/>
        </w:numPr>
        <w:suppressAutoHyphens/>
        <w:jc w:val="both"/>
        <w:rPr>
          <w:sz w:val="28"/>
          <w:szCs w:val="28"/>
        </w:rPr>
      </w:pPr>
      <w:r w:rsidRPr="0099169B">
        <w:rPr>
          <w:sz w:val="28"/>
          <w:szCs w:val="28"/>
        </w:rPr>
        <w:t>невоспламеняющиеся сжатые газы – 1,9%.</w:t>
      </w:r>
    </w:p>
    <w:p w:rsidR="001F46D3" w:rsidRPr="0099169B" w:rsidRDefault="001F46D3" w:rsidP="001F46D3">
      <w:pPr>
        <w:ind w:firstLine="708"/>
        <w:jc w:val="both"/>
        <w:rPr>
          <w:sz w:val="28"/>
          <w:szCs w:val="28"/>
        </w:rPr>
      </w:pPr>
      <w:r w:rsidRPr="0099169B">
        <w:rPr>
          <w:sz w:val="28"/>
          <w:szCs w:val="28"/>
        </w:rPr>
        <w:t>В случае дорожно-транспортного происшествия с участием транспорта, перевозящего АХОВ и легковоспламеняющиеся вещества, в зону поражения могут попасть населенные пункты, расположенные вдоль вышеперечисленных автомобильных трасс.</w:t>
      </w:r>
    </w:p>
    <w:p w:rsidR="001F46D3" w:rsidRPr="0099169B" w:rsidRDefault="001F46D3" w:rsidP="001F46D3">
      <w:pPr>
        <w:ind w:firstLine="708"/>
        <w:jc w:val="both"/>
        <w:rPr>
          <w:sz w:val="28"/>
          <w:szCs w:val="28"/>
        </w:rPr>
      </w:pPr>
      <w:r w:rsidRPr="0099169B">
        <w:rPr>
          <w:sz w:val="28"/>
          <w:szCs w:val="28"/>
        </w:rPr>
        <w:t>Основные причины возникновения чрезвычайных ситуаций на автомобильном транспорте:</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t xml:space="preserve">износ дорожного покрытия; </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t>некачественное проведение ремонтных работ;</w:t>
      </w:r>
    </w:p>
    <w:p w:rsidR="001F46D3" w:rsidRDefault="001F46D3" w:rsidP="001F46D3">
      <w:pPr>
        <w:widowControl w:val="0"/>
        <w:numPr>
          <w:ilvl w:val="0"/>
          <w:numId w:val="44"/>
        </w:numPr>
        <w:suppressAutoHyphens/>
        <w:ind w:left="993" w:hanging="284"/>
        <w:jc w:val="both"/>
        <w:rPr>
          <w:sz w:val="28"/>
          <w:szCs w:val="28"/>
        </w:rPr>
      </w:pPr>
      <w:r w:rsidRPr="0099169B">
        <w:rPr>
          <w:sz w:val="28"/>
          <w:szCs w:val="28"/>
        </w:rPr>
        <w:t>недостаточный контроль коммунальных служб за состоянием дорожного покрытия в зимний период и т.д.</w:t>
      </w:r>
    </w:p>
    <w:p w:rsidR="00535770" w:rsidRDefault="00535770" w:rsidP="00535770">
      <w:pPr>
        <w:widowControl w:val="0"/>
        <w:suppressAutoHyphens/>
        <w:ind w:left="993"/>
        <w:jc w:val="both"/>
        <w:rPr>
          <w:sz w:val="28"/>
          <w:szCs w:val="28"/>
        </w:rPr>
      </w:pPr>
    </w:p>
    <w:p w:rsidR="001F46D3" w:rsidRPr="0099169B" w:rsidRDefault="001F46D3" w:rsidP="001F46D3">
      <w:pPr>
        <w:jc w:val="center"/>
        <w:rPr>
          <w:b/>
          <w:sz w:val="28"/>
          <w:szCs w:val="28"/>
        </w:rPr>
      </w:pPr>
      <w:r w:rsidRPr="0099169B">
        <w:rPr>
          <w:b/>
          <w:sz w:val="28"/>
          <w:szCs w:val="28"/>
        </w:rPr>
        <w:t>Анализ возможных последствий аварий с участием взрывопожароопасных веществ</w:t>
      </w:r>
    </w:p>
    <w:p w:rsidR="001F46D3" w:rsidRPr="0099169B" w:rsidRDefault="001F46D3" w:rsidP="001F46D3">
      <w:pPr>
        <w:ind w:firstLine="708"/>
        <w:jc w:val="both"/>
        <w:rPr>
          <w:sz w:val="28"/>
          <w:szCs w:val="28"/>
        </w:rPr>
      </w:pPr>
      <w:r w:rsidRPr="0099169B">
        <w:rPr>
          <w:sz w:val="28"/>
          <w:szCs w:val="28"/>
        </w:rPr>
        <w:t>Поражающими факторами возможных аварий на автотранспорте, перевозящем нефтепродукты и СУГ,  могут быть:</w:t>
      </w:r>
    </w:p>
    <w:p w:rsidR="001F46D3" w:rsidRPr="0099169B" w:rsidRDefault="001F46D3" w:rsidP="001F46D3">
      <w:pPr>
        <w:numPr>
          <w:ilvl w:val="0"/>
          <w:numId w:val="66"/>
        </w:numPr>
        <w:tabs>
          <w:tab w:val="left" w:pos="1134"/>
        </w:tabs>
        <w:jc w:val="both"/>
        <w:rPr>
          <w:sz w:val="28"/>
          <w:szCs w:val="28"/>
        </w:rPr>
      </w:pPr>
      <w:r w:rsidRPr="0099169B">
        <w:rPr>
          <w:sz w:val="28"/>
          <w:szCs w:val="28"/>
        </w:rPr>
        <w:t>воздушная ударная волна, образующаяся в результате взрывных превращений облаков топливно-воздушных смесей (ТВС);</w:t>
      </w:r>
    </w:p>
    <w:p w:rsidR="001F46D3" w:rsidRPr="0099169B" w:rsidRDefault="001F46D3" w:rsidP="001F46D3">
      <w:pPr>
        <w:numPr>
          <w:ilvl w:val="0"/>
          <w:numId w:val="66"/>
        </w:numPr>
        <w:tabs>
          <w:tab w:val="left" w:pos="1134"/>
        </w:tabs>
        <w:jc w:val="both"/>
        <w:rPr>
          <w:sz w:val="28"/>
          <w:szCs w:val="28"/>
        </w:rPr>
      </w:pPr>
      <w:r w:rsidRPr="0099169B">
        <w:rPr>
          <w:sz w:val="28"/>
          <w:szCs w:val="28"/>
        </w:rPr>
        <w:t>тепловое излучение горящих разлитий и огненного шара;</w:t>
      </w:r>
    </w:p>
    <w:p w:rsidR="001F46D3" w:rsidRPr="0099169B" w:rsidRDefault="001F46D3" w:rsidP="001F46D3">
      <w:pPr>
        <w:numPr>
          <w:ilvl w:val="0"/>
          <w:numId w:val="66"/>
        </w:numPr>
        <w:tabs>
          <w:tab w:val="left" w:pos="1134"/>
        </w:tabs>
        <w:jc w:val="both"/>
        <w:rPr>
          <w:sz w:val="28"/>
          <w:szCs w:val="28"/>
        </w:rPr>
      </w:pPr>
      <w:r w:rsidRPr="0099169B">
        <w:rPr>
          <w:sz w:val="28"/>
          <w:szCs w:val="28"/>
        </w:rPr>
        <w:t>осколки и обломки оборудования, обломки зданий и сооружений, образующиеся в результате взрывных превращений облаков ТВС.</w:t>
      </w:r>
    </w:p>
    <w:p w:rsidR="001F46D3" w:rsidRPr="0099169B" w:rsidRDefault="001F46D3" w:rsidP="001F46D3">
      <w:pPr>
        <w:ind w:firstLine="708"/>
        <w:jc w:val="both"/>
        <w:rPr>
          <w:sz w:val="28"/>
          <w:szCs w:val="28"/>
        </w:rPr>
      </w:pPr>
      <w:r w:rsidRPr="0099169B">
        <w:rPr>
          <w:sz w:val="28"/>
          <w:szCs w:val="28"/>
        </w:rPr>
        <w:t xml:space="preserve">Результаты расчета поражающих факторов возможных взрыва ТВС, огненного шара и пожара разлива при разрушении автоцистерны с бензином приведены на нижеследующих  рисунках и в таблице. </w:t>
      </w:r>
    </w:p>
    <w:p w:rsidR="001F46D3" w:rsidRPr="0099169B" w:rsidRDefault="001F46D3" w:rsidP="001F46D3">
      <w:pPr>
        <w:ind w:firstLine="708"/>
        <w:jc w:val="both"/>
        <w:rPr>
          <w:sz w:val="28"/>
          <w:szCs w:val="28"/>
        </w:rPr>
      </w:pPr>
      <w:r w:rsidRPr="0099169B">
        <w:rPr>
          <w:sz w:val="28"/>
          <w:szCs w:val="28"/>
        </w:rPr>
        <w:lastRenderedPageBreak/>
        <w:t>В зависимости от места возможной аварии (на автодороге или площадке слива АЗС), количество пораженных людей может составить от 1 до 5 человек.</w:t>
      </w:r>
    </w:p>
    <w:p w:rsidR="001F46D3" w:rsidRPr="0099169B" w:rsidRDefault="001F46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автоцистер</w:t>
      </w:r>
      <w:r>
        <w:rPr>
          <w:b/>
          <w:sz w:val="28"/>
          <w:szCs w:val="28"/>
        </w:rPr>
        <w:t>ны с бензином вместимостью 43м3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649"/>
        <w:gridCol w:w="1891"/>
        <w:gridCol w:w="1891"/>
        <w:gridCol w:w="1891"/>
        <w:gridCol w:w="148"/>
      </w:tblGrid>
      <w:tr w:rsidR="001F46D3" w:rsidRPr="0099169B" w:rsidTr="00BC21D3">
        <w:trPr>
          <w:gridAfter w:val="1"/>
          <w:wAfter w:w="72" w:type="pct"/>
          <w:trHeight w:hRule="exact" w:val="1482"/>
        </w:trPr>
        <w:tc>
          <w:tcPr>
            <w:tcW w:w="2128" w:type="pct"/>
            <w:gridSpan w:val="2"/>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огненного шара</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33" w:type="pct"/>
            <w:shd w:val="clear" w:color="auto" w:fill="auto"/>
          </w:tcPr>
          <w:p w:rsidR="001F46D3" w:rsidRPr="0099169B" w:rsidRDefault="001F46D3" w:rsidP="00BC21D3">
            <w:pPr>
              <w:jc w:val="center"/>
              <w:rPr>
                <w:sz w:val="28"/>
                <w:szCs w:val="28"/>
              </w:rPr>
            </w:pPr>
            <w:r w:rsidRPr="0099169B">
              <w:rPr>
                <w:sz w:val="28"/>
                <w:szCs w:val="28"/>
              </w:rPr>
              <w:t>1,9</w:t>
            </w:r>
          </w:p>
        </w:tc>
        <w:tc>
          <w:tcPr>
            <w:tcW w:w="933" w:type="pct"/>
            <w:shd w:val="clear" w:color="auto" w:fill="auto"/>
          </w:tcPr>
          <w:p w:rsidR="001F46D3" w:rsidRPr="0099169B" w:rsidRDefault="001F46D3" w:rsidP="00BC21D3">
            <w:pPr>
              <w:jc w:val="center"/>
              <w:rPr>
                <w:sz w:val="28"/>
                <w:szCs w:val="28"/>
              </w:rPr>
            </w:pPr>
            <w:r w:rsidRPr="0099169B">
              <w:rPr>
                <w:sz w:val="28"/>
                <w:szCs w:val="28"/>
              </w:rPr>
              <w:t>16,95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33" w:type="pct"/>
            <w:shd w:val="clear" w:color="auto" w:fill="auto"/>
          </w:tcPr>
          <w:p w:rsidR="001F46D3" w:rsidRPr="0099169B" w:rsidRDefault="001F46D3" w:rsidP="00BC21D3">
            <w:pPr>
              <w:jc w:val="center"/>
              <w:rPr>
                <w:sz w:val="28"/>
                <w:szCs w:val="28"/>
              </w:rPr>
            </w:pPr>
          </w:p>
        </w:tc>
        <w:tc>
          <w:tcPr>
            <w:tcW w:w="933" w:type="pct"/>
            <w:shd w:val="clear" w:color="auto" w:fill="auto"/>
          </w:tcPr>
          <w:p w:rsidR="001F46D3" w:rsidRPr="0099169B" w:rsidRDefault="001F46D3" w:rsidP="00BC21D3">
            <w:pPr>
              <w:jc w:val="center"/>
              <w:rPr>
                <w:sz w:val="28"/>
                <w:szCs w:val="28"/>
              </w:rPr>
            </w:pPr>
          </w:p>
        </w:tc>
        <w:tc>
          <w:tcPr>
            <w:tcW w:w="933" w:type="pct"/>
            <w:shd w:val="clear" w:color="auto" w:fill="auto"/>
          </w:tcPr>
          <w:p w:rsidR="001F46D3" w:rsidRPr="0099169B" w:rsidRDefault="001F46D3" w:rsidP="00BC21D3">
            <w:pPr>
              <w:jc w:val="center"/>
              <w:rPr>
                <w:sz w:val="28"/>
                <w:szCs w:val="28"/>
              </w:rPr>
            </w:pP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18,6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25,6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33" w:type="pct"/>
            <w:shd w:val="clear" w:color="auto" w:fill="auto"/>
          </w:tcPr>
          <w:p w:rsidR="001F46D3" w:rsidRPr="0099169B" w:rsidRDefault="001F46D3" w:rsidP="00BC21D3">
            <w:pPr>
              <w:jc w:val="center"/>
              <w:rPr>
                <w:sz w:val="28"/>
                <w:szCs w:val="28"/>
              </w:rPr>
            </w:pPr>
            <w:r w:rsidRPr="0099169B">
              <w:rPr>
                <w:sz w:val="28"/>
                <w:szCs w:val="28"/>
              </w:rPr>
              <w:t>28,5</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33" w:type="pct"/>
            <w:shd w:val="clear" w:color="auto" w:fill="auto"/>
          </w:tcPr>
          <w:p w:rsidR="001F46D3" w:rsidRPr="0099169B" w:rsidRDefault="001F46D3" w:rsidP="00BC21D3">
            <w:pPr>
              <w:jc w:val="center"/>
              <w:rPr>
                <w:sz w:val="28"/>
                <w:szCs w:val="28"/>
              </w:rPr>
            </w:pPr>
            <w:r w:rsidRPr="0099169B">
              <w:rPr>
                <w:sz w:val="28"/>
                <w:szCs w:val="28"/>
              </w:rPr>
              <w:t>32,9</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36,1</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33" w:type="pct"/>
            <w:shd w:val="clear" w:color="auto" w:fill="auto"/>
          </w:tcPr>
          <w:p w:rsidR="001F46D3" w:rsidRPr="0099169B" w:rsidRDefault="001F46D3" w:rsidP="00BC21D3">
            <w:pPr>
              <w:jc w:val="center"/>
              <w:rPr>
                <w:sz w:val="28"/>
                <w:szCs w:val="28"/>
              </w:rPr>
            </w:pPr>
            <w:r w:rsidRPr="0099169B">
              <w:rPr>
                <w:sz w:val="28"/>
                <w:szCs w:val="28"/>
              </w:rPr>
              <w:t>40,7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33" w:type="pct"/>
            <w:shd w:val="clear" w:color="auto" w:fill="auto"/>
          </w:tcPr>
          <w:p w:rsidR="001F46D3" w:rsidRPr="0099169B" w:rsidRDefault="001F46D3" w:rsidP="00BC21D3">
            <w:pPr>
              <w:jc w:val="center"/>
              <w:rPr>
                <w:sz w:val="28"/>
                <w:szCs w:val="28"/>
              </w:rPr>
            </w:pPr>
            <w:r w:rsidRPr="0099169B">
              <w:rPr>
                <w:sz w:val="28"/>
                <w:szCs w:val="28"/>
              </w:rPr>
              <w:t>47,7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33" w:type="pct"/>
            <w:shd w:val="clear" w:color="auto" w:fill="auto"/>
          </w:tcPr>
          <w:p w:rsidR="001F46D3" w:rsidRPr="0099169B" w:rsidRDefault="001F46D3" w:rsidP="00BC21D3">
            <w:pPr>
              <w:jc w:val="center"/>
              <w:rPr>
                <w:sz w:val="28"/>
                <w:szCs w:val="28"/>
              </w:rPr>
            </w:pPr>
            <w:r w:rsidRPr="0099169B">
              <w:rPr>
                <w:sz w:val="28"/>
                <w:szCs w:val="28"/>
              </w:rPr>
              <w:t>60,6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33" w:type="pct"/>
            <w:shd w:val="clear" w:color="auto" w:fill="auto"/>
          </w:tcPr>
          <w:p w:rsidR="001F46D3" w:rsidRPr="0099169B" w:rsidRDefault="001F46D3" w:rsidP="00BC21D3">
            <w:pPr>
              <w:jc w:val="center"/>
              <w:rPr>
                <w:sz w:val="28"/>
                <w:szCs w:val="28"/>
              </w:rPr>
            </w:pPr>
            <w:r w:rsidRPr="0099169B">
              <w:rPr>
                <w:sz w:val="28"/>
                <w:szCs w:val="28"/>
              </w:rPr>
              <w:t>95,4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234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128,7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64,4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17,6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774</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15,7</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 xml:space="preserve">Возгорание древесины через 10 </w:t>
            </w:r>
            <w:r w:rsidRPr="0099169B">
              <w:rPr>
                <w:sz w:val="28"/>
                <w:szCs w:val="28"/>
              </w:rPr>
              <w:lastRenderedPageBreak/>
              <w:t>мин (q=14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lastRenderedPageBreak/>
              <w:t>–</w:t>
            </w:r>
          </w:p>
        </w:tc>
        <w:tc>
          <w:tcPr>
            <w:tcW w:w="933" w:type="pct"/>
            <w:shd w:val="clear" w:color="auto" w:fill="auto"/>
            <w:vAlign w:val="center"/>
          </w:tcPr>
          <w:p w:rsidR="001F46D3" w:rsidRPr="0099169B" w:rsidRDefault="001F46D3" w:rsidP="00BC21D3">
            <w:pPr>
              <w:jc w:val="center"/>
              <w:rPr>
                <w:sz w:val="28"/>
                <w:szCs w:val="28"/>
              </w:rPr>
            </w:pPr>
            <w:r w:rsidRPr="0099169B">
              <w:rPr>
                <w:sz w:val="28"/>
                <w:szCs w:val="28"/>
              </w:rPr>
              <w:t>209</w:t>
            </w:r>
          </w:p>
        </w:tc>
        <w:tc>
          <w:tcPr>
            <w:tcW w:w="933" w:type="pct"/>
            <w:shd w:val="clear" w:color="auto" w:fill="auto"/>
          </w:tcPr>
          <w:p w:rsidR="001F46D3" w:rsidRPr="0099169B" w:rsidRDefault="001F46D3" w:rsidP="00BC21D3">
            <w:pPr>
              <w:jc w:val="center"/>
              <w:rPr>
                <w:sz w:val="28"/>
                <w:szCs w:val="28"/>
              </w:rPr>
            </w:pPr>
            <w:r w:rsidRPr="0099169B">
              <w:rPr>
                <w:sz w:val="28"/>
                <w:szCs w:val="28"/>
              </w:rPr>
              <w:t>20,3</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lastRenderedPageBreak/>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280,2</w:t>
            </w:r>
          </w:p>
        </w:tc>
        <w:tc>
          <w:tcPr>
            <w:tcW w:w="933" w:type="pct"/>
            <w:shd w:val="clear" w:color="auto" w:fill="auto"/>
          </w:tcPr>
          <w:p w:rsidR="001F46D3" w:rsidRPr="0099169B" w:rsidRDefault="001F46D3" w:rsidP="00BC21D3">
            <w:pPr>
              <w:jc w:val="center"/>
              <w:rPr>
                <w:sz w:val="28"/>
                <w:szCs w:val="28"/>
              </w:rPr>
            </w:pPr>
            <w:r w:rsidRPr="0099169B">
              <w:rPr>
                <w:sz w:val="28"/>
                <w:szCs w:val="28"/>
              </w:rPr>
              <w:t>28,7</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337,2</w:t>
            </w:r>
          </w:p>
        </w:tc>
        <w:tc>
          <w:tcPr>
            <w:tcW w:w="933" w:type="pct"/>
            <w:shd w:val="clear" w:color="auto" w:fill="auto"/>
          </w:tcPr>
          <w:p w:rsidR="001F46D3" w:rsidRPr="0099169B" w:rsidRDefault="001F46D3" w:rsidP="00BC21D3">
            <w:pPr>
              <w:jc w:val="center"/>
              <w:rPr>
                <w:sz w:val="28"/>
                <w:szCs w:val="28"/>
              </w:rPr>
            </w:pPr>
            <w:r w:rsidRPr="0099169B">
              <w:rPr>
                <w:sz w:val="28"/>
                <w:szCs w:val="28"/>
              </w:rPr>
              <w:t>36,5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486,2</w:t>
            </w:r>
          </w:p>
        </w:tc>
        <w:tc>
          <w:tcPr>
            <w:tcW w:w="933" w:type="pct"/>
            <w:shd w:val="clear" w:color="auto" w:fill="auto"/>
          </w:tcPr>
          <w:p w:rsidR="001F46D3" w:rsidRPr="0099169B" w:rsidRDefault="001F46D3" w:rsidP="00BC21D3">
            <w:pPr>
              <w:jc w:val="center"/>
              <w:rPr>
                <w:sz w:val="28"/>
                <w:szCs w:val="28"/>
              </w:rPr>
            </w:pPr>
            <w:r w:rsidRPr="0099169B">
              <w:rPr>
                <w:sz w:val="28"/>
                <w:szCs w:val="28"/>
              </w:rPr>
              <w:t>57,5</w:t>
            </w:r>
          </w:p>
        </w:tc>
      </w:tr>
      <w:tr w:rsidR="001F46D3" w:rsidRPr="0099169B" w:rsidTr="00BC2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8" w:type="pct"/>
            <w:shd w:val="clear" w:color="auto" w:fill="auto"/>
          </w:tcPr>
          <w:p w:rsidR="001F46D3" w:rsidRPr="0099169B" w:rsidRDefault="001F46D3" w:rsidP="00BC21D3">
            <w:pPr>
              <w:rPr>
                <w:sz w:val="28"/>
                <w:szCs w:val="28"/>
              </w:rPr>
            </w:pPr>
          </w:p>
        </w:tc>
        <w:tc>
          <w:tcPr>
            <w:tcW w:w="4672" w:type="pct"/>
            <w:gridSpan w:val="5"/>
            <w:shd w:val="clear" w:color="auto" w:fill="auto"/>
          </w:tcPr>
          <w:p w:rsidR="001F46D3" w:rsidRPr="0099169B" w:rsidRDefault="001F46D3" w:rsidP="00BC21D3">
            <w:pPr>
              <w:tabs>
                <w:tab w:val="left" w:pos="-2127"/>
              </w:tabs>
              <w:autoSpaceDE w:val="0"/>
              <w:autoSpaceDN w:val="0"/>
              <w:adjustRightInd w:val="0"/>
              <w:spacing w:line="360" w:lineRule="auto"/>
              <w:ind w:right="-30"/>
              <w:jc w:val="center"/>
              <w:rPr>
                <w:sz w:val="28"/>
                <w:szCs w:val="28"/>
              </w:rPr>
            </w:pPr>
          </w:p>
        </w:tc>
      </w:tr>
    </w:tbl>
    <w:p w:rsidR="001F46D3" w:rsidRPr="0099169B" w:rsidRDefault="001F46D3" w:rsidP="001F46D3">
      <w:pPr>
        <w:ind w:firstLine="708"/>
        <w:jc w:val="both"/>
        <w:rPr>
          <w:sz w:val="28"/>
          <w:szCs w:val="28"/>
        </w:rPr>
      </w:pPr>
      <w:r w:rsidRPr="0099169B">
        <w:rPr>
          <w:sz w:val="28"/>
          <w:szCs w:val="28"/>
        </w:rPr>
        <w:t>Радиус зоны возможных сильных разрушений, границы которых определяются величиной избыточного давления 50 кПа, составляет 46,6м.</w:t>
      </w:r>
    </w:p>
    <w:p w:rsidR="001F46D3" w:rsidRPr="0099169B" w:rsidRDefault="001F46D3" w:rsidP="001F46D3">
      <w:pPr>
        <w:ind w:firstLine="709"/>
        <w:contextualSpacing/>
        <w:jc w:val="both"/>
        <w:rPr>
          <w:sz w:val="28"/>
          <w:szCs w:val="28"/>
        </w:rPr>
      </w:pPr>
      <w:r w:rsidRPr="0099169B">
        <w:rPr>
          <w:sz w:val="28"/>
          <w:szCs w:val="28"/>
        </w:rPr>
        <w:t>Зависимость степени риска от расстояния при возможных ЧС при транспортировке нефтепродуктов (бензина) показана на нижеследующем рисунке.</w:t>
      </w:r>
    </w:p>
    <w:p w:rsidR="001F46D3" w:rsidRPr="0099169B" w:rsidRDefault="001F46D3" w:rsidP="001F46D3">
      <w:pPr>
        <w:ind w:firstLine="708"/>
        <w:jc w:val="both"/>
        <w:rPr>
          <w:sz w:val="28"/>
          <w:szCs w:val="28"/>
        </w:rPr>
      </w:pPr>
      <w:r w:rsidRPr="0099169B">
        <w:rPr>
          <w:sz w:val="28"/>
          <w:szCs w:val="28"/>
        </w:rPr>
        <w:t>Транспортировка СУГ может осуществляться автоцистернами, максимальный объем которых может составлять 10м3.</w:t>
      </w:r>
    </w:p>
    <w:p w:rsidR="001F46D3" w:rsidRPr="0099169B" w:rsidRDefault="001F46D3" w:rsidP="001F46D3">
      <w:pPr>
        <w:ind w:firstLine="708"/>
        <w:jc w:val="both"/>
        <w:rPr>
          <w:sz w:val="28"/>
          <w:szCs w:val="28"/>
        </w:rPr>
      </w:pPr>
      <w:r w:rsidRPr="0099169B">
        <w:rPr>
          <w:sz w:val="28"/>
          <w:szCs w:val="28"/>
        </w:rPr>
        <w:t xml:space="preserve">Результаты расчета поражающих факторов возможных взрыва ТВС, огненного шара и пожара разлива при разрушении автоцистерны с СУГ приведены на нижеследующих рисунках и в таблице. </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5 человек.</w:t>
      </w:r>
    </w:p>
    <w:p w:rsidR="001F46D3" w:rsidRDefault="001F46D3"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535770" w:rsidRDefault="00535770"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автоцистерны с СУГ вместимостью 10м3</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891"/>
        <w:gridCol w:w="1891"/>
        <w:gridCol w:w="1889"/>
      </w:tblGrid>
      <w:tr w:rsidR="001F46D3" w:rsidRPr="0099169B" w:rsidTr="00BC21D3">
        <w:trPr>
          <w:trHeight w:hRule="exact" w:val="1493"/>
          <w:tblHeader/>
        </w:trPr>
        <w:tc>
          <w:tcPr>
            <w:tcW w:w="2163" w:type="pct"/>
            <w:shd w:val="clear" w:color="auto" w:fill="auto"/>
            <w:vAlign w:val="center"/>
          </w:tcPr>
          <w:p w:rsidR="001F46D3" w:rsidRPr="0099169B" w:rsidRDefault="001F46D3" w:rsidP="00BC21D3">
            <w:pPr>
              <w:keepNext/>
              <w:jc w:val="center"/>
              <w:rPr>
                <w:b/>
                <w:sz w:val="28"/>
                <w:szCs w:val="28"/>
              </w:rPr>
            </w:pPr>
            <w:r w:rsidRPr="0099169B">
              <w:rPr>
                <w:b/>
                <w:sz w:val="28"/>
                <w:szCs w:val="28"/>
              </w:rPr>
              <w:lastRenderedPageBreak/>
              <w:t>Показатели</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огненного шара</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c>
          <w:tcPr>
            <w:tcW w:w="2163"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r>
      <w:tr w:rsidR="001F46D3" w:rsidRPr="0099169B" w:rsidTr="00BC21D3">
        <w:tc>
          <w:tcPr>
            <w:tcW w:w="2163"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2,86</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25,7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39,2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45,2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49,7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55,9</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ΔР=50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65,6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83,4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131,2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321,8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72,0</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36,0</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10,3</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181</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7,6</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121</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18,4</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160,8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26,3</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 xml:space="preserve">Безопасно для человека в </w:t>
            </w:r>
            <w:r w:rsidRPr="0099169B">
              <w:rPr>
                <w:sz w:val="28"/>
                <w:szCs w:val="28"/>
              </w:rPr>
              <w:lastRenderedPageBreak/>
              <w:t>брезентовой одежде (q=4,2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lastRenderedPageBreak/>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194,4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33,2</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lastRenderedPageBreak/>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283,9</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51,7</w:t>
            </w:r>
          </w:p>
        </w:tc>
      </w:tr>
    </w:tbl>
    <w:p w:rsidR="001F46D3" w:rsidRPr="0099169B" w:rsidRDefault="001F46D3" w:rsidP="001F46D3">
      <w:pPr>
        <w:tabs>
          <w:tab w:val="left" w:pos="-2127"/>
        </w:tabs>
        <w:autoSpaceDE w:val="0"/>
        <w:autoSpaceDN w:val="0"/>
        <w:adjustRightInd w:val="0"/>
        <w:spacing w:line="360" w:lineRule="auto"/>
        <w:ind w:right="-30" w:firstLine="709"/>
        <w:jc w:val="both"/>
        <w:rPr>
          <w:color w:val="000000"/>
          <w:sz w:val="28"/>
          <w:szCs w:val="28"/>
          <w:highlight w:val="yellow"/>
        </w:rPr>
      </w:pPr>
    </w:p>
    <w:p w:rsidR="001F46D3" w:rsidRPr="0099169B" w:rsidRDefault="001F46D3" w:rsidP="001F46D3">
      <w:pPr>
        <w:jc w:val="center"/>
        <w:rPr>
          <w:b/>
          <w:sz w:val="28"/>
          <w:szCs w:val="28"/>
        </w:rPr>
      </w:pPr>
      <w:r w:rsidRPr="0099169B">
        <w:rPr>
          <w:b/>
          <w:sz w:val="28"/>
          <w:szCs w:val="28"/>
        </w:rPr>
        <w:t>Анализ возможных последствий аварий с участием химически опасных веществ</w:t>
      </w:r>
    </w:p>
    <w:p w:rsidR="001F46D3" w:rsidRPr="0099169B" w:rsidRDefault="001F46D3" w:rsidP="001F46D3">
      <w:pPr>
        <w:ind w:firstLine="708"/>
        <w:jc w:val="both"/>
        <w:rPr>
          <w:sz w:val="28"/>
          <w:szCs w:val="28"/>
        </w:rPr>
      </w:pPr>
      <w:r w:rsidRPr="0099169B">
        <w:rPr>
          <w:sz w:val="28"/>
          <w:szCs w:val="28"/>
        </w:rPr>
        <w:t xml:space="preserve">Все </w:t>
      </w:r>
      <w:proofErr w:type="spellStart"/>
      <w:r w:rsidRPr="0099169B">
        <w:rPr>
          <w:sz w:val="28"/>
          <w:szCs w:val="28"/>
        </w:rPr>
        <w:t>аварийно</w:t>
      </w:r>
      <w:proofErr w:type="spellEnd"/>
      <w:r w:rsidRPr="0099169B">
        <w:rPr>
          <w:sz w:val="28"/>
          <w:szCs w:val="28"/>
        </w:rPr>
        <w:t xml:space="preserve"> химически опасные вещества (АХОВ) по характеру воздействия на организм человека подразделяются на группы:</w:t>
      </w:r>
    </w:p>
    <w:p w:rsidR="001F46D3" w:rsidRPr="0099169B" w:rsidRDefault="001F46D3" w:rsidP="001F46D3">
      <w:pPr>
        <w:numPr>
          <w:ilvl w:val="0"/>
          <w:numId w:val="68"/>
        </w:numPr>
        <w:ind w:left="993"/>
        <w:jc w:val="both"/>
        <w:rPr>
          <w:sz w:val="28"/>
          <w:szCs w:val="28"/>
        </w:rPr>
      </w:pPr>
      <w:r w:rsidRPr="0099169B">
        <w:rPr>
          <w:sz w:val="28"/>
          <w:szCs w:val="28"/>
        </w:rPr>
        <w:t xml:space="preserve">Первая группа – вещества с преимущественно удушающим действием; с выраженным прижигающим действием (хлор, треххлористый фосфор, </w:t>
      </w:r>
      <w:proofErr w:type="spellStart"/>
      <w:r w:rsidRPr="0099169B">
        <w:rPr>
          <w:sz w:val="28"/>
          <w:szCs w:val="28"/>
        </w:rPr>
        <w:t>оксихлорид</w:t>
      </w:r>
      <w:proofErr w:type="spellEnd"/>
      <w:r w:rsidRPr="0099169B">
        <w:rPr>
          <w:sz w:val="28"/>
          <w:szCs w:val="28"/>
        </w:rPr>
        <w:t xml:space="preserve"> фосфора); со слабым прижигающим действием (фосген, </w:t>
      </w:r>
      <w:proofErr w:type="spellStart"/>
      <w:r w:rsidRPr="0099169B">
        <w:rPr>
          <w:sz w:val="28"/>
          <w:szCs w:val="28"/>
        </w:rPr>
        <w:t>хлорнитрин</w:t>
      </w:r>
      <w:proofErr w:type="spellEnd"/>
      <w:r w:rsidRPr="0099169B">
        <w:rPr>
          <w:sz w:val="28"/>
          <w:szCs w:val="28"/>
        </w:rPr>
        <w:t>, хлорид серы);</w:t>
      </w:r>
    </w:p>
    <w:p w:rsidR="001F46D3" w:rsidRPr="0099169B" w:rsidRDefault="001F46D3" w:rsidP="001F46D3">
      <w:pPr>
        <w:numPr>
          <w:ilvl w:val="0"/>
          <w:numId w:val="68"/>
        </w:numPr>
        <w:ind w:left="993"/>
        <w:jc w:val="both"/>
        <w:rPr>
          <w:sz w:val="28"/>
          <w:szCs w:val="28"/>
        </w:rPr>
      </w:pPr>
      <w:r w:rsidRPr="0099169B">
        <w:rPr>
          <w:sz w:val="28"/>
          <w:szCs w:val="28"/>
        </w:rPr>
        <w:t xml:space="preserve">Вторая группа – вещества преимущественно </w:t>
      </w:r>
      <w:proofErr w:type="spellStart"/>
      <w:r w:rsidRPr="0099169B">
        <w:rPr>
          <w:sz w:val="28"/>
          <w:szCs w:val="28"/>
        </w:rPr>
        <w:t>общеядовитого</w:t>
      </w:r>
      <w:proofErr w:type="spellEnd"/>
      <w:r w:rsidRPr="0099169B">
        <w:rPr>
          <w:sz w:val="28"/>
          <w:szCs w:val="28"/>
        </w:rPr>
        <w:t xml:space="preserve"> действия (оксид углерода, синильная кислота, </w:t>
      </w:r>
      <w:proofErr w:type="spellStart"/>
      <w:r w:rsidRPr="0099169B">
        <w:rPr>
          <w:sz w:val="28"/>
          <w:szCs w:val="28"/>
        </w:rPr>
        <w:t>динитрофен</w:t>
      </w:r>
      <w:proofErr w:type="spellEnd"/>
      <w:r w:rsidRPr="0099169B">
        <w:rPr>
          <w:sz w:val="28"/>
          <w:szCs w:val="28"/>
        </w:rPr>
        <w:t xml:space="preserve">, </w:t>
      </w:r>
      <w:proofErr w:type="spellStart"/>
      <w:r w:rsidRPr="0099169B">
        <w:rPr>
          <w:sz w:val="28"/>
          <w:szCs w:val="28"/>
        </w:rPr>
        <w:t>динитроортокрезон</w:t>
      </w:r>
      <w:proofErr w:type="spellEnd"/>
      <w:r w:rsidRPr="0099169B">
        <w:rPr>
          <w:sz w:val="28"/>
          <w:szCs w:val="28"/>
        </w:rPr>
        <w:t xml:space="preserve">, </w:t>
      </w:r>
      <w:proofErr w:type="spellStart"/>
      <w:r w:rsidRPr="0099169B">
        <w:rPr>
          <w:sz w:val="28"/>
          <w:szCs w:val="28"/>
        </w:rPr>
        <w:t>этиленхлоргидрин</w:t>
      </w:r>
      <w:proofErr w:type="spellEnd"/>
      <w:r w:rsidRPr="0099169B">
        <w:rPr>
          <w:sz w:val="28"/>
          <w:szCs w:val="28"/>
        </w:rPr>
        <w:t xml:space="preserve">, </w:t>
      </w:r>
      <w:proofErr w:type="spellStart"/>
      <w:r w:rsidRPr="0099169B">
        <w:rPr>
          <w:sz w:val="28"/>
          <w:szCs w:val="28"/>
        </w:rPr>
        <w:t>этиленфтортизрин</w:t>
      </w:r>
      <w:proofErr w:type="spellEnd"/>
      <w:r w:rsidRPr="0099169B">
        <w:rPr>
          <w:sz w:val="28"/>
          <w:szCs w:val="28"/>
        </w:rPr>
        <w:t>);</w:t>
      </w:r>
    </w:p>
    <w:p w:rsidR="001F46D3" w:rsidRPr="0099169B" w:rsidRDefault="001F46D3" w:rsidP="001F46D3">
      <w:pPr>
        <w:numPr>
          <w:ilvl w:val="0"/>
          <w:numId w:val="68"/>
        </w:numPr>
        <w:ind w:left="993"/>
        <w:jc w:val="both"/>
        <w:rPr>
          <w:sz w:val="28"/>
          <w:szCs w:val="28"/>
        </w:rPr>
      </w:pPr>
      <w:r w:rsidRPr="0099169B">
        <w:rPr>
          <w:sz w:val="28"/>
          <w:szCs w:val="28"/>
        </w:rPr>
        <w:t xml:space="preserve">Третья группа - вещества, обладающие удушающим и </w:t>
      </w:r>
      <w:proofErr w:type="spellStart"/>
      <w:r w:rsidRPr="0099169B">
        <w:rPr>
          <w:sz w:val="28"/>
          <w:szCs w:val="28"/>
        </w:rPr>
        <w:t>общеядовитым</w:t>
      </w:r>
      <w:proofErr w:type="spellEnd"/>
      <w:r w:rsidRPr="0099169B">
        <w:rPr>
          <w:sz w:val="28"/>
          <w:szCs w:val="28"/>
        </w:rPr>
        <w:t xml:space="preserve"> действием: с выраженным прижигающим действием (акрилонитрил), со слабым прижигающим действием (сернистый </w:t>
      </w:r>
      <w:proofErr w:type="spellStart"/>
      <w:r w:rsidRPr="0099169B">
        <w:rPr>
          <w:sz w:val="28"/>
          <w:szCs w:val="28"/>
        </w:rPr>
        <w:t>антидрид</w:t>
      </w:r>
      <w:proofErr w:type="spellEnd"/>
      <w:r w:rsidRPr="0099169B">
        <w:rPr>
          <w:sz w:val="28"/>
          <w:szCs w:val="28"/>
        </w:rPr>
        <w:t>, сероводород, оксиды азота);</w:t>
      </w:r>
    </w:p>
    <w:p w:rsidR="001F46D3" w:rsidRPr="0099169B" w:rsidRDefault="001F46D3" w:rsidP="001F46D3">
      <w:pPr>
        <w:numPr>
          <w:ilvl w:val="0"/>
          <w:numId w:val="68"/>
        </w:numPr>
        <w:ind w:left="993"/>
        <w:jc w:val="both"/>
        <w:rPr>
          <w:sz w:val="28"/>
          <w:szCs w:val="28"/>
        </w:rPr>
      </w:pPr>
      <w:r w:rsidRPr="0099169B">
        <w:rPr>
          <w:sz w:val="28"/>
          <w:szCs w:val="28"/>
        </w:rPr>
        <w:t xml:space="preserve">Четвертая группа – </w:t>
      </w:r>
      <w:proofErr w:type="spellStart"/>
      <w:r w:rsidRPr="0099169B">
        <w:rPr>
          <w:sz w:val="28"/>
          <w:szCs w:val="28"/>
        </w:rPr>
        <w:t>нейротропные</w:t>
      </w:r>
      <w:proofErr w:type="spellEnd"/>
      <w:r w:rsidRPr="0099169B">
        <w:rPr>
          <w:sz w:val="28"/>
          <w:szCs w:val="28"/>
        </w:rPr>
        <w:t xml:space="preserve"> яды, вещества, действующие на генерацию (образование), проведение и передачу нервного импульса (сероуглерод, фосфорорганические соединения);</w:t>
      </w:r>
    </w:p>
    <w:p w:rsidR="001F46D3" w:rsidRPr="0099169B" w:rsidRDefault="001F46D3" w:rsidP="001F46D3">
      <w:pPr>
        <w:numPr>
          <w:ilvl w:val="0"/>
          <w:numId w:val="68"/>
        </w:numPr>
        <w:ind w:left="993"/>
        <w:jc w:val="both"/>
        <w:rPr>
          <w:sz w:val="28"/>
          <w:szCs w:val="28"/>
        </w:rPr>
      </w:pPr>
      <w:r w:rsidRPr="0099169B">
        <w:rPr>
          <w:sz w:val="28"/>
          <w:szCs w:val="28"/>
        </w:rPr>
        <w:t xml:space="preserve">Пятая группа – вещества, обладающие удушающим </w:t>
      </w:r>
      <w:proofErr w:type="spellStart"/>
      <w:r w:rsidRPr="0099169B">
        <w:rPr>
          <w:sz w:val="28"/>
          <w:szCs w:val="28"/>
        </w:rPr>
        <w:t>нейротропным</w:t>
      </w:r>
      <w:proofErr w:type="spellEnd"/>
      <w:r w:rsidRPr="0099169B">
        <w:rPr>
          <w:sz w:val="28"/>
          <w:szCs w:val="28"/>
        </w:rPr>
        <w:t xml:space="preserve"> действием (аммиак);</w:t>
      </w:r>
    </w:p>
    <w:p w:rsidR="001F46D3" w:rsidRPr="0099169B" w:rsidRDefault="001F46D3" w:rsidP="001F46D3">
      <w:pPr>
        <w:numPr>
          <w:ilvl w:val="0"/>
          <w:numId w:val="68"/>
        </w:numPr>
        <w:ind w:left="993"/>
        <w:jc w:val="both"/>
        <w:rPr>
          <w:sz w:val="28"/>
          <w:szCs w:val="28"/>
        </w:rPr>
      </w:pPr>
      <w:r w:rsidRPr="0099169B">
        <w:rPr>
          <w:sz w:val="28"/>
          <w:szCs w:val="28"/>
        </w:rPr>
        <w:t>Шестая группа – метаболические яды, (</w:t>
      </w:r>
      <w:proofErr w:type="spellStart"/>
      <w:r w:rsidRPr="0099169B">
        <w:rPr>
          <w:sz w:val="28"/>
          <w:szCs w:val="28"/>
        </w:rPr>
        <w:t>этиленоксид</w:t>
      </w:r>
      <w:proofErr w:type="spellEnd"/>
      <w:r w:rsidRPr="0099169B">
        <w:rPr>
          <w:sz w:val="28"/>
          <w:szCs w:val="28"/>
        </w:rPr>
        <w:t xml:space="preserve">, </w:t>
      </w:r>
      <w:proofErr w:type="spellStart"/>
      <w:r w:rsidRPr="0099169B">
        <w:rPr>
          <w:sz w:val="28"/>
          <w:szCs w:val="28"/>
        </w:rPr>
        <w:t>метилбромид</w:t>
      </w:r>
      <w:proofErr w:type="spellEnd"/>
      <w:r w:rsidRPr="0099169B">
        <w:rPr>
          <w:sz w:val="28"/>
          <w:szCs w:val="28"/>
        </w:rPr>
        <w:t xml:space="preserve">, </w:t>
      </w:r>
      <w:proofErr w:type="spellStart"/>
      <w:r w:rsidRPr="0099169B">
        <w:rPr>
          <w:sz w:val="28"/>
          <w:szCs w:val="28"/>
        </w:rPr>
        <w:t>диметилсульфат</w:t>
      </w:r>
      <w:proofErr w:type="spellEnd"/>
      <w:r w:rsidRPr="0099169B">
        <w:rPr>
          <w:sz w:val="28"/>
          <w:szCs w:val="28"/>
        </w:rPr>
        <w:t>).</w:t>
      </w:r>
    </w:p>
    <w:p w:rsidR="001F46D3" w:rsidRPr="0099169B" w:rsidRDefault="001F46D3" w:rsidP="001F46D3">
      <w:pPr>
        <w:ind w:firstLine="708"/>
        <w:jc w:val="both"/>
        <w:rPr>
          <w:sz w:val="28"/>
          <w:szCs w:val="28"/>
        </w:rPr>
      </w:pPr>
      <w:r w:rsidRPr="0099169B">
        <w:rPr>
          <w:sz w:val="28"/>
          <w:szCs w:val="28"/>
        </w:rPr>
        <w:t>В зависимости от физико-химических свойств АХОВ, условий их транспортировки при авариях на транспортных магистралях могут возникнуть чрезвычайные ситуации (ЧС) с химической обстановкой четырех основных типов:</w:t>
      </w:r>
    </w:p>
    <w:p w:rsidR="001F46D3" w:rsidRPr="0099169B" w:rsidRDefault="001F46D3" w:rsidP="001F46D3">
      <w:pPr>
        <w:ind w:firstLine="708"/>
        <w:jc w:val="both"/>
        <w:rPr>
          <w:sz w:val="28"/>
          <w:szCs w:val="28"/>
        </w:rPr>
      </w:pPr>
      <w:r w:rsidRPr="0099169B">
        <w:rPr>
          <w:sz w:val="28"/>
          <w:szCs w:val="28"/>
        </w:rPr>
        <w:t>Первый тип. ЧС возникают в случае мгновенной разгерметизации (взрыве) емкостей или цистерн, содержащих газообразные (под давлением), криогенные перегретые сжиженные АХОВ. При такой ЧС образуется первичное парогазовое или аэрозольное облако с высокой концентрацией АХОВ, распространяющихся по ветру.</w:t>
      </w:r>
    </w:p>
    <w:p w:rsidR="001F46D3" w:rsidRPr="0099169B" w:rsidRDefault="001F46D3" w:rsidP="001F46D3">
      <w:pPr>
        <w:ind w:firstLine="708"/>
        <w:jc w:val="both"/>
        <w:rPr>
          <w:sz w:val="28"/>
          <w:szCs w:val="28"/>
        </w:rPr>
      </w:pPr>
      <w:r w:rsidRPr="0099169B">
        <w:rPr>
          <w:sz w:val="28"/>
          <w:szCs w:val="28"/>
        </w:rPr>
        <w:lastRenderedPageBreak/>
        <w:t>Второй тип. ЧС возникают при аварийных выбросах или проливах, транспортируемых сжиженных ядовитых газов (аммиак, хлор и др.), перегретых летучих токсических жидкостей с температурой кипения ниже температуры окружающей среды (окись этилена, фосген, окислы азота, сернистый ангидрит, синильная кислота и др.). При такой ЧС часть АХОВ (не более 10%) мгновенно испаряется, образуя первичное облако паров смертельной концентрации; другая часть выливается на подстилающую поверхность, постепенно испаряется, образуя вторичное облако с поражающими концентрациями.</w:t>
      </w:r>
    </w:p>
    <w:p w:rsidR="001F46D3" w:rsidRPr="0099169B" w:rsidRDefault="001F46D3" w:rsidP="001F46D3">
      <w:pPr>
        <w:ind w:firstLine="708"/>
        <w:jc w:val="both"/>
        <w:rPr>
          <w:sz w:val="28"/>
          <w:szCs w:val="28"/>
        </w:rPr>
      </w:pPr>
      <w:r w:rsidRPr="0099169B">
        <w:rPr>
          <w:sz w:val="28"/>
          <w:szCs w:val="28"/>
        </w:rPr>
        <w:t xml:space="preserve">Третий тип. ЧС возникают при проливе на подстилающую поверхность значительного количества сжиженных (при изотермическом хранении) или жидких АХОВ с температурой кипения ниже или близкой к температуре окружающей среды (фосген, </w:t>
      </w:r>
      <w:proofErr w:type="spellStart"/>
      <w:r w:rsidRPr="0099169B">
        <w:rPr>
          <w:sz w:val="28"/>
          <w:szCs w:val="28"/>
        </w:rPr>
        <w:t>четырехокись</w:t>
      </w:r>
      <w:proofErr w:type="spellEnd"/>
      <w:r w:rsidRPr="0099169B">
        <w:rPr>
          <w:sz w:val="28"/>
          <w:szCs w:val="28"/>
        </w:rPr>
        <w:t xml:space="preserve"> азота и др.), а также при горении большого количества удобрений (например, нитрофоски) или комовой серы. При этом образуется вторичное облако паров АХОВ с поражающими концентрациями, которое может распространяться на большие расстояния.</w:t>
      </w:r>
    </w:p>
    <w:p w:rsidR="001F46D3" w:rsidRPr="0099169B" w:rsidRDefault="001F46D3" w:rsidP="001F46D3">
      <w:pPr>
        <w:ind w:firstLine="708"/>
        <w:jc w:val="both"/>
        <w:rPr>
          <w:sz w:val="28"/>
          <w:szCs w:val="28"/>
        </w:rPr>
      </w:pPr>
      <w:r w:rsidRPr="0099169B">
        <w:rPr>
          <w:sz w:val="28"/>
          <w:szCs w:val="28"/>
        </w:rPr>
        <w:t xml:space="preserve">Четвертый тип. ЧС возникают при аварийном выбросе (проливе) значительного количества </w:t>
      </w:r>
      <w:proofErr w:type="spellStart"/>
      <w:r w:rsidRPr="0099169B">
        <w:rPr>
          <w:sz w:val="28"/>
          <w:szCs w:val="28"/>
        </w:rPr>
        <w:t>малолетучих</w:t>
      </w:r>
      <w:proofErr w:type="spellEnd"/>
      <w:r w:rsidRPr="0099169B">
        <w:rPr>
          <w:sz w:val="28"/>
          <w:szCs w:val="28"/>
        </w:rPr>
        <w:t xml:space="preserve"> жидких АХОВ, с температурой кипения значительно выше температуры окружающей среды или твердых (несимметричный </w:t>
      </w:r>
      <w:proofErr w:type="spellStart"/>
      <w:r w:rsidRPr="0099169B">
        <w:rPr>
          <w:sz w:val="28"/>
          <w:szCs w:val="28"/>
        </w:rPr>
        <w:t>диметил</w:t>
      </w:r>
      <w:proofErr w:type="spellEnd"/>
      <w:r w:rsidRPr="0099169B">
        <w:rPr>
          <w:sz w:val="28"/>
          <w:szCs w:val="28"/>
        </w:rPr>
        <w:t xml:space="preserve">-гидразин, фенол, сероуглерод, </w:t>
      </w:r>
      <w:proofErr w:type="spellStart"/>
      <w:r w:rsidRPr="0099169B">
        <w:rPr>
          <w:sz w:val="28"/>
          <w:szCs w:val="28"/>
        </w:rPr>
        <w:t>диоксин</w:t>
      </w:r>
      <w:proofErr w:type="spellEnd"/>
      <w:r w:rsidRPr="0099169B">
        <w:rPr>
          <w:sz w:val="28"/>
          <w:szCs w:val="28"/>
        </w:rPr>
        <w:t>, соли синильной кислоты). При этом происходит заражение местности (грунта, воды, растительности) в опасных концентрациях.</w:t>
      </w:r>
    </w:p>
    <w:p w:rsidR="001F46D3" w:rsidRPr="0099169B" w:rsidRDefault="001F46D3" w:rsidP="001F46D3">
      <w:pPr>
        <w:ind w:firstLine="708"/>
        <w:jc w:val="both"/>
        <w:rPr>
          <w:sz w:val="28"/>
          <w:szCs w:val="28"/>
        </w:rPr>
      </w:pPr>
      <w:r w:rsidRPr="0099169B">
        <w:rPr>
          <w:sz w:val="28"/>
          <w:szCs w:val="28"/>
        </w:rPr>
        <w:t>Указанные типы химической обстановки при ЧС, особенно второй и третий, могут сопровождаться пожарами и взрывами, что осложняет обстановку, повышает концентрацию поражающих веществ, сопровождается образованием токсичных продуктов горения, увеличивает потери и затрудняет проведение аварийно-спасательных работ.</w:t>
      </w:r>
    </w:p>
    <w:p w:rsidR="001F46D3" w:rsidRPr="0099169B" w:rsidRDefault="001F46D3" w:rsidP="001F46D3">
      <w:pPr>
        <w:ind w:firstLine="708"/>
        <w:jc w:val="both"/>
        <w:rPr>
          <w:sz w:val="28"/>
          <w:szCs w:val="28"/>
        </w:rPr>
      </w:pPr>
      <w:r w:rsidRPr="0099169B">
        <w:rPr>
          <w:sz w:val="28"/>
          <w:szCs w:val="28"/>
        </w:rPr>
        <w:t>Характерными особенностями химически опасных аварий являются внезапность возникновения ЧС, быстрое распространение поражающих факторов (особенно при ЧС с химической обстановкой первого и второго типов), опасность тяжелого массового поражения людей и сельскохозяйственных животных, попавших в зону заражения, необходимость проведения аварийно-спасательных и других неотложных работ в короткие сроки.</w:t>
      </w:r>
    </w:p>
    <w:p w:rsidR="001F46D3" w:rsidRPr="0099169B" w:rsidRDefault="001F46D3" w:rsidP="001F46D3">
      <w:pPr>
        <w:ind w:firstLine="708"/>
        <w:jc w:val="both"/>
        <w:rPr>
          <w:sz w:val="28"/>
          <w:szCs w:val="28"/>
        </w:rPr>
      </w:pPr>
      <w:r w:rsidRPr="0099169B">
        <w:rPr>
          <w:sz w:val="28"/>
          <w:szCs w:val="28"/>
        </w:rPr>
        <w:t>В зависимости от масштабов возможных аварий, количество пораженных людей может изменяться от нескольких десятков человек при минимальной площади зоны действия поражающих факторов до нескольких сотен человек при максимальной площади зоны действия поражающих факторов.</w:t>
      </w:r>
    </w:p>
    <w:p w:rsidR="00535770" w:rsidRDefault="00535770" w:rsidP="001F46D3">
      <w:pPr>
        <w:keepNext/>
        <w:jc w:val="center"/>
        <w:rPr>
          <w:b/>
          <w:sz w:val="28"/>
          <w:szCs w:val="28"/>
        </w:rPr>
      </w:pPr>
    </w:p>
    <w:p w:rsidR="001F46D3" w:rsidRPr="0099169B" w:rsidRDefault="001F46D3" w:rsidP="001F46D3">
      <w:pPr>
        <w:keepNext/>
        <w:jc w:val="center"/>
        <w:rPr>
          <w:b/>
          <w:sz w:val="28"/>
          <w:szCs w:val="28"/>
        </w:rPr>
      </w:pPr>
      <w:r w:rsidRPr="0099169B">
        <w:rPr>
          <w:b/>
          <w:sz w:val="28"/>
          <w:szCs w:val="28"/>
        </w:rPr>
        <w:t>Анализ возможных последствий аварий с участием взрывопожароопасных веществ</w:t>
      </w:r>
    </w:p>
    <w:p w:rsidR="001F46D3" w:rsidRPr="0099169B" w:rsidRDefault="001F46D3" w:rsidP="001F46D3">
      <w:pPr>
        <w:ind w:firstLine="708"/>
        <w:jc w:val="both"/>
        <w:rPr>
          <w:sz w:val="28"/>
          <w:szCs w:val="28"/>
        </w:rPr>
      </w:pPr>
      <w:r w:rsidRPr="0099169B">
        <w:rPr>
          <w:sz w:val="28"/>
          <w:szCs w:val="28"/>
        </w:rPr>
        <w:t>Поражающими факторами возможных аварий на железнодорожном транспорте, перевозящем нефтепродукты и СУГ,  могут быть:</w:t>
      </w:r>
    </w:p>
    <w:p w:rsidR="001F46D3" w:rsidRPr="0099169B" w:rsidRDefault="001F46D3" w:rsidP="001F46D3">
      <w:pPr>
        <w:numPr>
          <w:ilvl w:val="0"/>
          <w:numId w:val="69"/>
        </w:numPr>
        <w:ind w:left="1134"/>
        <w:jc w:val="both"/>
        <w:rPr>
          <w:sz w:val="28"/>
          <w:szCs w:val="28"/>
        </w:rPr>
      </w:pPr>
      <w:r w:rsidRPr="0099169B">
        <w:rPr>
          <w:sz w:val="28"/>
          <w:szCs w:val="28"/>
        </w:rPr>
        <w:lastRenderedPageBreak/>
        <w:t>воздушная ударная волна, образующаяся в результате взрывных превращений облаков топливно-воздушных смесей (ТВС);</w:t>
      </w:r>
    </w:p>
    <w:p w:rsidR="001F46D3" w:rsidRPr="0099169B" w:rsidRDefault="001F46D3" w:rsidP="001F46D3">
      <w:pPr>
        <w:numPr>
          <w:ilvl w:val="0"/>
          <w:numId w:val="69"/>
        </w:numPr>
        <w:ind w:left="1134"/>
        <w:jc w:val="both"/>
        <w:rPr>
          <w:sz w:val="28"/>
          <w:szCs w:val="28"/>
        </w:rPr>
      </w:pPr>
      <w:r w:rsidRPr="0099169B">
        <w:rPr>
          <w:sz w:val="28"/>
          <w:szCs w:val="28"/>
        </w:rPr>
        <w:t>тепловое излучение горящих разлитий и огненного шара;</w:t>
      </w:r>
    </w:p>
    <w:p w:rsidR="001F46D3" w:rsidRPr="0099169B" w:rsidRDefault="001F46D3" w:rsidP="001F46D3">
      <w:pPr>
        <w:numPr>
          <w:ilvl w:val="0"/>
          <w:numId w:val="69"/>
        </w:numPr>
        <w:ind w:left="1134"/>
        <w:jc w:val="both"/>
        <w:rPr>
          <w:sz w:val="28"/>
          <w:szCs w:val="28"/>
        </w:rPr>
      </w:pPr>
      <w:r w:rsidRPr="0099169B">
        <w:rPr>
          <w:sz w:val="28"/>
          <w:szCs w:val="28"/>
        </w:rPr>
        <w:t>осколки и обломки оборудования, обломки зданий и сооружений, образующиеся в результате взрывных превращений облаков ТВС.</w:t>
      </w:r>
    </w:p>
    <w:p w:rsidR="001F46D3" w:rsidRPr="0099169B" w:rsidRDefault="001F46D3" w:rsidP="001F46D3">
      <w:pPr>
        <w:ind w:firstLine="708"/>
        <w:jc w:val="both"/>
        <w:rPr>
          <w:sz w:val="28"/>
          <w:szCs w:val="28"/>
        </w:rPr>
      </w:pPr>
      <w:r w:rsidRPr="0099169B">
        <w:rPr>
          <w:sz w:val="28"/>
          <w:szCs w:val="28"/>
        </w:rPr>
        <w:t>Результаты расчета поражающих факторов возможных взрыва ТВС и пожара разлива при разрушении железнодорожной цистерны с бензином приведены на нижеследующих рисунках и в таблице.</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5 человек.</w:t>
      </w:r>
    </w:p>
    <w:p w:rsidR="0023204C" w:rsidRDefault="0023204C" w:rsidP="001F46D3">
      <w:pPr>
        <w:ind w:firstLine="708"/>
        <w:jc w:val="center"/>
        <w:rPr>
          <w:i/>
          <w:sz w:val="28"/>
          <w:szCs w:val="28"/>
        </w:rPr>
      </w:pPr>
    </w:p>
    <w:p w:rsidR="001F46D3" w:rsidRPr="0099169B" w:rsidRDefault="001F46D3" w:rsidP="001F46D3">
      <w:pPr>
        <w:ind w:firstLine="708"/>
        <w:jc w:val="center"/>
        <w:rPr>
          <w:b/>
          <w:sz w:val="28"/>
          <w:szCs w:val="28"/>
        </w:rPr>
      </w:pPr>
      <w:r w:rsidRPr="0099169B">
        <w:rPr>
          <w:b/>
          <w:sz w:val="28"/>
          <w:szCs w:val="28"/>
        </w:rPr>
        <w:t>Границы зон действия поражающих факторов взрыва ТВС и пожара разлива при разрушении ж/д цистерны с бензином вместимостью 44,7 т.</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2232"/>
        <w:gridCol w:w="2234"/>
      </w:tblGrid>
      <w:tr w:rsidR="001F46D3" w:rsidRPr="0099169B" w:rsidTr="00BC21D3">
        <w:trPr>
          <w:trHeight w:val="1382"/>
          <w:tblHeader/>
        </w:trPr>
        <w:tc>
          <w:tcPr>
            <w:tcW w:w="2719" w:type="pct"/>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1140"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1141"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rPr>
          <w:trHeight w:val="20"/>
        </w:trPr>
        <w:tc>
          <w:tcPr>
            <w:tcW w:w="2719"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1140"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c>
          <w:tcPr>
            <w:tcW w:w="1141"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1140" w:type="pct"/>
            <w:shd w:val="clear" w:color="auto" w:fill="auto"/>
            <w:vAlign w:val="center"/>
          </w:tcPr>
          <w:p w:rsidR="001F46D3" w:rsidRPr="0099169B" w:rsidRDefault="001F46D3" w:rsidP="00BC21D3">
            <w:pPr>
              <w:keepNext/>
              <w:jc w:val="center"/>
              <w:rPr>
                <w:sz w:val="28"/>
                <w:szCs w:val="28"/>
              </w:rPr>
            </w:pPr>
            <w:r w:rsidRPr="0099169B">
              <w:rPr>
                <w:sz w:val="28"/>
                <w:szCs w:val="28"/>
              </w:rPr>
              <w:t>3</w:t>
            </w:r>
          </w:p>
        </w:tc>
        <w:tc>
          <w:tcPr>
            <w:tcW w:w="1141"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1140" w:type="pct"/>
            <w:shd w:val="clear" w:color="auto" w:fill="auto"/>
            <w:vAlign w:val="center"/>
          </w:tcPr>
          <w:p w:rsidR="001F46D3" w:rsidRPr="0099169B" w:rsidRDefault="001F46D3" w:rsidP="00BC21D3">
            <w:pPr>
              <w:jc w:val="center"/>
              <w:rPr>
                <w:sz w:val="28"/>
                <w:szCs w:val="28"/>
              </w:rPr>
            </w:pPr>
          </w:p>
        </w:tc>
        <w:tc>
          <w:tcPr>
            <w:tcW w:w="1141" w:type="pct"/>
            <w:shd w:val="clear" w:color="auto" w:fill="auto"/>
            <w:vAlign w:val="center"/>
          </w:tcPr>
          <w:p w:rsidR="001F46D3" w:rsidRPr="0099169B" w:rsidRDefault="001F46D3" w:rsidP="00BC21D3">
            <w:pPr>
              <w:jc w:val="center"/>
              <w:rPr>
                <w:sz w:val="28"/>
                <w:szCs w:val="28"/>
              </w:rPr>
            </w:pP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21,7</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30</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jc w:val="center"/>
              <w:rPr>
                <w:sz w:val="28"/>
                <w:szCs w:val="28"/>
              </w:rPr>
            </w:pPr>
            <w:r w:rsidRPr="0099169B">
              <w:rPr>
                <w:sz w:val="28"/>
                <w:szCs w:val="28"/>
              </w:rPr>
              <w:t>ΔР=128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33</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38,3</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42</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47,4</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55,5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70,5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111</w:t>
            </w:r>
          </w:p>
        </w:tc>
        <w:tc>
          <w:tcPr>
            <w:tcW w:w="1141" w:type="pct"/>
            <w:shd w:val="clear" w:color="auto" w:fill="auto"/>
            <w:vAlign w:val="center"/>
          </w:tcPr>
          <w:p w:rsidR="001F46D3" w:rsidRPr="0099169B" w:rsidRDefault="001F46D3" w:rsidP="00BC21D3">
            <w:pPr>
              <w:jc w:val="center"/>
              <w:rPr>
                <w:sz w:val="28"/>
                <w:szCs w:val="28"/>
              </w:rPr>
            </w:pP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272,5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1218</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19,7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25,3</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w:t>
            </w:r>
            <w:r w:rsidRPr="0099169B">
              <w:rPr>
                <w:sz w:val="28"/>
                <w:szCs w:val="28"/>
              </w:rPr>
              <w:lastRenderedPageBreak/>
              <w:t>20 с, 2-й степени через 30-40 с (q=7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lastRenderedPageBreak/>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35,4</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lastRenderedPageBreak/>
              <w:t>Безопасно для человека в брезентовой одежде (q=4,2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69,9</w:t>
            </w:r>
          </w:p>
        </w:tc>
      </w:tr>
    </w:tbl>
    <w:p w:rsidR="001F46D3" w:rsidRPr="0099169B" w:rsidRDefault="001F46D3" w:rsidP="001F46D3">
      <w:pPr>
        <w:ind w:firstLine="708"/>
        <w:jc w:val="both"/>
        <w:rPr>
          <w:sz w:val="28"/>
          <w:szCs w:val="28"/>
        </w:rPr>
      </w:pPr>
    </w:p>
    <w:p w:rsidR="001F46D3" w:rsidRPr="0099169B" w:rsidRDefault="001F46D3" w:rsidP="001F46D3">
      <w:pPr>
        <w:ind w:firstLine="708"/>
        <w:jc w:val="both"/>
        <w:rPr>
          <w:sz w:val="28"/>
          <w:szCs w:val="28"/>
        </w:rPr>
      </w:pPr>
      <w:r w:rsidRPr="0099169B">
        <w:rPr>
          <w:sz w:val="28"/>
          <w:szCs w:val="28"/>
        </w:rPr>
        <w:t>Зоны возможных сильных разрушений, границы которых определяются величиной избыточного давления 50 кПа, составляют 54,2м.</w:t>
      </w:r>
    </w:p>
    <w:p w:rsidR="001F46D3" w:rsidRPr="0099169B" w:rsidRDefault="001F46D3" w:rsidP="001F46D3">
      <w:pPr>
        <w:ind w:firstLine="708"/>
        <w:jc w:val="both"/>
        <w:rPr>
          <w:sz w:val="28"/>
          <w:szCs w:val="28"/>
        </w:rPr>
      </w:pPr>
      <w:r w:rsidRPr="0099169B">
        <w:rPr>
          <w:sz w:val="28"/>
          <w:szCs w:val="28"/>
        </w:rPr>
        <w:t>Результаты расчета поражающих факторов возможных взрыва ТВС, огненного шара и пожара разлива при разрушении ж/д цистерны с СУГ приведены в таблице.</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10 человек.</w:t>
      </w:r>
    </w:p>
    <w:p w:rsidR="001F46D3" w:rsidRPr="0099169B" w:rsidRDefault="001F46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ж/д цистерны с СУГ вместимостью 35,25 т.</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891"/>
        <w:gridCol w:w="1891"/>
        <w:gridCol w:w="1889"/>
      </w:tblGrid>
      <w:tr w:rsidR="001F46D3" w:rsidRPr="0099169B" w:rsidTr="00BC21D3">
        <w:trPr>
          <w:trHeight w:hRule="exact" w:val="775"/>
          <w:tblHeader/>
        </w:trPr>
        <w:tc>
          <w:tcPr>
            <w:tcW w:w="2163" w:type="pct"/>
            <w:shd w:val="clear" w:color="auto" w:fill="auto"/>
            <w:vAlign w:val="center"/>
          </w:tcPr>
          <w:p w:rsidR="001F46D3" w:rsidRPr="0099169B" w:rsidRDefault="001F46D3" w:rsidP="00BC21D3">
            <w:pPr>
              <w:jc w:val="center"/>
              <w:rPr>
                <w:b/>
                <w:sz w:val="28"/>
                <w:szCs w:val="28"/>
              </w:rPr>
            </w:pPr>
            <w:r w:rsidRPr="0099169B">
              <w:rPr>
                <w:b/>
                <w:sz w:val="28"/>
                <w:szCs w:val="28"/>
              </w:rPr>
              <w:t>Показатели</w:t>
            </w:r>
          </w:p>
        </w:tc>
        <w:tc>
          <w:tcPr>
            <w:tcW w:w="946" w:type="pct"/>
            <w:shd w:val="clear" w:color="auto" w:fill="auto"/>
          </w:tcPr>
          <w:p w:rsidR="001F46D3" w:rsidRPr="0099169B" w:rsidRDefault="001F46D3" w:rsidP="00BC21D3">
            <w:pPr>
              <w:jc w:val="center"/>
              <w:rPr>
                <w:b/>
                <w:sz w:val="28"/>
                <w:szCs w:val="28"/>
              </w:rPr>
            </w:pPr>
            <w:r w:rsidRPr="0099169B">
              <w:rPr>
                <w:b/>
                <w:sz w:val="28"/>
                <w:szCs w:val="28"/>
              </w:rPr>
              <w:t>Избыточное давление взрыва облака ТВС</w:t>
            </w:r>
          </w:p>
        </w:tc>
        <w:tc>
          <w:tcPr>
            <w:tcW w:w="946" w:type="pct"/>
            <w:shd w:val="clear" w:color="auto" w:fill="auto"/>
          </w:tcPr>
          <w:p w:rsidR="001F46D3" w:rsidRPr="0099169B" w:rsidRDefault="001F46D3" w:rsidP="00BC21D3">
            <w:pPr>
              <w:jc w:val="center"/>
              <w:rPr>
                <w:b/>
                <w:sz w:val="28"/>
                <w:szCs w:val="28"/>
              </w:rPr>
            </w:pPr>
            <w:r w:rsidRPr="0099169B">
              <w:rPr>
                <w:b/>
                <w:sz w:val="28"/>
                <w:szCs w:val="28"/>
              </w:rPr>
              <w:t>Тепловое излучение огненного шара</w:t>
            </w:r>
          </w:p>
        </w:tc>
        <w:tc>
          <w:tcPr>
            <w:tcW w:w="946" w:type="pct"/>
            <w:shd w:val="clear" w:color="auto" w:fill="auto"/>
          </w:tcPr>
          <w:p w:rsidR="001F46D3" w:rsidRPr="0099169B" w:rsidRDefault="001F46D3" w:rsidP="00BC21D3">
            <w:pPr>
              <w:jc w:val="center"/>
              <w:rPr>
                <w:b/>
                <w:sz w:val="28"/>
                <w:szCs w:val="28"/>
              </w:rPr>
            </w:pPr>
            <w:r w:rsidRPr="0099169B">
              <w:rPr>
                <w:b/>
                <w:sz w:val="28"/>
                <w:szCs w:val="28"/>
              </w:rPr>
              <w:t>Тепловое излучение пожара пролива</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21,15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50,0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68,4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76,1</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87,8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96,4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108,5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127,2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161,6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lastRenderedPageBreak/>
              <w:t>ΔР=16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254,0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622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138,4</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69,2</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18,8</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1332</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20,6</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227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45,0</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300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62,4</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360,6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77,5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519,0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117,7</w:t>
            </w:r>
          </w:p>
        </w:tc>
      </w:tr>
    </w:tbl>
    <w:p w:rsidR="001F46D3" w:rsidRPr="0099169B" w:rsidRDefault="001F46D3" w:rsidP="001F46D3">
      <w:pPr>
        <w:tabs>
          <w:tab w:val="left" w:pos="-2127"/>
        </w:tabs>
        <w:autoSpaceDE w:val="0"/>
        <w:autoSpaceDN w:val="0"/>
        <w:adjustRightInd w:val="0"/>
        <w:spacing w:line="360" w:lineRule="auto"/>
        <w:ind w:right="-30" w:firstLine="709"/>
        <w:jc w:val="both"/>
        <w:rPr>
          <w:color w:val="000000"/>
          <w:sz w:val="28"/>
          <w:szCs w:val="28"/>
        </w:rPr>
      </w:pPr>
    </w:p>
    <w:p w:rsidR="001F46D3" w:rsidRPr="0099169B" w:rsidRDefault="001F46D3" w:rsidP="001F46D3">
      <w:pPr>
        <w:ind w:firstLine="708"/>
        <w:jc w:val="both"/>
        <w:rPr>
          <w:sz w:val="28"/>
          <w:szCs w:val="28"/>
        </w:rPr>
      </w:pPr>
      <w:r w:rsidRPr="0099169B">
        <w:rPr>
          <w:sz w:val="28"/>
          <w:szCs w:val="28"/>
        </w:rPr>
        <w:t>Зоны возможных сильных разрушений, границы которых определяются величиной избыточного давления 50 кПа, составляют 124,3м.</w:t>
      </w:r>
    </w:p>
    <w:p w:rsidR="001F46D3" w:rsidRPr="0099169B" w:rsidRDefault="001F46D3" w:rsidP="001F46D3">
      <w:pPr>
        <w:ind w:firstLine="708"/>
        <w:jc w:val="both"/>
        <w:rPr>
          <w:sz w:val="28"/>
          <w:szCs w:val="28"/>
          <w:u w:val="single"/>
        </w:rPr>
      </w:pPr>
    </w:p>
    <w:p w:rsidR="001F46D3" w:rsidRPr="0099169B" w:rsidRDefault="001F46D3" w:rsidP="001F46D3">
      <w:pPr>
        <w:jc w:val="center"/>
        <w:rPr>
          <w:b/>
          <w:sz w:val="28"/>
          <w:szCs w:val="28"/>
        </w:rPr>
      </w:pPr>
      <w:r w:rsidRPr="0099169B">
        <w:rPr>
          <w:b/>
          <w:sz w:val="28"/>
          <w:szCs w:val="28"/>
        </w:rPr>
        <w:t>Аварии на коммунальных системах жизнеобеспечения</w:t>
      </w:r>
    </w:p>
    <w:p w:rsidR="001F46D3" w:rsidRPr="0099169B" w:rsidRDefault="001F46D3" w:rsidP="001F46D3">
      <w:pPr>
        <w:ind w:firstLine="709"/>
        <w:jc w:val="both"/>
        <w:rPr>
          <w:sz w:val="28"/>
          <w:szCs w:val="28"/>
        </w:rPr>
      </w:pPr>
      <w:r w:rsidRPr="0099169B">
        <w:rPr>
          <w:sz w:val="28"/>
          <w:szCs w:val="28"/>
        </w:rPr>
        <w:t xml:space="preserve">При авариях на сетях электроснабжения, теплоснабжения, водоснабжения и канализации будет нарушена нормальная жизнедеятельность населения. </w:t>
      </w:r>
    </w:p>
    <w:p w:rsidR="001F46D3" w:rsidRPr="0099169B" w:rsidRDefault="001F46D3" w:rsidP="001F46D3">
      <w:pPr>
        <w:ind w:firstLine="709"/>
        <w:jc w:val="both"/>
        <w:rPr>
          <w:sz w:val="28"/>
          <w:szCs w:val="28"/>
        </w:rPr>
      </w:pPr>
      <w:r w:rsidRPr="0099169B">
        <w:rPr>
          <w:i/>
          <w:iCs/>
          <w:sz w:val="28"/>
          <w:szCs w:val="28"/>
        </w:rPr>
        <w:t>Водоснабжение</w:t>
      </w:r>
      <w:r w:rsidRPr="0099169B">
        <w:rPr>
          <w:sz w:val="28"/>
          <w:szCs w:val="28"/>
        </w:rPr>
        <w:t xml:space="preserve">. В сельских населенных пунктах очень высок процент износа сетей,  насосных станций и водонапорных башен. Отказ любого из этих объектов приводит к прекращению подачи воды. Чаще всего ввиду ограниченности заложенного бюджета поселения устранение подобных аварий может откладываться на неопределенный срок.   </w:t>
      </w:r>
    </w:p>
    <w:p w:rsidR="001F46D3" w:rsidRPr="0099169B" w:rsidRDefault="001F46D3" w:rsidP="001F46D3">
      <w:pPr>
        <w:ind w:firstLine="709"/>
        <w:jc w:val="both"/>
        <w:rPr>
          <w:sz w:val="28"/>
          <w:szCs w:val="28"/>
        </w:rPr>
      </w:pPr>
      <w:r w:rsidRPr="0099169B">
        <w:rPr>
          <w:i/>
          <w:iCs/>
          <w:sz w:val="28"/>
          <w:szCs w:val="28"/>
        </w:rPr>
        <w:t>Электроснабжение</w:t>
      </w:r>
      <w:r w:rsidRPr="0099169B">
        <w:rPr>
          <w:sz w:val="28"/>
          <w:szCs w:val="28"/>
        </w:rPr>
        <w:t>. Поскольку нарушение подачи электроэнергии чаще всего связано с обрывом проводов, устранение неполадок не сильно влияет на жизнеобеспечение населения, тогда как на предприятиях и социальных объектах имеются резервные источники энергии.</w:t>
      </w:r>
    </w:p>
    <w:p w:rsidR="001F46D3" w:rsidRPr="0099169B" w:rsidRDefault="001F46D3" w:rsidP="001F46D3">
      <w:pPr>
        <w:ind w:firstLine="709"/>
        <w:jc w:val="both"/>
        <w:rPr>
          <w:sz w:val="28"/>
          <w:szCs w:val="28"/>
        </w:rPr>
      </w:pPr>
      <w:r w:rsidRPr="0099169B">
        <w:rPr>
          <w:i/>
          <w:iCs/>
          <w:sz w:val="28"/>
          <w:szCs w:val="28"/>
        </w:rPr>
        <w:lastRenderedPageBreak/>
        <w:t xml:space="preserve">Теплоснабжение. </w:t>
      </w:r>
      <w:r w:rsidRPr="0099169B">
        <w:rPr>
          <w:sz w:val="28"/>
          <w:szCs w:val="28"/>
        </w:rPr>
        <w:t xml:space="preserve">Поскольку  в сельских населенных пунктах, в основном, используются индивидуальные газовые приборы отопления, наибольшая угроза представляется для социальных объектов. </w:t>
      </w:r>
    </w:p>
    <w:p w:rsidR="001F46D3" w:rsidRPr="0099169B" w:rsidRDefault="001F46D3" w:rsidP="001F46D3">
      <w:pPr>
        <w:ind w:firstLine="708"/>
        <w:jc w:val="center"/>
        <w:rPr>
          <w:sz w:val="28"/>
          <w:szCs w:val="28"/>
        </w:rPr>
      </w:pPr>
    </w:p>
    <w:p w:rsidR="001F46D3" w:rsidRPr="0099169B" w:rsidRDefault="001F46D3" w:rsidP="001F46D3">
      <w:pPr>
        <w:snapToGrid w:val="0"/>
        <w:jc w:val="center"/>
        <w:rPr>
          <w:b/>
          <w:bCs/>
          <w:sz w:val="28"/>
          <w:szCs w:val="28"/>
        </w:rPr>
      </w:pPr>
      <w:r w:rsidRPr="0099169B">
        <w:rPr>
          <w:b/>
          <w:bCs/>
          <w:sz w:val="28"/>
          <w:szCs w:val="28"/>
        </w:rPr>
        <w:t>Чрезвычайные ситуации природного характера</w:t>
      </w:r>
    </w:p>
    <w:p w:rsidR="001F46D3" w:rsidRPr="0099169B" w:rsidRDefault="001F46D3" w:rsidP="001F46D3">
      <w:pPr>
        <w:snapToGrid w:val="0"/>
        <w:ind w:firstLine="709"/>
        <w:jc w:val="both"/>
        <w:rPr>
          <w:iCs/>
          <w:sz w:val="28"/>
          <w:szCs w:val="28"/>
        </w:rPr>
      </w:pPr>
      <w:r w:rsidRPr="0099169B">
        <w:rPr>
          <w:bCs/>
          <w:sz w:val="28"/>
          <w:szCs w:val="28"/>
        </w:rPr>
        <w:t>Природная чрезвычайная ситуация (природная ЧС)</w:t>
      </w:r>
      <w:r w:rsidRPr="0099169B">
        <w:rPr>
          <w:sz w:val="28"/>
          <w:szCs w:val="28"/>
        </w:rPr>
        <w:t xml:space="preserve"> –</w:t>
      </w:r>
      <w:r w:rsidRPr="0099169B">
        <w:rPr>
          <w:iCs/>
          <w:sz w:val="28"/>
          <w:szCs w:val="28"/>
        </w:rP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1F46D3" w:rsidRPr="0099169B" w:rsidRDefault="001F46D3" w:rsidP="001F46D3">
      <w:pPr>
        <w:jc w:val="center"/>
        <w:rPr>
          <w:b/>
          <w:i/>
          <w:sz w:val="28"/>
          <w:szCs w:val="28"/>
        </w:rPr>
      </w:pPr>
      <w:bookmarkStart w:id="160" w:name="_Toc230679292"/>
    </w:p>
    <w:p w:rsidR="001F46D3" w:rsidRPr="0099169B" w:rsidRDefault="001F46D3" w:rsidP="001F46D3">
      <w:pPr>
        <w:jc w:val="center"/>
        <w:rPr>
          <w:b/>
          <w:sz w:val="28"/>
          <w:szCs w:val="28"/>
        </w:rPr>
      </w:pPr>
      <w:r w:rsidRPr="0099169B">
        <w:rPr>
          <w:b/>
          <w:sz w:val="28"/>
          <w:szCs w:val="28"/>
        </w:rPr>
        <w:t>Классификация опасных природных явлений</w:t>
      </w:r>
    </w:p>
    <w:p w:rsidR="001F46D3" w:rsidRPr="0099169B" w:rsidRDefault="001F46D3" w:rsidP="001F46D3">
      <w:pPr>
        <w:ind w:firstLine="708"/>
        <w:jc w:val="both"/>
        <w:rPr>
          <w:sz w:val="28"/>
          <w:szCs w:val="28"/>
        </w:rPr>
      </w:pPr>
      <w:r w:rsidRPr="0099169B">
        <w:rPr>
          <w:sz w:val="28"/>
          <w:szCs w:val="28"/>
        </w:rPr>
        <w:t xml:space="preserve">Источниками природной опасности на рассматриваемой территории являются части литосферы, гидросферы или атмосферы, в которых протекают различные природные процессы и возможно возникновение опасных природных явлении, т. е. природных явлений с уровнями воздействий, оказывающими негативное влияние на жизнедеятельность людей и состояние объектов </w:t>
      </w:r>
      <w:proofErr w:type="spellStart"/>
      <w:r w:rsidRPr="0099169B">
        <w:rPr>
          <w:sz w:val="28"/>
          <w:szCs w:val="28"/>
        </w:rPr>
        <w:t>техносферы</w:t>
      </w:r>
      <w:proofErr w:type="spellEnd"/>
      <w:r w:rsidRPr="0099169B">
        <w:rPr>
          <w:sz w:val="28"/>
          <w:szCs w:val="28"/>
        </w:rPr>
        <w:t xml:space="preserve">. Природное явление - это результат протекания природных процессов. Число видов опасных природных явлений, с одной стороны, снижается по мере приспособления к ним технологий природопользования, повышения защищенности людей от действия неблагоприятных факторов, а с другом стороны, увеличивается в результате антропогенного воздействия на природную среду, по мере усложнения хозяйства, появления значимых для жизнедеятельности человека индустриальных технологий, являющихся более уязвимыми к помехам. </w:t>
      </w:r>
    </w:p>
    <w:p w:rsidR="001F46D3" w:rsidRPr="0099169B" w:rsidRDefault="001F46D3" w:rsidP="001F46D3">
      <w:pPr>
        <w:ind w:firstLine="708"/>
        <w:jc w:val="both"/>
        <w:rPr>
          <w:sz w:val="28"/>
          <w:szCs w:val="28"/>
        </w:rPr>
      </w:pPr>
      <w:r w:rsidRPr="0099169B">
        <w:rPr>
          <w:sz w:val="28"/>
          <w:szCs w:val="28"/>
        </w:rPr>
        <w:t>По виду природные явления классифицируются на:</w:t>
      </w:r>
    </w:p>
    <w:p w:rsidR="001F46D3" w:rsidRPr="0099169B" w:rsidRDefault="001F46D3" w:rsidP="001F46D3">
      <w:pPr>
        <w:numPr>
          <w:ilvl w:val="0"/>
          <w:numId w:val="70"/>
        </w:numPr>
        <w:ind w:left="993"/>
        <w:jc w:val="both"/>
        <w:rPr>
          <w:sz w:val="28"/>
          <w:szCs w:val="28"/>
        </w:rPr>
      </w:pPr>
      <w:r w:rsidRPr="0099169B">
        <w:rPr>
          <w:sz w:val="28"/>
          <w:szCs w:val="28"/>
        </w:rPr>
        <w:t>геофизические - землетрясения, извержения вулканов;</w:t>
      </w:r>
    </w:p>
    <w:p w:rsidR="001F46D3" w:rsidRPr="0099169B" w:rsidRDefault="001F46D3" w:rsidP="001F46D3">
      <w:pPr>
        <w:numPr>
          <w:ilvl w:val="0"/>
          <w:numId w:val="70"/>
        </w:numPr>
        <w:ind w:left="993"/>
        <w:jc w:val="both"/>
        <w:rPr>
          <w:sz w:val="28"/>
          <w:szCs w:val="28"/>
        </w:rPr>
      </w:pPr>
      <w:r w:rsidRPr="0099169B">
        <w:rPr>
          <w:sz w:val="28"/>
          <w:szCs w:val="28"/>
        </w:rPr>
        <w:t xml:space="preserve">геологические - оползни, сели, обвалы, осыпи, лавины, склоновый смыв, просадка лессовых пород, просадка (провал) земной поверхности в результате карста, абразия, эрозия, </w:t>
      </w:r>
      <w:proofErr w:type="spellStart"/>
      <w:r w:rsidRPr="0099169B">
        <w:rPr>
          <w:sz w:val="28"/>
          <w:szCs w:val="28"/>
        </w:rPr>
        <w:t>курумы</w:t>
      </w:r>
      <w:proofErr w:type="spellEnd"/>
      <w:r w:rsidRPr="0099169B">
        <w:rPr>
          <w:sz w:val="28"/>
          <w:szCs w:val="28"/>
        </w:rPr>
        <w:t>, пыльные бури;</w:t>
      </w:r>
    </w:p>
    <w:p w:rsidR="001F46D3" w:rsidRPr="0099169B" w:rsidRDefault="001F46D3" w:rsidP="001F46D3">
      <w:pPr>
        <w:numPr>
          <w:ilvl w:val="0"/>
          <w:numId w:val="70"/>
        </w:numPr>
        <w:ind w:left="993"/>
        <w:jc w:val="both"/>
        <w:rPr>
          <w:sz w:val="28"/>
          <w:szCs w:val="28"/>
        </w:rPr>
      </w:pPr>
      <w:r w:rsidRPr="0099169B">
        <w:rPr>
          <w:sz w:val="28"/>
          <w:szCs w:val="28"/>
        </w:rPr>
        <w:t>морские гидрологические - тропические циклоны (тайфуны), цунами, сильное волнение (5 баллов и более), сильный тягу и в портах, ранний ледовый покров и припай, напор льдов, интенсивный дрейф льдов, непроходимый лед, обледенение судов и портовых сооружений, отрыв прибрежных льдов;</w:t>
      </w:r>
    </w:p>
    <w:p w:rsidR="001F46D3" w:rsidRPr="0099169B" w:rsidRDefault="001F46D3" w:rsidP="001F46D3">
      <w:pPr>
        <w:numPr>
          <w:ilvl w:val="0"/>
          <w:numId w:val="70"/>
        </w:numPr>
        <w:ind w:left="993"/>
        <w:jc w:val="both"/>
        <w:rPr>
          <w:sz w:val="28"/>
          <w:szCs w:val="28"/>
        </w:rPr>
      </w:pPr>
      <w:r w:rsidRPr="0099169B">
        <w:rPr>
          <w:sz w:val="28"/>
          <w:szCs w:val="28"/>
        </w:rPr>
        <w:t>гидрологические - высокие уровни воды, половодье, дождевые паводки, заторы и зажоры, ветровые нагоны, низкие уровни волы ранний ледостав и появление льда на судоходных водоемах и реках;</w:t>
      </w:r>
    </w:p>
    <w:p w:rsidR="001F46D3" w:rsidRPr="0099169B" w:rsidRDefault="001F46D3" w:rsidP="001F46D3">
      <w:pPr>
        <w:numPr>
          <w:ilvl w:val="0"/>
          <w:numId w:val="70"/>
        </w:numPr>
        <w:ind w:left="993"/>
        <w:jc w:val="both"/>
        <w:rPr>
          <w:sz w:val="28"/>
          <w:szCs w:val="28"/>
        </w:rPr>
      </w:pPr>
      <w:r w:rsidRPr="0099169B">
        <w:rPr>
          <w:sz w:val="28"/>
          <w:szCs w:val="28"/>
        </w:rPr>
        <w:t>гидрогеологические - низкие уровни грунтовых вод высокие уровни грунтовых вод;</w:t>
      </w:r>
    </w:p>
    <w:p w:rsidR="001F46D3" w:rsidRPr="0099169B" w:rsidRDefault="001F46D3" w:rsidP="001F46D3">
      <w:pPr>
        <w:numPr>
          <w:ilvl w:val="0"/>
          <w:numId w:val="70"/>
        </w:numPr>
        <w:ind w:left="993"/>
        <w:jc w:val="both"/>
        <w:rPr>
          <w:sz w:val="28"/>
          <w:szCs w:val="28"/>
        </w:rPr>
      </w:pPr>
      <w:r w:rsidRPr="0099169B">
        <w:rPr>
          <w:sz w:val="28"/>
          <w:szCs w:val="28"/>
        </w:rPr>
        <w:lastRenderedPageBreak/>
        <w:t>метеорологические - бури, ураганы, смерчи,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
    <w:p w:rsidR="001F46D3" w:rsidRPr="0099169B" w:rsidRDefault="001F46D3" w:rsidP="001F46D3">
      <w:pPr>
        <w:numPr>
          <w:ilvl w:val="0"/>
          <w:numId w:val="70"/>
        </w:numPr>
        <w:ind w:left="993"/>
        <w:jc w:val="both"/>
        <w:rPr>
          <w:sz w:val="28"/>
          <w:szCs w:val="28"/>
        </w:rPr>
      </w:pPr>
      <w:r w:rsidRPr="0099169B">
        <w:rPr>
          <w:sz w:val="28"/>
          <w:szCs w:val="28"/>
        </w:rPr>
        <w:t>природные пожары - лесные пожары, пожары степных и хлебных массивов, торфяные пожары, подземные пожары горючих ископаемых.</w:t>
      </w:r>
    </w:p>
    <w:bookmarkEnd w:id="160"/>
    <w:p w:rsidR="001F46D3" w:rsidRPr="0099169B" w:rsidRDefault="001F46D3" w:rsidP="001F46D3">
      <w:pPr>
        <w:snapToGrid w:val="0"/>
        <w:ind w:firstLine="709"/>
        <w:jc w:val="both"/>
        <w:rPr>
          <w:color w:val="FF0000"/>
          <w:sz w:val="28"/>
          <w:szCs w:val="28"/>
        </w:rPr>
      </w:pPr>
      <w:r w:rsidRPr="0023204C">
        <w:rPr>
          <w:sz w:val="28"/>
          <w:szCs w:val="28"/>
        </w:rPr>
        <w:t xml:space="preserve">Риск возникновения чрезвычайной ситуации природного характера на территории </w:t>
      </w:r>
      <w:proofErr w:type="spellStart"/>
      <w:r w:rsidR="0023204C" w:rsidRPr="0023204C">
        <w:rPr>
          <w:sz w:val="28"/>
          <w:szCs w:val="28"/>
        </w:rPr>
        <w:t>Меретского</w:t>
      </w:r>
      <w:proofErr w:type="spellEnd"/>
      <w:r w:rsidRPr="0023204C">
        <w:rPr>
          <w:sz w:val="28"/>
          <w:szCs w:val="28"/>
        </w:rPr>
        <w:t xml:space="preserve"> сельсовета </w:t>
      </w:r>
      <w:proofErr w:type="spellStart"/>
      <w:r w:rsidRPr="0023204C">
        <w:rPr>
          <w:sz w:val="28"/>
          <w:szCs w:val="28"/>
        </w:rPr>
        <w:t>Сузунского</w:t>
      </w:r>
      <w:proofErr w:type="spellEnd"/>
      <w:r w:rsidRPr="0075317A">
        <w:rPr>
          <w:sz w:val="28"/>
          <w:szCs w:val="28"/>
        </w:rPr>
        <w:t xml:space="preserve"> района Новосибирской области</w:t>
      </w:r>
      <w:r w:rsidRPr="0075317A">
        <w:rPr>
          <w:color w:val="FF0000"/>
          <w:sz w:val="28"/>
          <w:szCs w:val="28"/>
        </w:rPr>
        <w:t>:</w:t>
      </w:r>
    </w:p>
    <w:p w:rsidR="001F46D3" w:rsidRPr="0099169B" w:rsidRDefault="001F46D3" w:rsidP="001F46D3">
      <w:pPr>
        <w:snapToGrid w:val="0"/>
        <w:ind w:firstLine="709"/>
        <w:jc w:val="both"/>
        <w:rPr>
          <w:color w:val="FF0000"/>
          <w:sz w:val="28"/>
          <w:szCs w:val="28"/>
        </w:rPr>
      </w:pPr>
    </w:p>
    <w:p w:rsidR="001F46D3" w:rsidRPr="0099169B" w:rsidRDefault="001F46D3" w:rsidP="001F46D3">
      <w:pPr>
        <w:jc w:val="center"/>
        <w:rPr>
          <w:b/>
          <w:sz w:val="28"/>
          <w:szCs w:val="28"/>
        </w:rPr>
      </w:pPr>
      <w:r w:rsidRPr="0099169B">
        <w:rPr>
          <w:b/>
          <w:sz w:val="28"/>
          <w:szCs w:val="28"/>
        </w:rPr>
        <w:t>Геофизические опасные явления</w:t>
      </w:r>
    </w:p>
    <w:p w:rsidR="001F46D3" w:rsidRPr="0099169B" w:rsidRDefault="001F46D3" w:rsidP="001F46D3">
      <w:pPr>
        <w:ind w:firstLine="708"/>
        <w:jc w:val="both"/>
        <w:rPr>
          <w:sz w:val="28"/>
          <w:szCs w:val="28"/>
        </w:rPr>
      </w:pPr>
      <w:r w:rsidRPr="0099169B">
        <w:rPr>
          <w:sz w:val="28"/>
          <w:szCs w:val="28"/>
        </w:rPr>
        <w:t xml:space="preserve">Возможность и периодичность возникновения землетрясения определённой интенсивностью. Распределение в пространстве и времени очагов землетрясений различных амплитуд, обусловленное тектоническими подвижками пород земной коры и верхней мантии Земли в результате их </w:t>
      </w:r>
      <w:proofErr w:type="spellStart"/>
      <w:r w:rsidRPr="0099169B">
        <w:rPr>
          <w:sz w:val="28"/>
          <w:szCs w:val="28"/>
        </w:rPr>
        <w:t>геодинамиче</w:t>
      </w:r>
      <w:proofErr w:type="spellEnd"/>
      <w:r w:rsidRPr="0099169B">
        <w:rPr>
          <w:sz w:val="28"/>
          <w:szCs w:val="28"/>
        </w:rPr>
        <w:t xml:space="preserve">- </w:t>
      </w:r>
      <w:proofErr w:type="spellStart"/>
      <w:r w:rsidRPr="0099169B">
        <w:rPr>
          <w:sz w:val="28"/>
          <w:szCs w:val="28"/>
        </w:rPr>
        <w:t>ского</w:t>
      </w:r>
      <w:proofErr w:type="spellEnd"/>
      <w:r w:rsidRPr="0099169B">
        <w:rPr>
          <w:sz w:val="28"/>
          <w:szCs w:val="28"/>
        </w:rPr>
        <w:t xml:space="preserve"> деформирования. Основной характеристикой сейсмичности того или иного района является комплект карт общего сейсмического районирования (ОСР-97) с оценкой степени сейсмической опасности и категорий ответственности, отражающих расчётную интенсивность сотрясений в баллах шкалы MSK-64. Кроме карт составлен и каталог землетрясений, содержащий сведения о датах их возникновения, пространственных координатах очагов, магнитуде, макро- сейсмическом эффекте и др. В строительном деле термин С. употребляется в смысле сейсмического эффекта на земной поверхности.</w:t>
      </w:r>
    </w:p>
    <w:p w:rsidR="001F46D3" w:rsidRPr="0099169B" w:rsidRDefault="001F46D3" w:rsidP="001F46D3">
      <w:pPr>
        <w:ind w:firstLine="708"/>
        <w:jc w:val="both"/>
        <w:rPr>
          <w:sz w:val="28"/>
          <w:szCs w:val="28"/>
        </w:rPr>
      </w:pPr>
      <w:r w:rsidRPr="0099169B">
        <w:rPr>
          <w:sz w:val="28"/>
          <w:szCs w:val="28"/>
        </w:rPr>
        <w:t xml:space="preserve">В соответствии с картами общего сейсмического районирования Российской Федерации ОСР-97 на территории </w:t>
      </w:r>
      <w:proofErr w:type="spellStart"/>
      <w:r w:rsidRPr="0099169B">
        <w:rPr>
          <w:sz w:val="28"/>
          <w:szCs w:val="28"/>
        </w:rPr>
        <w:t>Сузунского</w:t>
      </w:r>
      <w:proofErr w:type="spellEnd"/>
      <w:r w:rsidRPr="0099169B">
        <w:rPr>
          <w:sz w:val="28"/>
          <w:szCs w:val="28"/>
        </w:rPr>
        <w:t xml:space="preserve"> района Новосибирской области могут происходить землетрясения по шкале MSK от 4-х до 6-и баллов. </w:t>
      </w:r>
    </w:p>
    <w:p w:rsidR="001F46D3" w:rsidRPr="0099169B" w:rsidRDefault="001F46D3" w:rsidP="001F46D3">
      <w:pPr>
        <w:ind w:firstLine="708"/>
        <w:jc w:val="both"/>
        <w:rPr>
          <w:color w:val="FF0000"/>
          <w:sz w:val="28"/>
          <w:szCs w:val="28"/>
        </w:rPr>
      </w:pPr>
    </w:p>
    <w:p w:rsidR="001F46D3" w:rsidRPr="0099169B" w:rsidRDefault="001F46D3" w:rsidP="001F46D3">
      <w:pPr>
        <w:snapToGrid w:val="0"/>
        <w:jc w:val="center"/>
        <w:rPr>
          <w:b/>
          <w:bCs/>
          <w:iCs/>
          <w:sz w:val="28"/>
          <w:szCs w:val="28"/>
        </w:rPr>
      </w:pPr>
      <w:r w:rsidRPr="0099169B">
        <w:rPr>
          <w:b/>
          <w:bCs/>
          <w:iCs/>
          <w:sz w:val="28"/>
          <w:szCs w:val="28"/>
        </w:rPr>
        <w:t>Метеорологические опасные явления</w:t>
      </w:r>
    </w:p>
    <w:p w:rsidR="001F46D3" w:rsidRPr="0099169B" w:rsidRDefault="001F46D3" w:rsidP="001F46D3">
      <w:pPr>
        <w:snapToGrid w:val="0"/>
        <w:ind w:firstLine="709"/>
        <w:jc w:val="both"/>
        <w:rPr>
          <w:iCs/>
          <w:sz w:val="28"/>
          <w:szCs w:val="28"/>
        </w:rPr>
      </w:pPr>
      <w:r w:rsidRPr="0099169B">
        <w:rPr>
          <w:iCs/>
          <w:sz w:val="28"/>
          <w:szCs w:val="28"/>
        </w:rPr>
        <w:t>Опасное метеорологическое явление - это природное явление, возникающее в атмосфере под действием различных природных факторов или их сочетаний, могущее оказать поражающее воздействие на людей, сельскохозяйственных животных и растения, объекты экономики.</w:t>
      </w:r>
    </w:p>
    <w:p w:rsidR="001F46D3" w:rsidRPr="0099169B" w:rsidRDefault="001F46D3" w:rsidP="001F46D3">
      <w:pPr>
        <w:jc w:val="center"/>
        <w:rPr>
          <w:b/>
          <w:i/>
          <w:iCs/>
          <w:sz w:val="28"/>
          <w:szCs w:val="28"/>
          <w:u w:val="single"/>
        </w:rPr>
      </w:pPr>
      <w:r w:rsidRPr="0099169B">
        <w:rPr>
          <w:b/>
          <w:i/>
          <w:iCs/>
          <w:sz w:val="28"/>
          <w:szCs w:val="28"/>
          <w:u w:val="single"/>
        </w:rPr>
        <w:t>Температура воздуха</w:t>
      </w:r>
    </w:p>
    <w:p w:rsidR="001F46D3" w:rsidRPr="0099169B" w:rsidRDefault="001F46D3" w:rsidP="001F46D3">
      <w:pPr>
        <w:ind w:firstLine="709"/>
        <w:jc w:val="both"/>
        <w:rPr>
          <w:iCs/>
          <w:color w:val="FF0000"/>
          <w:sz w:val="28"/>
          <w:szCs w:val="28"/>
        </w:rPr>
      </w:pPr>
      <w:r w:rsidRPr="0099169B">
        <w:rPr>
          <w:iCs/>
          <w:sz w:val="28"/>
          <w:szCs w:val="28"/>
        </w:rPr>
        <w:t xml:space="preserve">Абсолютный максимум температуры на территории </w:t>
      </w:r>
      <w:proofErr w:type="spellStart"/>
      <w:r w:rsidRPr="0099169B">
        <w:rPr>
          <w:iCs/>
          <w:sz w:val="28"/>
          <w:szCs w:val="28"/>
        </w:rPr>
        <w:t>Сузунского</w:t>
      </w:r>
      <w:proofErr w:type="spellEnd"/>
      <w:r w:rsidRPr="0099169B">
        <w:rPr>
          <w:iCs/>
          <w:sz w:val="28"/>
          <w:szCs w:val="28"/>
        </w:rPr>
        <w:t xml:space="preserve"> района может превышать +37º.</w:t>
      </w:r>
      <w:r w:rsidRPr="0099169B">
        <w:rPr>
          <w:iCs/>
          <w:color w:val="FF0000"/>
          <w:sz w:val="28"/>
          <w:szCs w:val="28"/>
        </w:rPr>
        <w:t xml:space="preserve"> </w:t>
      </w:r>
      <w:r w:rsidRPr="0099169B">
        <w:rPr>
          <w:sz w:val="28"/>
          <w:szCs w:val="28"/>
        </w:rPr>
        <w:t>Средняя температура июля +18…+20 °C.</w:t>
      </w:r>
      <w:r w:rsidRPr="0099169B">
        <w:rPr>
          <w:iCs/>
          <w:color w:val="FF0000"/>
          <w:sz w:val="28"/>
          <w:szCs w:val="28"/>
        </w:rPr>
        <w:t xml:space="preserve"> </w:t>
      </w:r>
    </w:p>
    <w:p w:rsidR="001F46D3" w:rsidRPr="0099169B" w:rsidRDefault="001F46D3" w:rsidP="001F46D3">
      <w:pPr>
        <w:ind w:firstLine="709"/>
        <w:jc w:val="both"/>
        <w:rPr>
          <w:iCs/>
          <w:color w:val="FF0000"/>
          <w:sz w:val="28"/>
          <w:szCs w:val="28"/>
        </w:rPr>
      </w:pPr>
      <w:r w:rsidRPr="0099169B">
        <w:rPr>
          <w:sz w:val="28"/>
          <w:szCs w:val="28"/>
        </w:rPr>
        <w:t xml:space="preserve">Абсолютный минимум - −51 °C. </w:t>
      </w:r>
      <w:r w:rsidRPr="0099169B">
        <w:rPr>
          <w:iCs/>
          <w:sz w:val="28"/>
          <w:szCs w:val="28"/>
        </w:rPr>
        <w:t>С</w:t>
      </w:r>
      <w:r w:rsidRPr="0099169B">
        <w:rPr>
          <w:sz w:val="28"/>
          <w:szCs w:val="28"/>
        </w:rPr>
        <w:t xml:space="preserve">редняя температура января от −16 на юге, до −20 °C. Заморозки на почве начинаются во второй половине сентября и заканчиваются в конце мая. </w:t>
      </w:r>
    </w:p>
    <w:p w:rsidR="001F46D3" w:rsidRPr="0099169B" w:rsidRDefault="001F46D3" w:rsidP="001F46D3">
      <w:pPr>
        <w:ind w:firstLine="709"/>
        <w:jc w:val="both"/>
        <w:rPr>
          <w:iCs/>
          <w:sz w:val="28"/>
          <w:szCs w:val="28"/>
        </w:rPr>
      </w:pPr>
      <w:r w:rsidRPr="0099169B">
        <w:rPr>
          <w:sz w:val="28"/>
          <w:szCs w:val="28"/>
        </w:rPr>
        <w:t xml:space="preserve">Возможно возникновение аварии с масштабами ЧС муниципального характера на объектах ЖКХ из-за возможных резких перепадов температуры воздуха, возникновения комплексов неблагоприятных природных явлений в виде мокрого снега и сильного ветра, а также перегрузок электрических сетей и большой изношенности коммуникаций (более 70%). </w:t>
      </w:r>
      <w:r w:rsidRPr="0099169B">
        <w:rPr>
          <w:sz w:val="28"/>
          <w:szCs w:val="28"/>
        </w:rPr>
        <w:tab/>
      </w:r>
      <w:r w:rsidRPr="0099169B">
        <w:rPr>
          <w:iCs/>
          <w:sz w:val="28"/>
          <w:szCs w:val="28"/>
        </w:rPr>
        <w:t xml:space="preserve">Поражающими факторами </w:t>
      </w:r>
      <w:r w:rsidRPr="0099169B">
        <w:rPr>
          <w:iCs/>
          <w:sz w:val="28"/>
          <w:szCs w:val="28"/>
        </w:rPr>
        <w:lastRenderedPageBreak/>
        <w:t>так же могут являться: температурная деформация ограждающих конструкций, замораживание и разрыв коммуникаций.</w:t>
      </w:r>
    </w:p>
    <w:p w:rsidR="001F46D3" w:rsidRPr="0099169B" w:rsidRDefault="001F46D3" w:rsidP="001F46D3">
      <w:pPr>
        <w:jc w:val="center"/>
        <w:rPr>
          <w:b/>
          <w:i/>
          <w:color w:val="000000"/>
          <w:sz w:val="28"/>
          <w:szCs w:val="28"/>
          <w:u w:val="single"/>
        </w:rPr>
      </w:pPr>
      <w:r w:rsidRPr="0099169B">
        <w:rPr>
          <w:b/>
          <w:i/>
          <w:color w:val="000000"/>
          <w:sz w:val="28"/>
          <w:szCs w:val="28"/>
          <w:u w:val="single"/>
        </w:rPr>
        <w:t>Гололёд</w:t>
      </w:r>
    </w:p>
    <w:p w:rsidR="001F46D3" w:rsidRPr="0099169B" w:rsidRDefault="001F46D3" w:rsidP="001F46D3">
      <w:pPr>
        <w:ind w:firstLine="709"/>
        <w:jc w:val="both"/>
        <w:rPr>
          <w:sz w:val="28"/>
          <w:szCs w:val="28"/>
        </w:rPr>
      </w:pPr>
      <w:r w:rsidRPr="0099169B">
        <w:rPr>
          <w:sz w:val="28"/>
          <w:szCs w:val="28"/>
        </w:rPr>
        <w:t xml:space="preserve">Гололед - слой плотного льда, образующийся на земной поверхности и на предметах при замерзании переохлажденных капель дождя или тумана. </w:t>
      </w:r>
    </w:p>
    <w:p w:rsidR="001F46D3" w:rsidRPr="0099169B" w:rsidRDefault="001F46D3" w:rsidP="001F46D3">
      <w:pPr>
        <w:ind w:firstLine="709"/>
        <w:jc w:val="both"/>
        <w:rPr>
          <w:iCs/>
          <w:sz w:val="28"/>
          <w:szCs w:val="28"/>
        </w:rPr>
      </w:pPr>
      <w:r w:rsidRPr="0099169B">
        <w:rPr>
          <w:iCs/>
          <w:sz w:val="28"/>
          <w:szCs w:val="28"/>
        </w:rPr>
        <w:t>Череда оттепелей и заморозков может спровоцировать образование гололеда.  С появлением гололеда на дорогах поселения значительно повышается риск возникновения аварий на транспорте. Гололед с диаметром отложений более 200мм несет угрозу деформации грунта (возникает просадка и морозное пучение грунта).</w:t>
      </w:r>
    </w:p>
    <w:p w:rsidR="001F46D3" w:rsidRPr="0099169B" w:rsidRDefault="001F46D3" w:rsidP="001F46D3">
      <w:pPr>
        <w:ind w:firstLine="709"/>
        <w:jc w:val="both"/>
        <w:rPr>
          <w:sz w:val="28"/>
          <w:szCs w:val="28"/>
        </w:rPr>
      </w:pP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изморозевые</w:t>
      </w:r>
      <w:proofErr w:type="spellEnd"/>
      <w:r w:rsidRPr="0099169B">
        <w:rPr>
          <w:sz w:val="28"/>
          <w:szCs w:val="28"/>
        </w:rPr>
        <w:t xml:space="preserve"> явления проявляются в виде гололёда, зернистой и кристаллической изморози, а также сложных отложений мокрого снега. </w:t>
      </w:r>
    </w:p>
    <w:p w:rsidR="001F46D3" w:rsidRPr="0099169B" w:rsidRDefault="001F46D3" w:rsidP="001F46D3">
      <w:pPr>
        <w:ind w:firstLine="709"/>
        <w:jc w:val="both"/>
        <w:rPr>
          <w:sz w:val="28"/>
          <w:szCs w:val="28"/>
        </w:rPr>
      </w:pPr>
      <w:r w:rsidRPr="0099169B">
        <w:rPr>
          <w:sz w:val="28"/>
          <w:szCs w:val="28"/>
        </w:rPr>
        <w:t xml:space="preserve">Оледенение поверхностей автомобильных дорог и улично-дорожной сети несет угрозу жизни и здоровью людей. </w:t>
      </w:r>
    </w:p>
    <w:p w:rsidR="001F46D3" w:rsidRPr="0099169B" w:rsidRDefault="001F46D3" w:rsidP="001F46D3">
      <w:pPr>
        <w:ind w:firstLine="709"/>
        <w:jc w:val="both"/>
        <w:rPr>
          <w:sz w:val="28"/>
          <w:szCs w:val="28"/>
        </w:rPr>
      </w:pPr>
      <w:r w:rsidRPr="0099169B">
        <w:rPr>
          <w:sz w:val="28"/>
          <w:szCs w:val="28"/>
        </w:rPr>
        <w:t xml:space="preserve">Ущерб от </w:t>
      </w: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изморозевых</w:t>
      </w:r>
      <w:proofErr w:type="spellEnd"/>
      <w:r w:rsidRPr="0099169B">
        <w:rPr>
          <w:sz w:val="28"/>
          <w:szCs w:val="28"/>
        </w:rPr>
        <w:t xml:space="preserve">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w:t>
      </w: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изморозевых</w:t>
      </w:r>
      <w:proofErr w:type="spellEnd"/>
      <w:r w:rsidRPr="0099169B">
        <w:rPr>
          <w:sz w:val="28"/>
          <w:szCs w:val="28"/>
        </w:rPr>
        <w:t xml:space="preserve">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1F46D3" w:rsidRPr="0099169B" w:rsidRDefault="001F46D3" w:rsidP="001F46D3">
      <w:pPr>
        <w:ind w:firstLine="709"/>
        <w:jc w:val="center"/>
        <w:rPr>
          <w:b/>
          <w:i/>
          <w:color w:val="000000"/>
          <w:sz w:val="28"/>
          <w:szCs w:val="28"/>
          <w:u w:val="single"/>
        </w:rPr>
      </w:pPr>
      <w:r w:rsidRPr="0099169B">
        <w:rPr>
          <w:b/>
          <w:i/>
          <w:color w:val="000000"/>
          <w:sz w:val="28"/>
          <w:szCs w:val="28"/>
          <w:u w:val="single"/>
        </w:rPr>
        <w:t>Метели, снегопады</w:t>
      </w:r>
    </w:p>
    <w:p w:rsidR="001F46D3" w:rsidRPr="0099169B" w:rsidRDefault="001F46D3" w:rsidP="001F46D3">
      <w:pPr>
        <w:ind w:firstLine="709"/>
        <w:jc w:val="both"/>
        <w:rPr>
          <w:iCs/>
          <w:sz w:val="28"/>
          <w:szCs w:val="28"/>
        </w:rPr>
      </w:pPr>
      <w:r w:rsidRPr="0099169B">
        <w:rPr>
          <w:iCs/>
          <w:sz w:val="28"/>
          <w:szCs w:val="28"/>
        </w:rPr>
        <w:t>Метель - перенос снега над поверхностью земли сильным ветром, возможно с выпадением снега, приводящий к ухудшению видимости и заносу транспортных магистралей.</w:t>
      </w:r>
    </w:p>
    <w:p w:rsidR="001F46D3" w:rsidRPr="0099169B" w:rsidRDefault="001F46D3" w:rsidP="001F46D3">
      <w:pPr>
        <w:ind w:firstLine="709"/>
        <w:jc w:val="both"/>
        <w:rPr>
          <w:bCs/>
          <w:sz w:val="28"/>
          <w:szCs w:val="28"/>
        </w:rPr>
      </w:pPr>
      <w:r w:rsidRPr="0099169B">
        <w:rPr>
          <w:iCs/>
          <w:sz w:val="28"/>
          <w:szCs w:val="28"/>
        </w:rPr>
        <w:t>Снег</w:t>
      </w:r>
      <w:r w:rsidRPr="0099169B">
        <w:rPr>
          <w:bCs/>
          <w:sz w:val="28"/>
          <w:szCs w:val="28"/>
        </w:rPr>
        <w:t xml:space="preserve"> - твердые атмосферные осадки, состоящие из ледяных кристаллов или снежинок различной формы.</w:t>
      </w:r>
    </w:p>
    <w:p w:rsidR="001F46D3" w:rsidRPr="0099169B" w:rsidRDefault="001F46D3" w:rsidP="001F46D3">
      <w:pPr>
        <w:ind w:firstLine="709"/>
        <w:jc w:val="both"/>
        <w:rPr>
          <w:sz w:val="28"/>
          <w:szCs w:val="28"/>
        </w:rPr>
      </w:pPr>
      <w:r w:rsidRPr="0099169B">
        <w:rPr>
          <w:iCs/>
          <w:sz w:val="28"/>
          <w:szCs w:val="28"/>
        </w:rPr>
        <w:t xml:space="preserve">В зимний период на территории поселения при скоростях ветра более 6 м/сек возникают метели. </w:t>
      </w:r>
      <w:r w:rsidRPr="0099169B">
        <w:rPr>
          <w:bCs/>
          <w:sz w:val="28"/>
          <w:szCs w:val="28"/>
        </w:rPr>
        <w:t xml:space="preserve">Опасными считаются </w:t>
      </w:r>
      <w:r w:rsidRPr="0099169B">
        <w:rPr>
          <w:sz w:val="28"/>
          <w:szCs w:val="28"/>
        </w:rPr>
        <w:t>снегопады</w:t>
      </w:r>
      <w:r w:rsidRPr="0099169B">
        <w:rPr>
          <w:iCs/>
          <w:sz w:val="28"/>
          <w:szCs w:val="28"/>
        </w:rPr>
        <w:t>, превышающие</w:t>
      </w:r>
      <w:r w:rsidRPr="0099169B">
        <w:rPr>
          <w:sz w:val="28"/>
          <w:szCs w:val="28"/>
        </w:rPr>
        <w:t xml:space="preserve"> 20мм за 24 часа. </w:t>
      </w:r>
      <w:r w:rsidRPr="0099169B">
        <w:rPr>
          <w:iCs/>
          <w:sz w:val="28"/>
          <w:szCs w:val="28"/>
        </w:rPr>
        <w:t xml:space="preserve">Сильные снегопады, метели приводят к снежным заносам на автомобильных дорогах, могут вызвать прекращение движения транспорта на автодорогах в течение 12 и более часов. </w:t>
      </w:r>
      <w:r w:rsidRPr="0099169B">
        <w:rPr>
          <w:iCs/>
          <w:sz w:val="28"/>
          <w:szCs w:val="28"/>
        </w:rPr>
        <w:tab/>
        <w:t xml:space="preserve">Возможно нарушение жизнеобеспечения населения в населенных </w:t>
      </w:r>
      <w:r w:rsidRPr="0099169B">
        <w:rPr>
          <w:sz w:val="28"/>
          <w:szCs w:val="28"/>
        </w:rPr>
        <w:t>пунктах (затрудненный подвоз продуктов питания для населения и кормов для сельскохозяйственных животных).</w:t>
      </w:r>
    </w:p>
    <w:p w:rsidR="001F46D3" w:rsidRPr="0099169B" w:rsidRDefault="001F46D3" w:rsidP="001F46D3">
      <w:pPr>
        <w:jc w:val="both"/>
        <w:rPr>
          <w:sz w:val="28"/>
          <w:szCs w:val="28"/>
        </w:rPr>
      </w:pPr>
      <w:r w:rsidRPr="0099169B">
        <w:rPr>
          <w:iCs/>
          <w:sz w:val="28"/>
          <w:szCs w:val="28"/>
        </w:rPr>
        <w:tab/>
        <w:t>Поражающими факторами являются ветровая нагрузка и аэродинамическое давление на ограждающие конструкции,</w:t>
      </w:r>
      <w:r w:rsidRPr="0099169B">
        <w:rPr>
          <w:sz w:val="28"/>
          <w:szCs w:val="28"/>
        </w:rPr>
        <w:t xml:space="preserve"> снеговая нагрузка, снежные заносы при снегопадах.</w:t>
      </w:r>
    </w:p>
    <w:p w:rsidR="001F46D3" w:rsidRPr="0099169B" w:rsidRDefault="001F46D3" w:rsidP="001F46D3">
      <w:pPr>
        <w:jc w:val="center"/>
        <w:rPr>
          <w:b/>
          <w:i/>
          <w:color w:val="000000"/>
          <w:sz w:val="28"/>
          <w:szCs w:val="28"/>
        </w:rPr>
      </w:pPr>
      <w:r w:rsidRPr="0099169B">
        <w:rPr>
          <w:b/>
          <w:i/>
          <w:color w:val="000000"/>
          <w:sz w:val="28"/>
          <w:szCs w:val="28"/>
          <w:u w:val="single"/>
        </w:rPr>
        <w:t>Ливневые дожди, град</w:t>
      </w:r>
    </w:p>
    <w:p w:rsidR="001F46D3" w:rsidRPr="0099169B" w:rsidRDefault="001F46D3" w:rsidP="001F46D3">
      <w:pPr>
        <w:ind w:firstLine="709"/>
        <w:jc w:val="both"/>
        <w:rPr>
          <w:iCs/>
          <w:sz w:val="28"/>
          <w:szCs w:val="28"/>
        </w:rPr>
      </w:pPr>
      <w:r w:rsidRPr="0099169B">
        <w:rPr>
          <w:iCs/>
          <w:sz w:val="28"/>
          <w:szCs w:val="28"/>
        </w:rPr>
        <w:t>Атмосферные осадки - это вода в жидком или твердом состоянии, выпадающая из облаков или осаждающаяся из воздуха на поверхности земли и на предметах.</w:t>
      </w:r>
    </w:p>
    <w:p w:rsidR="001F46D3" w:rsidRPr="0099169B" w:rsidRDefault="001F46D3" w:rsidP="001F46D3">
      <w:pPr>
        <w:ind w:firstLine="709"/>
        <w:jc w:val="both"/>
        <w:rPr>
          <w:sz w:val="28"/>
          <w:szCs w:val="28"/>
        </w:rPr>
      </w:pPr>
      <w:r w:rsidRPr="0099169B">
        <w:rPr>
          <w:sz w:val="28"/>
          <w:szCs w:val="28"/>
        </w:rPr>
        <w:lastRenderedPageBreak/>
        <w:t xml:space="preserve">Ливневые осадки выпадают из кучево-дождевых облаков, связанных с конвекцией. Интенсивные, но мало продолжительные ливневые осадки, связанные с отдельными облаками или узкими зонами облаков (фронтами), одновременно охватывают площади до десятков кв. км. </w:t>
      </w:r>
    </w:p>
    <w:p w:rsidR="001F46D3" w:rsidRPr="0099169B" w:rsidRDefault="001F46D3" w:rsidP="001F46D3">
      <w:pPr>
        <w:ind w:firstLine="709"/>
        <w:jc w:val="both"/>
        <w:rPr>
          <w:bCs/>
          <w:sz w:val="28"/>
          <w:szCs w:val="28"/>
        </w:rPr>
      </w:pPr>
      <w:r w:rsidRPr="0099169B">
        <w:rPr>
          <w:bCs/>
          <w:sz w:val="28"/>
          <w:szCs w:val="28"/>
        </w:rPr>
        <w:t>Опасными считаются:</w:t>
      </w:r>
    </w:p>
    <w:p w:rsidR="001F46D3" w:rsidRPr="0099169B" w:rsidRDefault="001F46D3" w:rsidP="001F46D3">
      <w:pPr>
        <w:numPr>
          <w:ilvl w:val="0"/>
          <w:numId w:val="71"/>
        </w:numPr>
        <w:jc w:val="both"/>
        <w:rPr>
          <w:sz w:val="28"/>
          <w:szCs w:val="28"/>
        </w:rPr>
      </w:pPr>
      <w:r w:rsidRPr="0099169B">
        <w:rPr>
          <w:bCs/>
          <w:sz w:val="28"/>
          <w:szCs w:val="28"/>
        </w:rPr>
        <w:t>л</w:t>
      </w:r>
      <w:r w:rsidRPr="0099169B">
        <w:rPr>
          <w:sz w:val="28"/>
          <w:szCs w:val="28"/>
        </w:rPr>
        <w:t>ивни с интенсивностью 30 мм/час и более;</w:t>
      </w:r>
    </w:p>
    <w:p w:rsidR="001F46D3" w:rsidRPr="0099169B" w:rsidRDefault="001F46D3" w:rsidP="001F46D3">
      <w:pPr>
        <w:numPr>
          <w:ilvl w:val="0"/>
          <w:numId w:val="71"/>
        </w:numPr>
        <w:jc w:val="both"/>
        <w:rPr>
          <w:sz w:val="28"/>
          <w:szCs w:val="28"/>
        </w:rPr>
      </w:pPr>
      <w:r>
        <w:rPr>
          <w:sz w:val="28"/>
          <w:szCs w:val="28"/>
        </w:rPr>
        <w:t>град с диаметром частиц 20</w:t>
      </w:r>
      <w:r w:rsidRPr="0099169B">
        <w:rPr>
          <w:sz w:val="28"/>
          <w:szCs w:val="28"/>
        </w:rPr>
        <w:t>мм.</w:t>
      </w:r>
    </w:p>
    <w:p w:rsidR="001F46D3" w:rsidRPr="0099169B" w:rsidRDefault="001F46D3" w:rsidP="001F46D3">
      <w:pPr>
        <w:ind w:firstLine="709"/>
        <w:jc w:val="both"/>
        <w:rPr>
          <w:sz w:val="28"/>
          <w:szCs w:val="28"/>
        </w:rPr>
      </w:pPr>
      <w:r w:rsidRPr="0099169B">
        <w:rPr>
          <w:sz w:val="28"/>
          <w:szCs w:val="28"/>
        </w:rPr>
        <w:t>Развитие мощных кучево-дождевых облаков способствует возникновению таких опасных явлений погоды как сильные и ливневые дожди, град, шквалы.</w:t>
      </w:r>
    </w:p>
    <w:p w:rsidR="001F46D3" w:rsidRPr="0099169B" w:rsidRDefault="001F46D3" w:rsidP="001F46D3">
      <w:pPr>
        <w:ind w:firstLine="709"/>
        <w:jc w:val="both"/>
        <w:rPr>
          <w:sz w:val="28"/>
          <w:szCs w:val="28"/>
        </w:rPr>
      </w:pPr>
      <w:r w:rsidRPr="0099169B">
        <w:rPr>
          <w:sz w:val="28"/>
          <w:szCs w:val="28"/>
        </w:rPr>
        <w:t>Град - это атмосферные осадки, выпадающие в теплое время года, в виде частичек плотного льда диаметром от 5мм до 15см, обычно вместе с ливневым дождем при грозе.</w:t>
      </w:r>
    </w:p>
    <w:p w:rsidR="001F46D3" w:rsidRPr="0099169B" w:rsidRDefault="001F46D3" w:rsidP="001F46D3">
      <w:pPr>
        <w:ind w:firstLine="709"/>
        <w:jc w:val="both"/>
        <w:rPr>
          <w:sz w:val="28"/>
          <w:szCs w:val="28"/>
        </w:rPr>
      </w:pPr>
      <w:r w:rsidRPr="0099169B">
        <w:rPr>
          <w:sz w:val="28"/>
          <w:szCs w:val="28"/>
        </w:rPr>
        <w:t xml:space="preserve">При диаметре градин 5-20мм и более данное явление считается опасным. Поражающими факторами являются ударная динамическая нагрузка от града, затопление территории, подтопление фундаментов при длительных осадках. </w:t>
      </w:r>
    </w:p>
    <w:p w:rsidR="001F46D3" w:rsidRPr="0099169B" w:rsidRDefault="001F46D3" w:rsidP="001F46D3">
      <w:pPr>
        <w:jc w:val="center"/>
        <w:rPr>
          <w:b/>
          <w:i/>
          <w:color w:val="000000"/>
          <w:sz w:val="28"/>
          <w:szCs w:val="28"/>
          <w:u w:val="single"/>
        </w:rPr>
      </w:pPr>
      <w:r w:rsidRPr="0099169B">
        <w:rPr>
          <w:b/>
          <w:i/>
          <w:color w:val="000000"/>
          <w:sz w:val="28"/>
          <w:szCs w:val="28"/>
          <w:u w:val="single"/>
        </w:rPr>
        <w:t>Шквалы, ураганы</w:t>
      </w:r>
    </w:p>
    <w:p w:rsidR="001F46D3" w:rsidRPr="0099169B" w:rsidRDefault="001F46D3" w:rsidP="001F46D3">
      <w:pPr>
        <w:ind w:firstLine="709"/>
        <w:jc w:val="both"/>
        <w:rPr>
          <w:sz w:val="28"/>
          <w:szCs w:val="28"/>
        </w:rPr>
      </w:pPr>
      <w:r w:rsidRPr="0099169B">
        <w:rPr>
          <w:sz w:val="28"/>
          <w:szCs w:val="28"/>
        </w:rPr>
        <w:t xml:space="preserve">Шквал - резкое кратковременное усиление ветра до 20-30 м/с и выше, сопровождающееся изменением его направления, связанное с конвективными процессами. </w:t>
      </w:r>
      <w:r w:rsidRPr="0099169B">
        <w:rPr>
          <w:bCs/>
          <w:sz w:val="28"/>
          <w:szCs w:val="28"/>
        </w:rPr>
        <w:t xml:space="preserve">Опасность составляют </w:t>
      </w:r>
      <w:r w:rsidRPr="0099169B">
        <w:rPr>
          <w:sz w:val="28"/>
          <w:szCs w:val="28"/>
        </w:rPr>
        <w:t>сильные ветры со скоростью более 30 м/с (ураганы).</w:t>
      </w:r>
    </w:p>
    <w:p w:rsidR="001F46D3" w:rsidRPr="0099169B" w:rsidRDefault="001F46D3" w:rsidP="001F46D3">
      <w:pPr>
        <w:ind w:firstLine="709"/>
        <w:jc w:val="both"/>
        <w:rPr>
          <w:sz w:val="28"/>
          <w:szCs w:val="28"/>
        </w:rPr>
      </w:pPr>
      <w:r w:rsidRPr="0099169B">
        <w:rPr>
          <w:sz w:val="28"/>
          <w:szCs w:val="28"/>
        </w:rPr>
        <w:t xml:space="preserve">Шквалы представляют собой вихри с горизонтальной осью, возникающие при передвижении кучево-дождевых облаков. Для них характерно кратковременное усиление скорости приземного ветра (&gt;15м/сек) при резкой смене его направления. </w:t>
      </w:r>
    </w:p>
    <w:p w:rsidR="001F46D3" w:rsidRPr="0099169B" w:rsidRDefault="001F46D3" w:rsidP="001F46D3">
      <w:pPr>
        <w:ind w:firstLine="709"/>
        <w:jc w:val="both"/>
        <w:rPr>
          <w:sz w:val="28"/>
          <w:szCs w:val="28"/>
        </w:rPr>
      </w:pPr>
      <w:r w:rsidRPr="0099169B">
        <w:rPr>
          <w:sz w:val="28"/>
          <w:szCs w:val="28"/>
        </w:rPr>
        <w:t xml:space="preserve">Ураган - это ветер разрушительной силы и значительной продолжительности, скорость которого превышает 32 м/с. </w:t>
      </w:r>
    </w:p>
    <w:p w:rsidR="001F46D3" w:rsidRPr="0099169B" w:rsidRDefault="001F46D3" w:rsidP="001F46D3">
      <w:pPr>
        <w:snapToGrid w:val="0"/>
        <w:ind w:firstLine="709"/>
        <w:jc w:val="both"/>
        <w:rPr>
          <w:sz w:val="28"/>
          <w:szCs w:val="28"/>
        </w:rPr>
      </w:pPr>
      <w:r w:rsidRPr="0099169B">
        <w:rPr>
          <w:sz w:val="28"/>
          <w:szCs w:val="28"/>
        </w:rPr>
        <w:t>В результате ураганных ветров происходит падение деревьев, разрушение жилых и административных зданий, обрыв линий связи и ЛЭП что несет угрозу здоровью и жизни людей.</w:t>
      </w:r>
    </w:p>
    <w:p w:rsidR="001F46D3" w:rsidRPr="0099169B" w:rsidRDefault="001F46D3" w:rsidP="001F46D3">
      <w:pPr>
        <w:snapToGrid w:val="0"/>
        <w:jc w:val="center"/>
        <w:rPr>
          <w:b/>
          <w:bCs/>
          <w:i/>
          <w:iCs/>
          <w:sz w:val="28"/>
          <w:szCs w:val="28"/>
          <w:u w:val="single"/>
        </w:rPr>
      </w:pPr>
      <w:r w:rsidRPr="0099169B">
        <w:rPr>
          <w:b/>
          <w:bCs/>
          <w:i/>
          <w:iCs/>
          <w:sz w:val="28"/>
          <w:szCs w:val="28"/>
          <w:u w:val="single"/>
        </w:rPr>
        <w:t>Опасные гидрогеологические явления и процессы</w:t>
      </w:r>
    </w:p>
    <w:p w:rsidR="001F46D3" w:rsidRPr="0099169B" w:rsidRDefault="001F46D3" w:rsidP="001F46D3">
      <w:pPr>
        <w:snapToGrid w:val="0"/>
        <w:ind w:firstLine="709"/>
        <w:jc w:val="both"/>
        <w:rPr>
          <w:sz w:val="28"/>
          <w:szCs w:val="28"/>
        </w:rPr>
      </w:pPr>
      <w:r w:rsidRPr="0099169B">
        <w:rPr>
          <w:sz w:val="28"/>
          <w:szCs w:val="28"/>
        </w:rPr>
        <w:t>Опасное гидрологическое явление - это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растения и объекты экономики. Часто из гидрологических, геофизических и метеорологических явлений выделяют морские гидрологические явления, включая в них тайфуны, цунами, сильное волнение и другие опасные природные явления.</w:t>
      </w:r>
    </w:p>
    <w:p w:rsidR="001F46D3" w:rsidRPr="0099169B" w:rsidRDefault="001F46D3" w:rsidP="001F46D3">
      <w:pPr>
        <w:ind w:firstLine="709"/>
        <w:jc w:val="both"/>
        <w:rPr>
          <w:sz w:val="28"/>
          <w:szCs w:val="28"/>
        </w:rPr>
      </w:pPr>
      <w:r w:rsidRPr="0099169B">
        <w:rPr>
          <w:sz w:val="28"/>
          <w:szCs w:val="28"/>
        </w:rPr>
        <w:t>Опасность несут дождевые паводки. На реках обычно наблюдаются с апреля по ноябрь, максимальные дождевые паводки проходят в основном в мае. При затоплении территорий дождевыми паводковыми велика вероятность нанесение ущерба  сельскохозяйственным культурам.</w:t>
      </w:r>
    </w:p>
    <w:p w:rsidR="001F46D3" w:rsidRPr="0099169B" w:rsidRDefault="001F46D3" w:rsidP="001F46D3">
      <w:pPr>
        <w:snapToGrid w:val="0"/>
        <w:ind w:firstLine="709"/>
        <w:jc w:val="center"/>
        <w:rPr>
          <w:b/>
          <w:bCs/>
          <w:i/>
          <w:iCs/>
          <w:sz w:val="28"/>
          <w:szCs w:val="28"/>
          <w:u w:val="single"/>
        </w:rPr>
      </w:pPr>
      <w:r w:rsidRPr="0099169B">
        <w:rPr>
          <w:b/>
          <w:bCs/>
          <w:i/>
          <w:iCs/>
          <w:sz w:val="28"/>
          <w:szCs w:val="28"/>
          <w:u w:val="single"/>
        </w:rPr>
        <w:lastRenderedPageBreak/>
        <w:t>Опасные геологические процессы и явления</w:t>
      </w:r>
    </w:p>
    <w:p w:rsidR="001F46D3" w:rsidRPr="0099169B" w:rsidRDefault="001F46D3" w:rsidP="001F46D3">
      <w:pPr>
        <w:snapToGrid w:val="0"/>
        <w:ind w:firstLine="709"/>
        <w:jc w:val="both"/>
        <w:rPr>
          <w:sz w:val="28"/>
          <w:szCs w:val="28"/>
        </w:rPr>
      </w:pPr>
      <w:r w:rsidRPr="0099169B">
        <w:rPr>
          <w:sz w:val="28"/>
          <w:szCs w:val="28"/>
        </w:rPr>
        <w:t>Геологическое опасное явление - это результат деятельности геологических процессов, возникающих в земной коре под действием различных природных и геодинамических факторов или их сочетаний. К опасным геологическим процессам и явлениям относятся современные (быстротекущие) геологические процессы и явления, оказывающие негативное воздействие на людей, сельскохозяйственных животных, растения и объекты экономики.</w:t>
      </w:r>
    </w:p>
    <w:p w:rsidR="001F46D3" w:rsidRPr="0099169B" w:rsidRDefault="001F46D3" w:rsidP="001F46D3">
      <w:pPr>
        <w:jc w:val="center"/>
        <w:rPr>
          <w:b/>
          <w:i/>
          <w:iCs/>
          <w:sz w:val="28"/>
          <w:szCs w:val="28"/>
          <w:u w:val="single"/>
        </w:rPr>
      </w:pPr>
      <w:r w:rsidRPr="0099169B">
        <w:rPr>
          <w:b/>
          <w:i/>
          <w:iCs/>
          <w:sz w:val="28"/>
          <w:szCs w:val="28"/>
          <w:u w:val="single"/>
        </w:rPr>
        <w:t>Оползни</w:t>
      </w:r>
    </w:p>
    <w:p w:rsidR="001F46D3" w:rsidRPr="0099169B" w:rsidRDefault="001F46D3" w:rsidP="001F46D3">
      <w:pPr>
        <w:ind w:firstLine="709"/>
        <w:jc w:val="both"/>
        <w:rPr>
          <w:sz w:val="28"/>
          <w:szCs w:val="28"/>
        </w:rPr>
      </w:pPr>
      <w:r w:rsidRPr="0099169B">
        <w:rPr>
          <w:sz w:val="28"/>
          <w:szCs w:val="28"/>
        </w:rPr>
        <w:t>Оползень - это смещение масс горных пород, грунта вниз по склону под влиянием силы тяжести, усиливающейся вследствие подмыва склона,  переувлажнения, сейсмических толчков и  иных процессов.</w:t>
      </w:r>
    </w:p>
    <w:p w:rsidR="001F46D3" w:rsidRPr="0099169B" w:rsidRDefault="001F46D3" w:rsidP="001F46D3">
      <w:pPr>
        <w:ind w:firstLine="709"/>
        <w:jc w:val="both"/>
        <w:rPr>
          <w:sz w:val="28"/>
          <w:szCs w:val="28"/>
        </w:rPr>
      </w:pPr>
      <w:r w:rsidRPr="0099169B">
        <w:rPr>
          <w:sz w:val="28"/>
          <w:szCs w:val="28"/>
        </w:rPr>
        <w:t>Смещение грунтов происходит по поверхности с низким содержанием мергеля пород, водоупорных палеогеновых глин, по глинистым прослоям в толще моренных суглинков.</w:t>
      </w:r>
    </w:p>
    <w:p w:rsidR="001F46D3" w:rsidRPr="0099169B" w:rsidRDefault="001F46D3" w:rsidP="001F46D3">
      <w:pPr>
        <w:ind w:firstLine="709"/>
        <w:jc w:val="both"/>
        <w:rPr>
          <w:sz w:val="28"/>
          <w:szCs w:val="28"/>
        </w:rPr>
      </w:pPr>
      <w:r w:rsidRPr="0099169B">
        <w:rPr>
          <w:sz w:val="28"/>
          <w:szCs w:val="28"/>
        </w:rPr>
        <w:t xml:space="preserve">Нередко овражная эрозия сочетается с появлением значительных размеров оползней. </w:t>
      </w:r>
    </w:p>
    <w:p w:rsidR="001F46D3" w:rsidRPr="0099169B" w:rsidRDefault="001F46D3" w:rsidP="001F46D3">
      <w:pPr>
        <w:ind w:firstLine="709"/>
        <w:jc w:val="both"/>
        <w:rPr>
          <w:sz w:val="28"/>
          <w:szCs w:val="28"/>
        </w:rPr>
      </w:pPr>
      <w:r w:rsidRPr="0099169B">
        <w:rPr>
          <w:sz w:val="28"/>
          <w:szCs w:val="28"/>
        </w:rPr>
        <w:t xml:space="preserve">Водная эрозия (овражная эрозия, донная эрозия). </w:t>
      </w:r>
    </w:p>
    <w:p w:rsidR="001F46D3" w:rsidRPr="0099169B" w:rsidRDefault="001F46D3" w:rsidP="001F46D3">
      <w:pPr>
        <w:ind w:firstLine="709"/>
        <w:jc w:val="both"/>
        <w:rPr>
          <w:sz w:val="28"/>
          <w:szCs w:val="28"/>
        </w:rPr>
      </w:pPr>
      <w:r w:rsidRPr="0099169B">
        <w:rPr>
          <w:sz w:val="28"/>
          <w:szCs w:val="28"/>
        </w:rPr>
        <w:t xml:space="preserve">Причинами развития процесса является наличие рыхлых легко размываемых грунтов, ливневой характер летних осадков, большой процент </w:t>
      </w:r>
      <w:proofErr w:type="spellStart"/>
      <w:r w:rsidRPr="0099169B">
        <w:rPr>
          <w:sz w:val="28"/>
          <w:szCs w:val="28"/>
        </w:rPr>
        <w:t>распаханности</w:t>
      </w:r>
      <w:proofErr w:type="spellEnd"/>
      <w:r w:rsidRPr="0099169B">
        <w:rPr>
          <w:sz w:val="28"/>
          <w:szCs w:val="28"/>
        </w:rPr>
        <w:t xml:space="preserve"> территории и т.п.</w:t>
      </w:r>
    </w:p>
    <w:p w:rsidR="001F46D3" w:rsidRPr="0099169B" w:rsidRDefault="001F46D3" w:rsidP="001F46D3">
      <w:pPr>
        <w:ind w:firstLine="709"/>
        <w:jc w:val="both"/>
        <w:rPr>
          <w:sz w:val="28"/>
          <w:szCs w:val="28"/>
        </w:rPr>
      </w:pPr>
      <w:r w:rsidRPr="0099169B">
        <w:rPr>
          <w:sz w:val="28"/>
          <w:szCs w:val="28"/>
        </w:rPr>
        <w:t xml:space="preserve">На территории </w:t>
      </w:r>
      <w:proofErr w:type="spellStart"/>
      <w:r w:rsidRPr="0099169B">
        <w:rPr>
          <w:sz w:val="28"/>
          <w:szCs w:val="28"/>
        </w:rPr>
        <w:t>Сузунского</w:t>
      </w:r>
      <w:proofErr w:type="spellEnd"/>
      <w:r w:rsidRPr="0099169B">
        <w:rPr>
          <w:sz w:val="28"/>
          <w:szCs w:val="28"/>
        </w:rPr>
        <w:t xml:space="preserve"> района оползни отсутствуют.</w:t>
      </w:r>
    </w:p>
    <w:p w:rsidR="001F46D3" w:rsidRPr="0099169B" w:rsidRDefault="001F46D3" w:rsidP="001F46D3">
      <w:pPr>
        <w:jc w:val="center"/>
        <w:rPr>
          <w:b/>
          <w:i/>
          <w:iCs/>
          <w:sz w:val="28"/>
          <w:szCs w:val="28"/>
          <w:u w:val="single"/>
        </w:rPr>
      </w:pPr>
      <w:r w:rsidRPr="0099169B">
        <w:rPr>
          <w:b/>
          <w:i/>
          <w:iCs/>
          <w:sz w:val="28"/>
          <w:szCs w:val="28"/>
          <w:u w:val="single"/>
        </w:rPr>
        <w:t xml:space="preserve">Суффозионные, </w:t>
      </w:r>
      <w:proofErr w:type="spellStart"/>
      <w:r w:rsidRPr="0099169B">
        <w:rPr>
          <w:b/>
          <w:i/>
          <w:iCs/>
          <w:sz w:val="28"/>
          <w:szCs w:val="28"/>
          <w:u w:val="single"/>
        </w:rPr>
        <w:t>просадочные</w:t>
      </w:r>
      <w:proofErr w:type="spellEnd"/>
      <w:r w:rsidRPr="0099169B">
        <w:rPr>
          <w:b/>
          <w:i/>
          <w:iCs/>
          <w:sz w:val="28"/>
          <w:szCs w:val="28"/>
          <w:u w:val="single"/>
        </w:rPr>
        <w:t xml:space="preserve"> процессы</w:t>
      </w:r>
    </w:p>
    <w:p w:rsidR="001F46D3" w:rsidRPr="0099169B" w:rsidRDefault="001F46D3" w:rsidP="001F46D3">
      <w:pPr>
        <w:ind w:firstLine="709"/>
        <w:jc w:val="both"/>
        <w:rPr>
          <w:sz w:val="28"/>
          <w:szCs w:val="28"/>
        </w:rPr>
      </w:pPr>
      <w:r w:rsidRPr="0099169B">
        <w:rPr>
          <w:sz w:val="28"/>
          <w:szCs w:val="28"/>
        </w:rPr>
        <w:t>Эти процессы связаны с суглинисто-песчаными отложениями и проявляются в виде западин на поверхности пойм и надпойменных участков.</w:t>
      </w:r>
    </w:p>
    <w:p w:rsidR="001F46D3" w:rsidRPr="0099169B" w:rsidRDefault="001F46D3" w:rsidP="001F46D3">
      <w:pPr>
        <w:jc w:val="center"/>
        <w:rPr>
          <w:b/>
          <w:i/>
          <w:iCs/>
          <w:sz w:val="28"/>
          <w:szCs w:val="28"/>
          <w:u w:val="single"/>
        </w:rPr>
      </w:pPr>
      <w:r w:rsidRPr="0099169B">
        <w:rPr>
          <w:b/>
          <w:i/>
          <w:iCs/>
          <w:sz w:val="28"/>
          <w:szCs w:val="28"/>
          <w:u w:val="single"/>
        </w:rPr>
        <w:t>Карстовые процессы</w:t>
      </w:r>
    </w:p>
    <w:p w:rsidR="001F46D3" w:rsidRPr="0099169B" w:rsidRDefault="001F46D3" w:rsidP="001F46D3">
      <w:pPr>
        <w:ind w:firstLine="709"/>
        <w:jc w:val="both"/>
        <w:rPr>
          <w:sz w:val="28"/>
          <w:szCs w:val="28"/>
        </w:rPr>
      </w:pPr>
      <w:r w:rsidRPr="0099169B">
        <w:rPr>
          <w:sz w:val="28"/>
          <w:szCs w:val="28"/>
        </w:rPr>
        <w:t xml:space="preserve">Карст - геологические явления в земной коре и на ее поверхности, вызванные химическим растворением горных пород и выраженные в образовании в земной коре пустот, в разрушении и изменении структуры и состояния пород, в создании особого характера циркуляции и режима подземных вод. Карст возникает в растворимых водными растворами осадочных горных породах (известняки, гипс) и выражается в образовании углублений в виде воронок, котловин, провалов, пещер, естественных пустот, колодцев и т. п. </w:t>
      </w:r>
    </w:p>
    <w:p w:rsidR="001F46D3" w:rsidRPr="0099169B" w:rsidRDefault="001F46D3" w:rsidP="001F46D3">
      <w:pPr>
        <w:ind w:firstLine="709"/>
        <w:jc w:val="both"/>
        <w:rPr>
          <w:sz w:val="28"/>
          <w:szCs w:val="28"/>
        </w:rPr>
      </w:pPr>
      <w:r w:rsidRPr="0099169B">
        <w:rPr>
          <w:sz w:val="28"/>
          <w:szCs w:val="28"/>
        </w:rPr>
        <w:t xml:space="preserve">В местах, где обнажаются или неглубоко залегают меловые отложения, развит меловой поверхностный карст. </w:t>
      </w:r>
    </w:p>
    <w:p w:rsidR="001F46D3" w:rsidRPr="0099169B" w:rsidRDefault="001F46D3" w:rsidP="001F46D3">
      <w:pPr>
        <w:ind w:firstLine="709"/>
        <w:jc w:val="both"/>
        <w:rPr>
          <w:iCs/>
          <w:sz w:val="28"/>
          <w:szCs w:val="28"/>
        </w:rPr>
      </w:pPr>
      <w:r w:rsidRPr="0099169B">
        <w:rPr>
          <w:sz w:val="28"/>
          <w:szCs w:val="28"/>
        </w:rPr>
        <w:t>При проектировании нового строительства необходимо проводить инженерные изыскания и при необходимости разрабатывать проекты инженерной защиты</w:t>
      </w:r>
      <w:r w:rsidRPr="0099169B">
        <w:rPr>
          <w:iCs/>
          <w:sz w:val="28"/>
          <w:szCs w:val="28"/>
        </w:rPr>
        <w:t xml:space="preserve"> территории.</w:t>
      </w:r>
    </w:p>
    <w:p w:rsidR="001F46D3" w:rsidRPr="0099169B" w:rsidRDefault="001F46D3" w:rsidP="001F46D3">
      <w:pPr>
        <w:ind w:firstLine="709"/>
        <w:jc w:val="both"/>
        <w:rPr>
          <w:sz w:val="28"/>
          <w:szCs w:val="28"/>
        </w:rPr>
      </w:pPr>
      <w:r w:rsidRPr="0099169B">
        <w:rPr>
          <w:sz w:val="28"/>
          <w:szCs w:val="28"/>
        </w:rPr>
        <w:t>При выполнении изысканий, проектировании и строительстве необходимо учитывать:</w:t>
      </w:r>
    </w:p>
    <w:p w:rsidR="001F46D3" w:rsidRPr="0099169B" w:rsidRDefault="001F46D3" w:rsidP="001F46D3">
      <w:pPr>
        <w:ind w:left="709"/>
        <w:jc w:val="both"/>
        <w:rPr>
          <w:sz w:val="28"/>
          <w:szCs w:val="28"/>
        </w:rPr>
      </w:pPr>
      <w:r w:rsidRPr="0099169B">
        <w:rPr>
          <w:sz w:val="28"/>
          <w:szCs w:val="28"/>
        </w:rPr>
        <w:t xml:space="preserve">1) опасность карстовых деформаций грунтов оснований и земной поверхности, в особенности провалов; </w:t>
      </w:r>
    </w:p>
    <w:p w:rsidR="001F46D3" w:rsidRPr="0099169B" w:rsidRDefault="001F46D3" w:rsidP="001F46D3">
      <w:pPr>
        <w:ind w:left="709"/>
        <w:jc w:val="both"/>
        <w:rPr>
          <w:sz w:val="28"/>
          <w:szCs w:val="28"/>
        </w:rPr>
      </w:pPr>
      <w:r w:rsidRPr="0099169B">
        <w:rPr>
          <w:sz w:val="28"/>
          <w:szCs w:val="28"/>
        </w:rPr>
        <w:lastRenderedPageBreak/>
        <w:t xml:space="preserve">2) неравномерно пониженную несущую способность </w:t>
      </w:r>
      <w:proofErr w:type="spellStart"/>
      <w:r w:rsidRPr="0099169B">
        <w:rPr>
          <w:sz w:val="28"/>
          <w:szCs w:val="28"/>
        </w:rPr>
        <w:t>закарстованных</w:t>
      </w:r>
      <w:proofErr w:type="spellEnd"/>
      <w:r w:rsidRPr="0099169B">
        <w:rPr>
          <w:sz w:val="28"/>
          <w:szCs w:val="28"/>
        </w:rPr>
        <w:t xml:space="preserve"> пород и возможность наличия ослабленных зон в толще покрывающих грунтов;</w:t>
      </w:r>
    </w:p>
    <w:p w:rsidR="001F46D3" w:rsidRPr="0099169B" w:rsidRDefault="001F46D3" w:rsidP="001F46D3">
      <w:pPr>
        <w:ind w:left="709"/>
        <w:jc w:val="both"/>
        <w:rPr>
          <w:sz w:val="28"/>
          <w:szCs w:val="28"/>
        </w:rPr>
      </w:pPr>
      <w:r w:rsidRPr="0099169B">
        <w:rPr>
          <w:sz w:val="28"/>
          <w:szCs w:val="28"/>
        </w:rPr>
        <w:t xml:space="preserve">3) связанные с карстом особенности гидрологических и гидрогеологических условий, неоднородную и нередко весьма высокую водопроницаемость </w:t>
      </w:r>
      <w:proofErr w:type="spellStart"/>
      <w:r w:rsidRPr="0099169B">
        <w:rPr>
          <w:sz w:val="28"/>
          <w:szCs w:val="28"/>
        </w:rPr>
        <w:t>закарстованных</w:t>
      </w:r>
      <w:proofErr w:type="spellEnd"/>
      <w:r w:rsidRPr="0099169B">
        <w:rPr>
          <w:sz w:val="28"/>
          <w:szCs w:val="28"/>
        </w:rPr>
        <w:t xml:space="preserve"> пород, неравномерность распространения и режима поверхностного и подземного стока, возможность наличия очагов интенсивного поглощения поверхностных вод, утечек из водохранилищ и внезапных больших </w:t>
      </w:r>
      <w:proofErr w:type="spellStart"/>
      <w:r w:rsidRPr="0099169B">
        <w:rPr>
          <w:sz w:val="28"/>
          <w:szCs w:val="28"/>
        </w:rPr>
        <w:t>водопритоков</w:t>
      </w:r>
      <w:proofErr w:type="spellEnd"/>
      <w:r w:rsidRPr="0099169B">
        <w:rPr>
          <w:sz w:val="28"/>
          <w:szCs w:val="28"/>
        </w:rPr>
        <w:t xml:space="preserve"> в горные выработки и котлованы; </w:t>
      </w:r>
    </w:p>
    <w:p w:rsidR="001F46D3" w:rsidRPr="0099169B" w:rsidRDefault="001F46D3" w:rsidP="001F46D3">
      <w:pPr>
        <w:ind w:left="709"/>
        <w:jc w:val="both"/>
        <w:rPr>
          <w:sz w:val="28"/>
          <w:szCs w:val="28"/>
        </w:rPr>
      </w:pPr>
      <w:r w:rsidRPr="0099169B">
        <w:rPr>
          <w:sz w:val="28"/>
          <w:szCs w:val="28"/>
        </w:rPr>
        <w:t>4) возможность опасной активизации развития карста и связанных с ним явлений в результате антропогенной деятельности.</w:t>
      </w:r>
    </w:p>
    <w:p w:rsidR="001F46D3" w:rsidRPr="0099169B" w:rsidRDefault="001F46D3" w:rsidP="001F46D3">
      <w:pPr>
        <w:snapToGrid w:val="0"/>
        <w:ind w:firstLine="709"/>
        <w:jc w:val="both"/>
        <w:rPr>
          <w:sz w:val="28"/>
          <w:szCs w:val="28"/>
        </w:rPr>
      </w:pPr>
      <w:r w:rsidRPr="0099169B">
        <w:rPr>
          <w:sz w:val="28"/>
          <w:szCs w:val="28"/>
        </w:rPr>
        <w:t xml:space="preserve">Для прогноза развития карстовой опасности проводят бурение. </w:t>
      </w:r>
    </w:p>
    <w:p w:rsidR="001F46D3" w:rsidRPr="0099169B" w:rsidRDefault="001F46D3" w:rsidP="001F46D3">
      <w:pPr>
        <w:snapToGrid w:val="0"/>
        <w:jc w:val="center"/>
        <w:rPr>
          <w:b/>
          <w:bCs/>
          <w:i/>
          <w:iCs/>
          <w:sz w:val="28"/>
          <w:szCs w:val="28"/>
        </w:rPr>
      </w:pPr>
      <w:r w:rsidRPr="0099169B">
        <w:rPr>
          <w:b/>
          <w:bCs/>
          <w:i/>
          <w:iCs/>
          <w:sz w:val="28"/>
          <w:szCs w:val="28"/>
        </w:rPr>
        <w:t>Природные пожары</w:t>
      </w:r>
    </w:p>
    <w:p w:rsidR="001F46D3" w:rsidRPr="0099169B" w:rsidRDefault="001F46D3" w:rsidP="001F46D3">
      <w:pPr>
        <w:snapToGrid w:val="0"/>
        <w:ind w:firstLine="709"/>
        <w:jc w:val="both"/>
        <w:rPr>
          <w:color w:val="000000"/>
          <w:sz w:val="28"/>
          <w:szCs w:val="28"/>
        </w:rPr>
      </w:pPr>
      <w:r w:rsidRPr="0099169B">
        <w:rPr>
          <w:color w:val="000000"/>
          <w:sz w:val="28"/>
          <w:szCs w:val="28"/>
        </w:rPr>
        <w:t>Пожарная опасность природного характера на территории поселения может быть связана с пожарами в лесах и горением травяного покрова. Причиной возникновения крупных лесных пожаров является засуха и суховеи. Предпосылками возникновения ЧС также служит рост антропогенной нагрузки (увеличение количества нарушений правил пожарной безопасности в лесах, сельскохозяйственные палы). Наибольший риск возникновения лесных пожаров приходится на май, июнь, июль, август и сентябрь месяцы. Традиционно наиболее масштабные лесные пожары приходятся на июль-август месяцы.</w:t>
      </w:r>
    </w:p>
    <w:p w:rsidR="001F46D3" w:rsidRPr="0099169B" w:rsidRDefault="001F46D3" w:rsidP="001F46D3">
      <w:pPr>
        <w:pStyle w:val="100"/>
        <w:ind w:firstLine="709"/>
        <w:rPr>
          <w:sz w:val="28"/>
          <w:szCs w:val="28"/>
        </w:rPr>
      </w:pPr>
      <w:r w:rsidRPr="0099169B">
        <w:rPr>
          <w:sz w:val="28"/>
          <w:szCs w:val="28"/>
        </w:rPr>
        <w:t xml:space="preserve">Леса на территории </w:t>
      </w:r>
      <w:proofErr w:type="spellStart"/>
      <w:r w:rsidRPr="0099169B">
        <w:rPr>
          <w:sz w:val="28"/>
          <w:szCs w:val="28"/>
        </w:rPr>
        <w:t>Сузунского</w:t>
      </w:r>
      <w:proofErr w:type="spellEnd"/>
      <w:r w:rsidRPr="0099169B">
        <w:rPr>
          <w:sz w:val="28"/>
          <w:szCs w:val="28"/>
        </w:rPr>
        <w:t xml:space="preserve"> района</w:t>
      </w:r>
      <w:r w:rsidRPr="0099169B">
        <w:rPr>
          <w:color w:val="FF0000"/>
          <w:sz w:val="28"/>
          <w:szCs w:val="28"/>
        </w:rPr>
        <w:t xml:space="preserve"> </w:t>
      </w:r>
      <w:r w:rsidRPr="0099169B">
        <w:rPr>
          <w:color w:val="auto"/>
          <w:sz w:val="28"/>
          <w:szCs w:val="28"/>
        </w:rPr>
        <w:t>отнесены к I и II группам.</w:t>
      </w:r>
      <w:r w:rsidRPr="0099169B">
        <w:rPr>
          <w:sz w:val="28"/>
          <w:szCs w:val="28"/>
        </w:rPr>
        <w:t xml:space="preserve"> </w:t>
      </w:r>
    </w:p>
    <w:p w:rsidR="001F46D3" w:rsidRPr="0099169B" w:rsidRDefault="001F46D3" w:rsidP="001F46D3">
      <w:pPr>
        <w:pStyle w:val="100"/>
        <w:ind w:firstLine="709"/>
        <w:rPr>
          <w:sz w:val="28"/>
          <w:szCs w:val="28"/>
        </w:rPr>
      </w:pPr>
      <w:r w:rsidRPr="0099169B">
        <w:rPr>
          <w:sz w:val="28"/>
          <w:szCs w:val="28"/>
        </w:rPr>
        <w:t xml:space="preserve">К лесам первой группы относятся леса, основным назначением которых является выполнение </w:t>
      </w:r>
      <w:proofErr w:type="spellStart"/>
      <w:r w:rsidRPr="0099169B">
        <w:rPr>
          <w:sz w:val="28"/>
          <w:szCs w:val="28"/>
        </w:rPr>
        <w:t>водоохранных</w:t>
      </w:r>
      <w:proofErr w:type="spellEnd"/>
      <w:r w:rsidRPr="0099169B">
        <w:rPr>
          <w:sz w:val="28"/>
          <w:szCs w:val="28"/>
        </w:rPr>
        <w:t>, защитных, санитарно-гигиенических, оздоровительных, иных функций, а также леса особо охраняемых территорий.</w:t>
      </w:r>
    </w:p>
    <w:p w:rsidR="001F46D3" w:rsidRPr="0099169B" w:rsidRDefault="001F46D3" w:rsidP="001F46D3">
      <w:pPr>
        <w:pStyle w:val="100"/>
        <w:ind w:firstLine="709"/>
        <w:rPr>
          <w:sz w:val="28"/>
          <w:szCs w:val="28"/>
        </w:rPr>
      </w:pPr>
      <w:r w:rsidRPr="0099169B">
        <w:rPr>
          <w:sz w:val="28"/>
          <w:szCs w:val="28"/>
        </w:rPr>
        <w:t xml:space="preserve">К лесам второй группы относятся леса в регионах с высокой плотностью населения и развитой сетью наземных транспортных путей, леса, выполняющие </w:t>
      </w:r>
      <w:proofErr w:type="spellStart"/>
      <w:r w:rsidRPr="0099169B">
        <w:rPr>
          <w:sz w:val="28"/>
          <w:szCs w:val="28"/>
        </w:rPr>
        <w:t>водоохранные</w:t>
      </w:r>
      <w:proofErr w:type="spellEnd"/>
      <w:r w:rsidRPr="0099169B">
        <w:rPr>
          <w:sz w:val="28"/>
          <w:szCs w:val="28"/>
        </w:rPr>
        <w:t>, защитные, санитарно-гигиенические, оздоровительные и иные функции, имеющие ограниченное эксплуатационное значение, а также леса в регионах с недостаточными лесные ресурсами, для сохранения которых требуется ограничение режима лесопользования.</w:t>
      </w:r>
    </w:p>
    <w:p w:rsidR="001F46D3" w:rsidRPr="0099169B" w:rsidRDefault="001F46D3" w:rsidP="001F46D3">
      <w:pPr>
        <w:ind w:firstLine="709"/>
        <w:jc w:val="both"/>
        <w:rPr>
          <w:color w:val="000000"/>
          <w:sz w:val="28"/>
          <w:szCs w:val="28"/>
        </w:rPr>
      </w:pPr>
      <w:r w:rsidRPr="0099169B">
        <w:rPr>
          <w:color w:val="000000"/>
          <w:sz w:val="28"/>
          <w:szCs w:val="28"/>
        </w:rPr>
        <w:t>Древесная растительность на территории поселения имеется на землях сельскохозяйственного назначения, вдоль рек, а так же на землях населенных пунктов. На территории таких лесов чрезвычайной ситуации связанных с пожаром не возникает.</w:t>
      </w:r>
    </w:p>
    <w:p w:rsidR="001F46D3" w:rsidRPr="0099169B" w:rsidRDefault="001F46D3" w:rsidP="001F46D3">
      <w:pPr>
        <w:ind w:firstLine="709"/>
        <w:jc w:val="both"/>
        <w:rPr>
          <w:color w:val="000000"/>
          <w:sz w:val="28"/>
          <w:szCs w:val="28"/>
        </w:rPr>
      </w:pPr>
      <w:r w:rsidRPr="0099169B">
        <w:rPr>
          <w:color w:val="000000"/>
          <w:sz w:val="28"/>
          <w:szCs w:val="28"/>
        </w:rPr>
        <w:t>Так же  вдоль дорог может произойти возгорание травяного покрова. Для предотвращения возгорания, службой обслуживающей  автомобильную дорогу,  необходимо периодическое, контролируемое поджигание травяного покрова вдоль трасс и опашка прилежащих лесов.</w:t>
      </w:r>
    </w:p>
    <w:p w:rsidR="001F46D3" w:rsidRPr="0099169B" w:rsidRDefault="001F46D3" w:rsidP="001F46D3">
      <w:pPr>
        <w:ind w:firstLine="709"/>
        <w:jc w:val="both"/>
        <w:rPr>
          <w:color w:val="000000"/>
          <w:sz w:val="28"/>
          <w:szCs w:val="28"/>
        </w:rPr>
      </w:pPr>
      <w:r w:rsidRPr="0099169B">
        <w:rPr>
          <w:color w:val="000000"/>
          <w:sz w:val="28"/>
          <w:szCs w:val="28"/>
        </w:rPr>
        <w:t>При проведении противопожарных мероприятий следует руководствоваться Правилами пожарной безопасности в лесах, утвержденными  постановлением Правительства Российской Федерации от 30.06.2007 № 417 и Лесным Кодексом.</w:t>
      </w:r>
    </w:p>
    <w:p w:rsidR="001F46D3" w:rsidRPr="0099169B" w:rsidRDefault="001F46D3" w:rsidP="001F46D3">
      <w:pPr>
        <w:ind w:firstLine="709"/>
        <w:jc w:val="both"/>
        <w:rPr>
          <w:color w:val="000000"/>
          <w:sz w:val="28"/>
          <w:szCs w:val="28"/>
        </w:rPr>
      </w:pPr>
      <w:r w:rsidRPr="0099169B">
        <w:rPr>
          <w:color w:val="000000"/>
          <w:sz w:val="28"/>
          <w:szCs w:val="28"/>
        </w:rPr>
        <w:lastRenderedPageBreak/>
        <w:t>Для обеспечения пожарной безопасности в лесах, в соответствии со статьей 53 Лесного Кодекса Российской Федерации, осуществляется:</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Создание систем, средств для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Мониторинг пожарной опасности в лесах;</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Разработка планов тушения лесных пожаров;</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Тушение лесных пожаров;</w:t>
      </w:r>
    </w:p>
    <w:p w:rsidR="001F46D3" w:rsidRPr="0099169B" w:rsidRDefault="001F46D3" w:rsidP="001F46D3">
      <w:pPr>
        <w:numPr>
          <w:ilvl w:val="1"/>
          <w:numId w:val="55"/>
        </w:numPr>
        <w:snapToGrid w:val="0"/>
        <w:ind w:left="993"/>
        <w:jc w:val="both"/>
        <w:rPr>
          <w:color w:val="000000"/>
          <w:sz w:val="28"/>
          <w:szCs w:val="28"/>
        </w:rPr>
      </w:pPr>
      <w:r w:rsidRPr="0099169B">
        <w:rPr>
          <w:color w:val="000000"/>
          <w:sz w:val="28"/>
          <w:szCs w:val="28"/>
        </w:rPr>
        <w:t>Иные меры пожарной безопасности в лесах.</w:t>
      </w:r>
    </w:p>
    <w:p w:rsidR="001F46D3" w:rsidRPr="0099169B" w:rsidRDefault="001F46D3" w:rsidP="001F46D3">
      <w:pPr>
        <w:jc w:val="center"/>
        <w:rPr>
          <w:b/>
          <w:sz w:val="28"/>
          <w:szCs w:val="28"/>
          <w:u w:val="single"/>
        </w:rPr>
      </w:pPr>
    </w:p>
    <w:p w:rsidR="001F46D3" w:rsidRPr="0099169B" w:rsidRDefault="001F46D3" w:rsidP="001F46D3">
      <w:pPr>
        <w:jc w:val="center"/>
        <w:rPr>
          <w:b/>
          <w:sz w:val="28"/>
          <w:szCs w:val="28"/>
        </w:rPr>
      </w:pPr>
      <w:r w:rsidRPr="0099169B">
        <w:rPr>
          <w:b/>
          <w:sz w:val="28"/>
          <w:szCs w:val="28"/>
        </w:rPr>
        <w:t>Перечень мероприятий по защите от чрезвычайных природных и техногенных процессов, существующие и разрабатываемые проекты инженерной защиты территории</w:t>
      </w:r>
    </w:p>
    <w:p w:rsidR="001F46D3" w:rsidRPr="0099169B" w:rsidRDefault="001F46D3" w:rsidP="001F46D3">
      <w:pPr>
        <w:snapToGrid w:val="0"/>
        <w:ind w:firstLine="709"/>
        <w:jc w:val="both"/>
        <w:rPr>
          <w:sz w:val="28"/>
          <w:szCs w:val="28"/>
        </w:rPr>
      </w:pPr>
      <w:r w:rsidRPr="0099169B">
        <w:rPr>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Мониторинг и прогнозирование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Рациональное размещение производительных сил по территории страны с учетом природной и техногенной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Подготовка объектов экономики и систем жизнеобеспечения населения к работе в условиях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Декларирование промышленной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Лицензирование деятельности опасных производственных объектов;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Страхование ответственности за причинение вреда при эксплуатации опасного производственного объекта;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Проведение государственной экспертизы в области предупреждения </w:t>
      </w:r>
      <w:r w:rsidRPr="0099169B">
        <w:rPr>
          <w:sz w:val="28"/>
          <w:szCs w:val="28"/>
        </w:rPr>
        <w:lastRenderedPageBreak/>
        <w:t xml:space="preserve">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Государственный надзор и контроль по вопросам природной и техногенной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Информирование населения о потенциальных природных и техногенных угрозах на территории проживания;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Подготовка населения в области защиты от чрезвычайных ситуаций. </w:t>
      </w:r>
    </w:p>
    <w:p w:rsidR="001F46D3"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rPr>
      </w:pPr>
      <w:r w:rsidRPr="0099169B">
        <w:rPr>
          <w:b/>
          <w:bCs/>
          <w:sz w:val="28"/>
          <w:szCs w:val="28"/>
        </w:rPr>
        <w:t>Рекомендации для размещения объектов капитального строительства</w:t>
      </w:r>
    </w:p>
    <w:p w:rsidR="001F46D3" w:rsidRPr="0099169B" w:rsidRDefault="001F46D3" w:rsidP="001F46D3">
      <w:pPr>
        <w:snapToGrid w:val="0"/>
        <w:ind w:firstLine="709"/>
        <w:jc w:val="both"/>
        <w:rPr>
          <w:sz w:val="28"/>
          <w:szCs w:val="28"/>
        </w:rPr>
      </w:pPr>
      <w:r w:rsidRPr="0099169B">
        <w:rPr>
          <w:sz w:val="28"/>
          <w:szCs w:val="28"/>
        </w:rPr>
        <w:t>Создание новых и преобразование существующих систем расселения должно проводиться с учетом природно-климатических условий, существующей техногенной опасности, а также особенностей сложившейся сети населенных мест. Не должно допускаться размещение зданий и сооружений в опасных зонах отвалов породы шахт и оползней, в зонах, непосредственно прилегающих к активным разломам. В проектах планировки необходимо предусматривать ограниченное развитие потенциально опасных объектов экономики, перепрофилирование или модернизацию, обеспечивающие снижение до приемлемого уровня, создаваемого функционированием этих объектов риска поражения населения, среды его обитания и объектов экономики.</w:t>
      </w:r>
    </w:p>
    <w:p w:rsidR="001F46D3" w:rsidRPr="0099169B" w:rsidRDefault="001F46D3" w:rsidP="001F46D3">
      <w:pPr>
        <w:ind w:firstLine="709"/>
        <w:jc w:val="both"/>
        <w:rPr>
          <w:sz w:val="28"/>
          <w:szCs w:val="28"/>
        </w:rPr>
      </w:pPr>
      <w:r w:rsidRPr="0099169B">
        <w:rPr>
          <w:sz w:val="28"/>
          <w:szCs w:val="28"/>
        </w:rPr>
        <w:t xml:space="preserve">При формировании систем населенных мест необходимо обеспечить снижение пожарной опасности застроек и улучшение санитарно-гигиенических условий проживания населения. </w:t>
      </w:r>
      <w:proofErr w:type="spellStart"/>
      <w:r w:rsidRPr="0099169B">
        <w:rPr>
          <w:sz w:val="28"/>
          <w:szCs w:val="28"/>
        </w:rPr>
        <w:t>Пожаро</w:t>
      </w:r>
      <w:proofErr w:type="spellEnd"/>
      <w:r w:rsidRPr="0099169B">
        <w:rPr>
          <w:sz w:val="28"/>
          <w:szCs w:val="28"/>
        </w:rPr>
        <w:t xml:space="preserve"> - и взрывоопасные объекты необходимо выносить за пределы населенных пунктов. При размещении и формировании населенных пунктов и систем населенных мест надо также учитывать размещение уже существующих подобных объектов.</w:t>
      </w:r>
    </w:p>
    <w:p w:rsidR="001F46D3" w:rsidRPr="0099169B" w:rsidRDefault="001F46D3" w:rsidP="001F46D3">
      <w:pPr>
        <w:ind w:firstLine="709"/>
        <w:jc w:val="both"/>
        <w:rPr>
          <w:sz w:val="28"/>
          <w:szCs w:val="28"/>
        </w:rPr>
      </w:pPr>
      <w:r w:rsidRPr="0099169B">
        <w:rPr>
          <w:sz w:val="28"/>
          <w:szCs w:val="28"/>
        </w:rPr>
        <w:t xml:space="preserve">При проектировании, строительстве и реконструкции сельских поселений следует предусматривать единую систему транспорта, представляющую удобные, быстрые и безопасные транспортные связи для удобства возможной эвакуации людей. </w:t>
      </w:r>
    </w:p>
    <w:p w:rsidR="001F46D3" w:rsidRPr="0099169B" w:rsidRDefault="001F46D3" w:rsidP="001F46D3">
      <w:pPr>
        <w:ind w:firstLine="709"/>
        <w:jc w:val="both"/>
        <w:rPr>
          <w:sz w:val="28"/>
          <w:szCs w:val="28"/>
        </w:rPr>
      </w:pPr>
      <w:r w:rsidRPr="0099169B">
        <w:rPr>
          <w:sz w:val="28"/>
          <w:szCs w:val="28"/>
        </w:rPr>
        <w:t>Населенные территории необходимо размещать с наветренной стороны (для ветров преобладающего направления) по отношению к производственным предприятиям, являющимися источниками загрязнения атмосферного воздуха, а также представляющим повышенную пожарную опасность.</w:t>
      </w:r>
    </w:p>
    <w:p w:rsidR="001F46D3" w:rsidRPr="0099169B" w:rsidRDefault="001F46D3" w:rsidP="001F46D3">
      <w:pPr>
        <w:ind w:firstLine="709"/>
        <w:jc w:val="both"/>
        <w:rPr>
          <w:sz w:val="28"/>
          <w:szCs w:val="28"/>
        </w:rPr>
      </w:pPr>
      <w:r w:rsidRPr="0099169B">
        <w:rPr>
          <w:sz w:val="28"/>
          <w:szCs w:val="28"/>
        </w:rPr>
        <w:t xml:space="preserve">Животноводческие предприятия, склады по хранению ядохимикатов, биопрепаратов, удобрений, </w:t>
      </w:r>
      <w:proofErr w:type="spellStart"/>
      <w:r w:rsidRPr="0099169B">
        <w:rPr>
          <w:sz w:val="28"/>
          <w:szCs w:val="28"/>
        </w:rPr>
        <w:t>пожаро</w:t>
      </w:r>
      <w:proofErr w:type="spellEnd"/>
      <w:r w:rsidRPr="0099169B">
        <w:rPr>
          <w:sz w:val="28"/>
          <w:szCs w:val="28"/>
        </w:rPr>
        <w:t xml:space="preserve"> - и взрывоопасные склады и производства, очистные сооружения должны располагаются с подветренной стороны по отношению к населенной территории.</w:t>
      </w:r>
    </w:p>
    <w:p w:rsidR="001F46D3" w:rsidRPr="0099169B" w:rsidRDefault="001F46D3" w:rsidP="001F46D3">
      <w:pPr>
        <w:ind w:firstLine="709"/>
        <w:jc w:val="both"/>
        <w:rPr>
          <w:sz w:val="28"/>
          <w:szCs w:val="28"/>
        </w:rPr>
      </w:pPr>
      <w:r w:rsidRPr="0099169B">
        <w:rPr>
          <w:sz w:val="28"/>
          <w:szCs w:val="28"/>
        </w:rPr>
        <w:t>Территории сельских поселений, курортные зоны и места массового отдыха размещаются выше по течению водотоков и водоемов относительно выпусков производственных и хозяйственно-бытовых вод.</w:t>
      </w:r>
    </w:p>
    <w:p w:rsidR="001F46D3" w:rsidRPr="0099169B" w:rsidRDefault="001F46D3" w:rsidP="001F46D3">
      <w:pPr>
        <w:ind w:firstLine="709"/>
        <w:jc w:val="both"/>
        <w:rPr>
          <w:sz w:val="28"/>
          <w:szCs w:val="28"/>
        </w:rPr>
      </w:pPr>
      <w:r w:rsidRPr="0099169B">
        <w:rPr>
          <w:sz w:val="28"/>
          <w:szCs w:val="28"/>
        </w:rPr>
        <w:t xml:space="preserve">За пределами территорий населенных пунктов и их зеленых зон в обособленных складских районах пригородной зоны с соблюдением санитарных, противопожарных норм осуществляется рассредоточенное размещение складов и </w:t>
      </w:r>
      <w:r w:rsidRPr="0099169B">
        <w:rPr>
          <w:sz w:val="28"/>
          <w:szCs w:val="28"/>
        </w:rPr>
        <w:lastRenderedPageBreak/>
        <w:t>перевалочных баз нефти и нефтепродуктов, складов взрывчатых материалов и базисных складов АХОВ.</w:t>
      </w:r>
    </w:p>
    <w:p w:rsidR="001F46D3" w:rsidRPr="0099169B" w:rsidRDefault="001F46D3" w:rsidP="001F46D3">
      <w:pPr>
        <w:ind w:firstLine="709"/>
        <w:jc w:val="both"/>
        <w:rPr>
          <w:sz w:val="28"/>
          <w:szCs w:val="28"/>
        </w:rPr>
      </w:pPr>
      <w:r w:rsidRPr="0099169B">
        <w:rPr>
          <w:sz w:val="28"/>
          <w:szCs w:val="28"/>
        </w:rPr>
        <w:t>При разработке проектов планировки населенных пунктов необходимо предусматривать безопасное размещение полигонов для утилизации, обезвреживания и захоронения твердых бытовых и токсичных промышленных отходов.</w:t>
      </w:r>
    </w:p>
    <w:p w:rsidR="001F46D3" w:rsidRPr="0099169B" w:rsidRDefault="001F46D3" w:rsidP="001F46D3">
      <w:pPr>
        <w:ind w:firstLine="709"/>
        <w:jc w:val="both"/>
        <w:rPr>
          <w:sz w:val="28"/>
          <w:szCs w:val="28"/>
        </w:rPr>
      </w:pPr>
      <w:r w:rsidRPr="0099169B">
        <w:rPr>
          <w:sz w:val="28"/>
          <w:szCs w:val="28"/>
        </w:rPr>
        <w:t xml:space="preserve">Действительно, рационально размещенный объект фактически частично или полностью выводится из зоны действия поражающих факторов потенциального источника чрезвычайной ситуации. В случае реального возникновения бедствия ему или совсем не наносится ущерб, или этот ущерб и вообще последствия воздействия бывают столь незначительными, что чрезвычайная ситуация не возникает. </w:t>
      </w:r>
    </w:p>
    <w:p w:rsidR="001F46D3" w:rsidRPr="0099169B" w:rsidRDefault="001F46D3" w:rsidP="001F46D3">
      <w:pPr>
        <w:ind w:firstLine="709"/>
        <w:jc w:val="both"/>
        <w:rPr>
          <w:sz w:val="28"/>
          <w:szCs w:val="28"/>
        </w:rPr>
      </w:pPr>
      <w:r w:rsidRPr="0099169B">
        <w:rPr>
          <w:sz w:val="28"/>
          <w:szCs w:val="28"/>
        </w:rPr>
        <w:t>Таким образом, проведенное заблаговременно мероприятие по рациональному размещению оказывается экономически эффективным. Эта эффективность могла бы быть оценена величиной предотвращенного ущерба. Чаще всего этот гипотетический предотвращенный ущерб оценивают при принятии решения на выбор места размещения - новое строительство, при обосновании переноса объекта в более безопасное место и в других случаях, предшествующих практическим мерам.</w:t>
      </w:r>
    </w:p>
    <w:p w:rsidR="001F46D3" w:rsidRPr="0099169B" w:rsidRDefault="001F46D3" w:rsidP="001F46D3">
      <w:pPr>
        <w:ind w:firstLine="709"/>
        <w:jc w:val="both"/>
        <w:rPr>
          <w:sz w:val="28"/>
          <w:szCs w:val="28"/>
        </w:rPr>
      </w:pPr>
      <w:r w:rsidRPr="0099169B">
        <w:rPr>
          <w:sz w:val="28"/>
          <w:szCs w:val="28"/>
        </w:rPr>
        <w:t xml:space="preserve">Другая составляющая рационального безопасного размещения объектов - необходимость минимизации затрат на проведение мер по размещению. </w:t>
      </w:r>
    </w:p>
    <w:p w:rsidR="001F46D3" w:rsidRPr="0099169B" w:rsidRDefault="001F46D3" w:rsidP="001F46D3">
      <w:pPr>
        <w:snapToGrid w:val="0"/>
        <w:ind w:firstLine="709"/>
        <w:jc w:val="both"/>
        <w:rPr>
          <w:sz w:val="28"/>
          <w:szCs w:val="28"/>
        </w:rPr>
      </w:pPr>
      <w:r w:rsidRPr="0099169B">
        <w:rPr>
          <w:sz w:val="28"/>
          <w:szCs w:val="28"/>
        </w:rPr>
        <w:t>Таким образом, рациональное размещение объектов экономики и социальной сферы с точки зрения их природной и техногенной безопасности, являясь важной мерой предупреждения чрезвычайных ситуаций, одновременно играет роль механизма, снижающего потенциальные ущербы и в определенной степени страхующего от затрат на восстановление и перенос объектов.</w:t>
      </w:r>
    </w:p>
    <w:p w:rsidR="001F46D3" w:rsidRPr="0099169B"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u w:val="single"/>
        </w:rPr>
      </w:pPr>
      <w:r w:rsidRPr="0099169B">
        <w:rPr>
          <w:b/>
          <w:bCs/>
          <w:sz w:val="28"/>
          <w:szCs w:val="28"/>
          <w:u w:val="single"/>
        </w:rPr>
        <w:t>Противопожарные мероприятия на территории поселения</w:t>
      </w:r>
    </w:p>
    <w:p w:rsidR="001F46D3" w:rsidRPr="0099169B" w:rsidRDefault="001F46D3" w:rsidP="001F46D3">
      <w:pPr>
        <w:snapToGrid w:val="0"/>
        <w:ind w:firstLine="709"/>
        <w:jc w:val="both"/>
        <w:rPr>
          <w:sz w:val="28"/>
          <w:szCs w:val="28"/>
        </w:rPr>
      </w:pPr>
      <w:r w:rsidRPr="0099169B">
        <w:rPr>
          <w:sz w:val="28"/>
          <w:szCs w:val="28"/>
        </w:rPr>
        <w:t>На территории поселений наибольшую пожарную опасность несет возгорание жилой застройки.</w:t>
      </w:r>
    </w:p>
    <w:p w:rsidR="001F46D3" w:rsidRPr="0099169B" w:rsidRDefault="001F46D3" w:rsidP="001F46D3">
      <w:pPr>
        <w:ind w:firstLine="709"/>
        <w:jc w:val="both"/>
        <w:rPr>
          <w:sz w:val="28"/>
          <w:szCs w:val="28"/>
        </w:rPr>
      </w:pPr>
      <w:r w:rsidRPr="0099169B">
        <w:rPr>
          <w:sz w:val="28"/>
          <w:szCs w:val="28"/>
        </w:rPr>
        <w:t>Основными причинами пожаров являются неосторожное обращение с огнём, нарушение правил пожарной безопасности при эксплуатации электрооборудования, поджоги.</w:t>
      </w:r>
    </w:p>
    <w:p w:rsidR="001F46D3" w:rsidRPr="0099169B" w:rsidRDefault="001F46D3" w:rsidP="001F46D3">
      <w:pPr>
        <w:ind w:firstLine="709"/>
        <w:jc w:val="both"/>
        <w:rPr>
          <w:sz w:val="28"/>
          <w:szCs w:val="28"/>
        </w:rPr>
      </w:pPr>
      <w:r w:rsidRPr="0099169B">
        <w:rPr>
          <w:sz w:val="28"/>
          <w:szCs w:val="28"/>
        </w:rPr>
        <w:t xml:space="preserve">Для сельских населенных пунктов характерна преимущественно одноэтажная деревянная застройка. Так же проблемой является то, что расстояния между домами и природными постройками не соответствуют требованиям пожарной безопасности, водопроводные сети с гидрантами изношены или отсутствуют, поэтому рекомендуется  предусмотреть комплектование первичных средств пожаротушения, применяемых до прибытия пожарного расчета. </w:t>
      </w:r>
    </w:p>
    <w:p w:rsidR="001F46D3" w:rsidRPr="0099169B" w:rsidRDefault="001F46D3" w:rsidP="001F46D3">
      <w:pPr>
        <w:ind w:firstLine="709"/>
        <w:jc w:val="both"/>
        <w:rPr>
          <w:sz w:val="28"/>
          <w:szCs w:val="28"/>
        </w:rPr>
      </w:pPr>
      <w:r w:rsidRPr="0099169B">
        <w:rPr>
          <w:sz w:val="28"/>
          <w:szCs w:val="28"/>
        </w:rPr>
        <w:t xml:space="preserve">Расход воды на наружное пожаротушение принимается по СП 8.13130.2009, п.5.1, табл.1 и составляет 1х10 л/с (без учета расхода на тушение предприятий различного назначения). Расход воды для производственных предприятий, для </w:t>
      </w:r>
      <w:r w:rsidRPr="0099169B">
        <w:rPr>
          <w:sz w:val="28"/>
          <w:szCs w:val="28"/>
        </w:rPr>
        <w:lastRenderedPageBreak/>
        <w:t>зданий административного и общественного назначения принимаются отдельно для каждого из этих предприятий в зависимости от их площади.</w:t>
      </w:r>
    </w:p>
    <w:p w:rsidR="001F46D3" w:rsidRPr="0099169B" w:rsidRDefault="001F46D3" w:rsidP="001F46D3">
      <w:pPr>
        <w:ind w:firstLine="709"/>
        <w:jc w:val="both"/>
        <w:rPr>
          <w:sz w:val="28"/>
          <w:szCs w:val="28"/>
        </w:rPr>
      </w:pPr>
      <w:r w:rsidRPr="0099169B">
        <w:rPr>
          <w:sz w:val="28"/>
          <w:szCs w:val="28"/>
        </w:rPr>
        <w:t>В соответствии с №123-ФЗ «Технический регламент о требованиях пожарной безопасности», статьей 63 первичные меры пожарной безопасности должны включать в себя:</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Разработку и организацию выполнения муниципальных целевых программ по вопросам обеспечения пожарной безопасности;</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Обеспечение беспрепятственного проезда пожарной техники к месту пожара;</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Обеспечение связи и оповещения населения о пожаре;</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F46D3" w:rsidRPr="0099169B" w:rsidRDefault="001F46D3" w:rsidP="001F46D3">
      <w:pPr>
        <w:ind w:firstLine="709"/>
        <w:jc w:val="both"/>
        <w:rPr>
          <w:sz w:val="28"/>
          <w:szCs w:val="28"/>
        </w:rPr>
      </w:pPr>
      <w:r w:rsidRPr="0099169B">
        <w:rPr>
          <w:sz w:val="28"/>
          <w:szCs w:val="28"/>
        </w:rPr>
        <w:t>Так же в соответствии с №123-ФЗ «Технический регламент о требованиях пожарной безопасности», статьей 76 о требованиях пожарной безопасности по размещению подразделений пожарной охраны в поселениях и городских округах:</w:t>
      </w:r>
    </w:p>
    <w:p w:rsidR="001F46D3" w:rsidRPr="0099169B" w:rsidRDefault="001F46D3" w:rsidP="001F46D3">
      <w:pPr>
        <w:numPr>
          <w:ilvl w:val="0"/>
          <w:numId w:val="72"/>
        </w:numPr>
        <w:jc w:val="both"/>
        <w:rPr>
          <w:sz w:val="28"/>
          <w:szCs w:val="28"/>
        </w:rPr>
      </w:pPr>
      <w:r w:rsidRPr="0099169B">
        <w:rPr>
          <w:sz w:val="28"/>
          <w:szCs w:val="28"/>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w:t>
      </w:r>
    </w:p>
    <w:p w:rsidR="001F46D3" w:rsidRPr="0099169B" w:rsidRDefault="001F46D3" w:rsidP="001F46D3">
      <w:pPr>
        <w:numPr>
          <w:ilvl w:val="0"/>
          <w:numId w:val="72"/>
        </w:numPr>
        <w:jc w:val="both"/>
        <w:rPr>
          <w:sz w:val="28"/>
          <w:szCs w:val="28"/>
        </w:rPr>
      </w:pPr>
      <w:r w:rsidRPr="0099169B">
        <w:rPr>
          <w:sz w:val="28"/>
          <w:szCs w:val="28"/>
        </w:rPr>
        <w:t>Подразделения пожарной охраны населенных пунктов должны размещаться в зданиях пожарных депо.</w:t>
      </w:r>
    </w:p>
    <w:p w:rsidR="001F46D3" w:rsidRPr="0099169B" w:rsidRDefault="001F46D3" w:rsidP="001F46D3">
      <w:pPr>
        <w:snapToGrid w:val="0"/>
        <w:ind w:firstLine="709"/>
        <w:jc w:val="both"/>
        <w:rPr>
          <w:sz w:val="28"/>
          <w:szCs w:val="28"/>
        </w:rPr>
      </w:pPr>
      <w:r w:rsidRPr="0099169B">
        <w:rPr>
          <w:sz w:val="28"/>
          <w:szCs w:val="28"/>
        </w:rPr>
        <w:lastRenderedPageBreak/>
        <w:t>В  соответствии с Федеральным законом № 131, статья 14, п.9, обеспечение первичных мер пожарной безопасности в границах населенных пунктов поселения, относятся к вопросам местного значения поселения.</w:t>
      </w:r>
    </w:p>
    <w:p w:rsidR="001F46D3" w:rsidRPr="0099169B" w:rsidRDefault="001F46D3" w:rsidP="001F46D3">
      <w:pPr>
        <w:snapToGrid w:val="0"/>
        <w:ind w:firstLine="709"/>
        <w:jc w:val="center"/>
        <w:rPr>
          <w:b/>
          <w:bCs/>
          <w:sz w:val="28"/>
          <w:szCs w:val="28"/>
          <w:u w:val="single"/>
        </w:rPr>
      </w:pPr>
    </w:p>
    <w:p w:rsidR="001F46D3" w:rsidRPr="0099169B" w:rsidRDefault="001F46D3" w:rsidP="001F46D3">
      <w:pPr>
        <w:snapToGrid w:val="0"/>
        <w:ind w:firstLine="709"/>
        <w:jc w:val="center"/>
        <w:rPr>
          <w:b/>
          <w:bCs/>
          <w:sz w:val="28"/>
          <w:szCs w:val="28"/>
        </w:rPr>
      </w:pPr>
      <w:proofErr w:type="spellStart"/>
      <w:r w:rsidRPr="0099169B">
        <w:rPr>
          <w:b/>
          <w:bCs/>
          <w:sz w:val="28"/>
          <w:szCs w:val="28"/>
        </w:rPr>
        <w:t>Аварийно</w:t>
      </w:r>
      <w:proofErr w:type="spellEnd"/>
      <w:r w:rsidRPr="0099169B">
        <w:rPr>
          <w:b/>
          <w:bCs/>
          <w:sz w:val="28"/>
          <w:szCs w:val="28"/>
        </w:rPr>
        <w:t xml:space="preserve"> – спасательные работы</w:t>
      </w:r>
    </w:p>
    <w:p w:rsidR="001F46D3" w:rsidRPr="0099169B" w:rsidRDefault="001F46D3" w:rsidP="001F46D3">
      <w:pPr>
        <w:snapToGrid w:val="0"/>
        <w:ind w:firstLine="709"/>
        <w:jc w:val="both"/>
        <w:rPr>
          <w:sz w:val="28"/>
          <w:szCs w:val="28"/>
        </w:rPr>
      </w:pPr>
      <w:r w:rsidRPr="0099169B">
        <w:rPr>
          <w:sz w:val="28"/>
          <w:szCs w:val="28"/>
        </w:rPr>
        <w:t>Аварийно-спасательные и другие неотложные работы в зонах ЧС планируется проводить с целью срочного оказания помощи населению, которое подверглось непосредственного или косвенному воздействию разрушительных и вредоносных сил природы, техногенных аварий и катастроф, а также для ограничения масштабов, локализации или ликвидации возникших при этом ЧС.</w:t>
      </w:r>
    </w:p>
    <w:p w:rsidR="001F46D3" w:rsidRPr="0099169B" w:rsidRDefault="001F46D3" w:rsidP="001F46D3">
      <w:pPr>
        <w:ind w:firstLine="709"/>
        <w:jc w:val="both"/>
        <w:rPr>
          <w:sz w:val="28"/>
          <w:szCs w:val="28"/>
        </w:rPr>
      </w:pPr>
      <w:r w:rsidRPr="0099169B">
        <w:rPr>
          <w:sz w:val="28"/>
          <w:szCs w:val="28"/>
        </w:rPr>
        <w:t>Комплексом аварийно-спасательных работ необходимо обеспечить поиск и удаление людей за пределы зон действия опасных и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 существования человеческого организма.</w:t>
      </w:r>
    </w:p>
    <w:p w:rsidR="001F46D3" w:rsidRPr="0099169B" w:rsidRDefault="001F46D3" w:rsidP="001F46D3">
      <w:pPr>
        <w:ind w:firstLine="709"/>
        <w:jc w:val="both"/>
        <w:rPr>
          <w:sz w:val="28"/>
          <w:szCs w:val="28"/>
        </w:rPr>
      </w:pPr>
      <w:r w:rsidRPr="0099169B">
        <w:rPr>
          <w:sz w:val="28"/>
          <w:szCs w:val="28"/>
        </w:rPr>
        <w:t>Применение комплекса мероприятий по защите населения в ЧС обеспечивается:</w:t>
      </w:r>
    </w:p>
    <w:p w:rsidR="001F46D3" w:rsidRPr="0099169B" w:rsidRDefault="001F46D3" w:rsidP="001F46D3">
      <w:pPr>
        <w:numPr>
          <w:ilvl w:val="0"/>
          <w:numId w:val="74"/>
        </w:numPr>
        <w:ind w:left="993"/>
        <w:jc w:val="both"/>
        <w:rPr>
          <w:sz w:val="28"/>
          <w:szCs w:val="28"/>
        </w:rPr>
      </w:pPr>
      <w:r w:rsidRPr="0099169B">
        <w:rPr>
          <w:sz w:val="28"/>
          <w:szCs w:val="28"/>
        </w:rPr>
        <w:t xml:space="preserve">организацией и осуществлением непрерывного наблюдения, контроля и прогнозирования состояния природной среды, возникновения и развития, опасных для населения природных явлений, техногенных аварий и катастроф с учетом особенностей подконтрольных территорий;  </w:t>
      </w:r>
    </w:p>
    <w:p w:rsidR="001F46D3" w:rsidRPr="0099169B" w:rsidRDefault="001F46D3" w:rsidP="001F46D3">
      <w:pPr>
        <w:numPr>
          <w:ilvl w:val="0"/>
          <w:numId w:val="74"/>
        </w:numPr>
        <w:ind w:left="993"/>
        <w:jc w:val="both"/>
        <w:rPr>
          <w:sz w:val="28"/>
          <w:szCs w:val="28"/>
        </w:rPr>
      </w:pPr>
      <w:r w:rsidRPr="0099169B">
        <w:rPr>
          <w:sz w:val="28"/>
          <w:szCs w:val="28"/>
        </w:rPr>
        <w:t>своевременным оповещением инстанций, органов руководства и управления, а также должностных лиц об угрозе возникновения ЧС и их развитии, а также доведением до населения установленных сигналов и порядка действий в конкретно складывающейся обстановке;</w:t>
      </w:r>
    </w:p>
    <w:p w:rsidR="001F46D3" w:rsidRPr="0099169B" w:rsidRDefault="001F46D3" w:rsidP="001F46D3">
      <w:pPr>
        <w:numPr>
          <w:ilvl w:val="0"/>
          <w:numId w:val="74"/>
        </w:numPr>
        <w:ind w:left="993"/>
        <w:jc w:val="both"/>
        <w:rPr>
          <w:sz w:val="28"/>
          <w:szCs w:val="28"/>
        </w:rPr>
      </w:pPr>
      <w:r w:rsidRPr="0099169B">
        <w:rPr>
          <w:sz w:val="28"/>
          <w:szCs w:val="28"/>
        </w:rPr>
        <w:t>обучением населения действиям в ЧС и его психологической подготовкой;</w:t>
      </w:r>
    </w:p>
    <w:p w:rsidR="001F46D3" w:rsidRPr="0099169B" w:rsidRDefault="001F46D3" w:rsidP="001F46D3">
      <w:pPr>
        <w:numPr>
          <w:ilvl w:val="0"/>
          <w:numId w:val="74"/>
        </w:numPr>
        <w:ind w:left="993"/>
        <w:jc w:val="both"/>
        <w:rPr>
          <w:sz w:val="28"/>
          <w:szCs w:val="28"/>
        </w:rPr>
      </w:pPr>
      <w:r w:rsidRPr="0099169B">
        <w:rPr>
          <w:sz w:val="28"/>
          <w:szCs w:val="28"/>
        </w:rPr>
        <w:t>разработкой и осуществлением мер по жизнеобеспечению населения на случай природных и техногенных ЧС.</w:t>
      </w:r>
    </w:p>
    <w:p w:rsidR="001F46D3" w:rsidRPr="0099169B" w:rsidRDefault="001F46D3" w:rsidP="001F46D3">
      <w:pPr>
        <w:ind w:firstLine="709"/>
        <w:jc w:val="both"/>
        <w:rPr>
          <w:sz w:val="28"/>
          <w:szCs w:val="28"/>
        </w:rPr>
      </w:pPr>
      <w:r w:rsidRPr="0099169B">
        <w:rPr>
          <w:sz w:val="28"/>
          <w:szCs w:val="28"/>
        </w:rPr>
        <w:t>В  соответствии с Федеральным законом № 131, статья 14, п.24, 25, к вопросам местного значения поселения относятся:</w:t>
      </w:r>
    </w:p>
    <w:p w:rsidR="001F46D3" w:rsidRPr="0099169B" w:rsidRDefault="001F46D3" w:rsidP="001F46D3">
      <w:pPr>
        <w:numPr>
          <w:ilvl w:val="0"/>
          <w:numId w:val="75"/>
        </w:numPr>
        <w:ind w:left="993"/>
        <w:jc w:val="both"/>
        <w:rPr>
          <w:sz w:val="28"/>
          <w:szCs w:val="28"/>
        </w:rPr>
      </w:pPr>
      <w:r w:rsidRPr="0099169B">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46D3" w:rsidRPr="0099169B" w:rsidRDefault="001F46D3" w:rsidP="001F46D3">
      <w:pPr>
        <w:numPr>
          <w:ilvl w:val="0"/>
          <w:numId w:val="75"/>
        </w:numPr>
        <w:ind w:left="993"/>
        <w:jc w:val="both"/>
        <w:rPr>
          <w:sz w:val="28"/>
          <w:szCs w:val="28"/>
        </w:rPr>
      </w:pPr>
      <w:r w:rsidRPr="0099169B">
        <w:rPr>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1F46D3" w:rsidRPr="0099169B"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rPr>
      </w:pPr>
      <w:r w:rsidRPr="0099169B">
        <w:rPr>
          <w:b/>
          <w:bCs/>
          <w:sz w:val="28"/>
          <w:szCs w:val="28"/>
        </w:rPr>
        <w:t>Инженерная подготовка территории</w:t>
      </w:r>
    </w:p>
    <w:p w:rsidR="001F46D3" w:rsidRPr="0099169B" w:rsidRDefault="001F46D3" w:rsidP="001F46D3">
      <w:pPr>
        <w:snapToGrid w:val="0"/>
        <w:ind w:firstLine="709"/>
        <w:jc w:val="both"/>
        <w:rPr>
          <w:bCs/>
          <w:sz w:val="28"/>
          <w:szCs w:val="28"/>
        </w:rPr>
      </w:pPr>
      <w:r w:rsidRPr="0099169B">
        <w:rPr>
          <w:bCs/>
          <w:sz w:val="28"/>
          <w:szCs w:val="28"/>
        </w:rPr>
        <w:t>Комплекс мероприятий по защите территории от наводнений должен включать:</w:t>
      </w:r>
    </w:p>
    <w:p w:rsidR="001F46D3" w:rsidRPr="0099169B" w:rsidRDefault="001F46D3" w:rsidP="001F46D3">
      <w:pPr>
        <w:numPr>
          <w:ilvl w:val="0"/>
          <w:numId w:val="59"/>
        </w:numPr>
        <w:ind w:left="1134"/>
        <w:jc w:val="both"/>
        <w:rPr>
          <w:sz w:val="28"/>
          <w:szCs w:val="28"/>
        </w:rPr>
      </w:pPr>
      <w:r w:rsidRPr="0099169B">
        <w:rPr>
          <w:sz w:val="28"/>
          <w:szCs w:val="28"/>
        </w:rPr>
        <w:lastRenderedPageBreak/>
        <w:t xml:space="preserve">регулирование стока рек (перераспределение максимального стока между водохранилищами, переброска стока между бассейнами и внутри речного бассейна); </w:t>
      </w:r>
    </w:p>
    <w:p w:rsidR="001F46D3" w:rsidRPr="0099169B" w:rsidRDefault="001F46D3" w:rsidP="001F46D3">
      <w:pPr>
        <w:numPr>
          <w:ilvl w:val="0"/>
          <w:numId w:val="59"/>
        </w:numPr>
        <w:ind w:left="1134"/>
        <w:jc w:val="both"/>
        <w:rPr>
          <w:sz w:val="28"/>
          <w:szCs w:val="28"/>
        </w:rPr>
      </w:pPr>
      <w:r w:rsidRPr="0099169B">
        <w:rPr>
          <w:sz w:val="28"/>
          <w:szCs w:val="28"/>
        </w:rPr>
        <w:t>ограждение территорий дамбами (системами обвалования);</w:t>
      </w:r>
    </w:p>
    <w:p w:rsidR="001F46D3" w:rsidRPr="0099169B" w:rsidRDefault="001F46D3" w:rsidP="001F46D3">
      <w:pPr>
        <w:numPr>
          <w:ilvl w:val="0"/>
          <w:numId w:val="59"/>
        </w:numPr>
        <w:ind w:left="1134"/>
        <w:jc w:val="both"/>
        <w:rPr>
          <w:sz w:val="28"/>
          <w:szCs w:val="28"/>
        </w:rPr>
      </w:pPr>
      <w:r w:rsidRPr="0099169B">
        <w:rPr>
          <w:sz w:val="28"/>
          <w:szCs w:val="28"/>
        </w:rPr>
        <w:t>увеличение пропускной способности речного русла (расчистка, углубление, расширение, спрямление русла);</w:t>
      </w:r>
    </w:p>
    <w:p w:rsidR="001F46D3" w:rsidRPr="0099169B" w:rsidRDefault="001F46D3" w:rsidP="001F46D3">
      <w:pPr>
        <w:numPr>
          <w:ilvl w:val="0"/>
          <w:numId w:val="59"/>
        </w:numPr>
        <w:ind w:left="1134"/>
        <w:jc w:val="both"/>
        <w:rPr>
          <w:sz w:val="28"/>
          <w:szCs w:val="28"/>
        </w:rPr>
      </w:pPr>
      <w:r w:rsidRPr="0099169B">
        <w:rPr>
          <w:sz w:val="28"/>
          <w:szCs w:val="28"/>
        </w:rPr>
        <w:t>повышение отметок защищаемой территории (устройство насыпных территорий, свайных оснований, подсыпка на пойменных землях при расширении и застройке новых территорий);</w:t>
      </w:r>
    </w:p>
    <w:p w:rsidR="001F46D3" w:rsidRPr="0099169B" w:rsidRDefault="001F46D3" w:rsidP="001F46D3">
      <w:pPr>
        <w:numPr>
          <w:ilvl w:val="0"/>
          <w:numId w:val="59"/>
        </w:numPr>
        <w:ind w:left="1134"/>
        <w:jc w:val="both"/>
        <w:rPr>
          <w:sz w:val="28"/>
          <w:szCs w:val="28"/>
        </w:rPr>
      </w:pPr>
      <w:r w:rsidRPr="0099169B">
        <w:rPr>
          <w:sz w:val="28"/>
          <w:szCs w:val="28"/>
        </w:rPr>
        <w:t>изменение характера хозяйственной деятельности на затапливаемых территориях, контроль над хозяйственным использованием опасных зон;</w:t>
      </w:r>
    </w:p>
    <w:p w:rsidR="001F46D3" w:rsidRPr="0099169B" w:rsidRDefault="001F46D3" w:rsidP="001F46D3">
      <w:pPr>
        <w:numPr>
          <w:ilvl w:val="0"/>
          <w:numId w:val="59"/>
        </w:numPr>
        <w:ind w:left="1134"/>
        <w:jc w:val="both"/>
        <w:rPr>
          <w:sz w:val="28"/>
          <w:szCs w:val="28"/>
        </w:rPr>
      </w:pPr>
      <w:r w:rsidRPr="0099169B">
        <w:rPr>
          <w:sz w:val="28"/>
          <w:szCs w:val="28"/>
        </w:rPr>
        <w:t>вынос объектов с затапливаемых территорий;</w:t>
      </w:r>
    </w:p>
    <w:p w:rsidR="001F46D3" w:rsidRPr="0099169B" w:rsidRDefault="001F46D3" w:rsidP="001F46D3">
      <w:pPr>
        <w:numPr>
          <w:ilvl w:val="0"/>
          <w:numId w:val="59"/>
        </w:numPr>
        <w:ind w:left="1134"/>
        <w:jc w:val="both"/>
        <w:rPr>
          <w:sz w:val="28"/>
          <w:szCs w:val="28"/>
        </w:rPr>
      </w:pPr>
      <w:r w:rsidRPr="0099169B">
        <w:rPr>
          <w:sz w:val="28"/>
          <w:szCs w:val="28"/>
        </w:rPr>
        <w:t>проведение защитных работ в период паводка;</w:t>
      </w:r>
    </w:p>
    <w:p w:rsidR="001F46D3" w:rsidRPr="0099169B" w:rsidRDefault="001F46D3" w:rsidP="001F46D3">
      <w:pPr>
        <w:numPr>
          <w:ilvl w:val="0"/>
          <w:numId w:val="59"/>
        </w:numPr>
        <w:ind w:left="1134"/>
        <w:jc w:val="both"/>
        <w:rPr>
          <w:sz w:val="28"/>
          <w:szCs w:val="28"/>
        </w:rPr>
      </w:pPr>
      <w:r w:rsidRPr="0099169B">
        <w:rPr>
          <w:sz w:val="28"/>
          <w:szCs w:val="28"/>
        </w:rPr>
        <w:t>эвакуация населения и материальных ценностей из зон затопления;</w:t>
      </w:r>
    </w:p>
    <w:p w:rsidR="001F46D3" w:rsidRPr="0099169B" w:rsidRDefault="001F46D3" w:rsidP="001F46D3">
      <w:pPr>
        <w:numPr>
          <w:ilvl w:val="0"/>
          <w:numId w:val="59"/>
        </w:numPr>
        <w:ind w:left="1134"/>
        <w:jc w:val="both"/>
        <w:rPr>
          <w:sz w:val="28"/>
          <w:szCs w:val="28"/>
        </w:rPr>
      </w:pPr>
      <w:r w:rsidRPr="0099169B">
        <w:rPr>
          <w:sz w:val="28"/>
          <w:szCs w:val="28"/>
        </w:rPr>
        <w:t>ликвидация последствий наводнения.</w:t>
      </w:r>
    </w:p>
    <w:p w:rsidR="001F46D3" w:rsidRPr="0099169B" w:rsidRDefault="001F46D3" w:rsidP="001F46D3">
      <w:pPr>
        <w:numPr>
          <w:ilvl w:val="0"/>
          <w:numId w:val="59"/>
        </w:numPr>
        <w:ind w:left="1134"/>
        <w:jc w:val="both"/>
        <w:rPr>
          <w:sz w:val="28"/>
          <w:szCs w:val="28"/>
        </w:rPr>
      </w:pPr>
      <w:r w:rsidRPr="0099169B">
        <w:rPr>
          <w:sz w:val="28"/>
          <w:szCs w:val="28"/>
        </w:rPr>
        <w:t>строительство защитных сооружений (плотин, дамб, обвалований);</w:t>
      </w:r>
    </w:p>
    <w:p w:rsidR="001F46D3" w:rsidRPr="0099169B" w:rsidRDefault="001F46D3" w:rsidP="001F46D3">
      <w:pPr>
        <w:numPr>
          <w:ilvl w:val="0"/>
          <w:numId w:val="59"/>
        </w:numPr>
        <w:ind w:left="1134"/>
        <w:jc w:val="both"/>
        <w:rPr>
          <w:sz w:val="28"/>
          <w:szCs w:val="28"/>
        </w:rPr>
      </w:pPr>
      <w:r w:rsidRPr="0099169B">
        <w:rPr>
          <w:sz w:val="28"/>
          <w:szCs w:val="28"/>
        </w:rPr>
        <w:t>реконструкция существующих защитных сооружений;</w:t>
      </w:r>
    </w:p>
    <w:p w:rsidR="001F46D3" w:rsidRPr="0099169B" w:rsidRDefault="001F46D3" w:rsidP="001F46D3">
      <w:pPr>
        <w:numPr>
          <w:ilvl w:val="0"/>
          <w:numId w:val="59"/>
        </w:numPr>
        <w:ind w:left="1134"/>
        <w:jc w:val="both"/>
        <w:rPr>
          <w:sz w:val="28"/>
          <w:szCs w:val="28"/>
        </w:rPr>
      </w:pPr>
      <w:r w:rsidRPr="0099169B">
        <w:rPr>
          <w:sz w:val="28"/>
          <w:szCs w:val="28"/>
        </w:rPr>
        <w:t xml:space="preserve">использование </w:t>
      </w:r>
      <w:proofErr w:type="spellStart"/>
      <w:r w:rsidRPr="0099169B">
        <w:rPr>
          <w:sz w:val="28"/>
          <w:szCs w:val="28"/>
        </w:rPr>
        <w:t>противопаводковых</w:t>
      </w:r>
      <w:proofErr w:type="spellEnd"/>
      <w:r w:rsidRPr="0099169B">
        <w:rPr>
          <w:sz w:val="28"/>
          <w:szCs w:val="28"/>
        </w:rPr>
        <w:t xml:space="preserve"> емкостей существующих водохранилищ с целью срезки пика половодий, паводков и других природных явлений.</w:t>
      </w:r>
    </w:p>
    <w:p w:rsidR="001F46D3" w:rsidRPr="0099169B" w:rsidRDefault="001F46D3" w:rsidP="001F46D3">
      <w:pPr>
        <w:snapToGrid w:val="0"/>
        <w:ind w:firstLine="709"/>
        <w:jc w:val="both"/>
        <w:rPr>
          <w:rFonts w:cs="Arial"/>
          <w:sz w:val="28"/>
          <w:szCs w:val="28"/>
        </w:rPr>
      </w:pPr>
      <w:r w:rsidRPr="0099169B">
        <w:rPr>
          <w:rFonts w:cs="Arial"/>
          <w:sz w:val="28"/>
          <w:szCs w:val="28"/>
        </w:rPr>
        <w:t xml:space="preserve">Благоустройство балок и предотвращение роста оврагов предлагается выполнять путем посадки древесно-кустарниковых насаждений, засыпки </w:t>
      </w:r>
      <w:proofErr w:type="spellStart"/>
      <w:r w:rsidRPr="0099169B">
        <w:rPr>
          <w:rFonts w:cs="Arial"/>
          <w:sz w:val="28"/>
          <w:szCs w:val="28"/>
        </w:rPr>
        <w:t>отвержков</w:t>
      </w:r>
      <w:proofErr w:type="spellEnd"/>
      <w:r w:rsidRPr="0099169B">
        <w:rPr>
          <w:rFonts w:cs="Arial"/>
          <w:sz w:val="28"/>
          <w:szCs w:val="28"/>
        </w:rPr>
        <w:t xml:space="preserve"> оврагов вклинивающихся в застройку. На отдельных участках предусматривается прокладка водосточных устройств. В целях прекращения роста оврагов рекомендуется устройство нагорных земляных валиков вдоль бровки </w:t>
      </w:r>
      <w:proofErr w:type="spellStart"/>
      <w:r w:rsidRPr="0099169B">
        <w:rPr>
          <w:rFonts w:cs="Arial"/>
          <w:sz w:val="28"/>
          <w:szCs w:val="28"/>
        </w:rPr>
        <w:t>отвержков</w:t>
      </w:r>
      <w:proofErr w:type="spellEnd"/>
      <w:r w:rsidRPr="0099169B">
        <w:rPr>
          <w:rFonts w:cs="Arial"/>
          <w:sz w:val="28"/>
          <w:szCs w:val="28"/>
        </w:rPr>
        <w:t xml:space="preserve"> оврага, террасирование склонов, </w:t>
      </w:r>
      <w:proofErr w:type="spellStart"/>
      <w:r w:rsidRPr="0099169B">
        <w:rPr>
          <w:rFonts w:cs="Arial"/>
          <w:sz w:val="28"/>
          <w:szCs w:val="28"/>
        </w:rPr>
        <w:t>задернованность</w:t>
      </w:r>
      <w:proofErr w:type="spellEnd"/>
      <w:r w:rsidRPr="0099169B">
        <w:rPr>
          <w:rFonts w:cs="Arial"/>
          <w:sz w:val="28"/>
          <w:szCs w:val="28"/>
        </w:rPr>
        <w:t xml:space="preserve"> крутых склонов, устройство открытых водостоков по тальвегам оврагов.</w:t>
      </w:r>
    </w:p>
    <w:p w:rsidR="001F46D3" w:rsidRPr="0099169B" w:rsidRDefault="001F46D3" w:rsidP="001F46D3">
      <w:pPr>
        <w:ind w:firstLine="709"/>
        <w:jc w:val="both"/>
        <w:rPr>
          <w:sz w:val="28"/>
          <w:szCs w:val="28"/>
        </w:rPr>
      </w:pPr>
      <w:r w:rsidRPr="0099169B">
        <w:rPr>
          <w:sz w:val="28"/>
          <w:szCs w:val="28"/>
        </w:rPr>
        <w:t>Для инженерной защиты зданий и сооружений от карста применяют следующие мероприятия или их сочетания:</w:t>
      </w:r>
    </w:p>
    <w:p w:rsidR="001F46D3" w:rsidRPr="0099169B" w:rsidRDefault="001F46D3" w:rsidP="001F46D3">
      <w:pPr>
        <w:numPr>
          <w:ilvl w:val="0"/>
          <w:numId w:val="76"/>
        </w:numPr>
        <w:ind w:hanging="437"/>
        <w:jc w:val="both"/>
        <w:rPr>
          <w:sz w:val="28"/>
          <w:szCs w:val="28"/>
        </w:rPr>
      </w:pPr>
      <w:r w:rsidRPr="0099169B">
        <w:rPr>
          <w:sz w:val="28"/>
          <w:szCs w:val="28"/>
        </w:rPr>
        <w:t>планировочные;</w:t>
      </w:r>
    </w:p>
    <w:p w:rsidR="001F46D3" w:rsidRPr="0099169B" w:rsidRDefault="001F46D3" w:rsidP="001F46D3">
      <w:pPr>
        <w:numPr>
          <w:ilvl w:val="0"/>
          <w:numId w:val="76"/>
        </w:numPr>
        <w:ind w:hanging="437"/>
        <w:jc w:val="both"/>
        <w:rPr>
          <w:sz w:val="28"/>
          <w:szCs w:val="28"/>
        </w:rPr>
      </w:pPr>
      <w:r w:rsidRPr="0099169B">
        <w:rPr>
          <w:sz w:val="28"/>
          <w:szCs w:val="28"/>
        </w:rPr>
        <w:t>водозащитные и противофильтрационные;</w:t>
      </w:r>
    </w:p>
    <w:p w:rsidR="001F46D3" w:rsidRPr="0099169B" w:rsidRDefault="001F46D3" w:rsidP="001F46D3">
      <w:pPr>
        <w:numPr>
          <w:ilvl w:val="0"/>
          <w:numId w:val="76"/>
        </w:numPr>
        <w:ind w:hanging="437"/>
        <w:jc w:val="both"/>
        <w:rPr>
          <w:sz w:val="28"/>
          <w:szCs w:val="28"/>
        </w:rPr>
      </w:pPr>
      <w:r w:rsidRPr="0099169B">
        <w:rPr>
          <w:sz w:val="28"/>
          <w:szCs w:val="28"/>
        </w:rPr>
        <w:t>геотехнические (укрепление оснований);</w:t>
      </w:r>
    </w:p>
    <w:p w:rsidR="001F46D3" w:rsidRPr="0099169B" w:rsidRDefault="001F46D3" w:rsidP="001F46D3">
      <w:pPr>
        <w:numPr>
          <w:ilvl w:val="0"/>
          <w:numId w:val="76"/>
        </w:numPr>
        <w:ind w:hanging="437"/>
        <w:jc w:val="both"/>
        <w:rPr>
          <w:sz w:val="28"/>
          <w:szCs w:val="28"/>
        </w:rPr>
      </w:pPr>
      <w:r w:rsidRPr="0099169B">
        <w:rPr>
          <w:sz w:val="28"/>
          <w:szCs w:val="28"/>
        </w:rPr>
        <w:t>конструктивные (отдельно или в комплексе с геотехническими);</w:t>
      </w:r>
    </w:p>
    <w:p w:rsidR="001F46D3" w:rsidRPr="0099169B" w:rsidRDefault="001F46D3" w:rsidP="001F46D3">
      <w:pPr>
        <w:numPr>
          <w:ilvl w:val="0"/>
          <w:numId w:val="76"/>
        </w:numPr>
        <w:ind w:hanging="437"/>
        <w:jc w:val="both"/>
        <w:rPr>
          <w:sz w:val="28"/>
          <w:szCs w:val="28"/>
        </w:rPr>
      </w:pPr>
      <w:r w:rsidRPr="0099169B">
        <w:rPr>
          <w:sz w:val="28"/>
          <w:szCs w:val="28"/>
        </w:rPr>
        <w:t>технологические;</w:t>
      </w:r>
    </w:p>
    <w:p w:rsidR="001F46D3" w:rsidRPr="0099169B" w:rsidRDefault="001F46D3" w:rsidP="001F46D3">
      <w:pPr>
        <w:numPr>
          <w:ilvl w:val="0"/>
          <w:numId w:val="76"/>
        </w:numPr>
        <w:ind w:hanging="437"/>
        <w:jc w:val="both"/>
        <w:rPr>
          <w:sz w:val="28"/>
          <w:szCs w:val="28"/>
        </w:rPr>
      </w:pPr>
      <w:r w:rsidRPr="0099169B">
        <w:rPr>
          <w:sz w:val="28"/>
          <w:szCs w:val="28"/>
        </w:rPr>
        <w:t>эксплуатационные (мониторинг состояния грунтов, деформаций зданий и сооружений).</w:t>
      </w:r>
    </w:p>
    <w:p w:rsidR="001F46D3" w:rsidRPr="0099169B" w:rsidRDefault="001F46D3" w:rsidP="001F46D3">
      <w:pPr>
        <w:pStyle w:val="ConsPlusNormal"/>
        <w:widowControl/>
        <w:ind w:firstLine="709"/>
        <w:jc w:val="both"/>
        <w:rPr>
          <w:rFonts w:ascii="Times New Roman" w:hAnsi="Times New Roman"/>
          <w:b/>
          <w:i/>
          <w:sz w:val="28"/>
          <w:szCs w:val="28"/>
        </w:rPr>
      </w:pPr>
      <w:proofErr w:type="spellStart"/>
      <w:r w:rsidRPr="0099169B">
        <w:rPr>
          <w:rFonts w:ascii="Times New Roman" w:hAnsi="Times New Roman"/>
          <w:b/>
          <w:i/>
          <w:sz w:val="28"/>
          <w:szCs w:val="28"/>
        </w:rPr>
        <w:t>Противокарстовые</w:t>
      </w:r>
      <w:proofErr w:type="spellEnd"/>
      <w:r w:rsidRPr="0099169B">
        <w:rPr>
          <w:rFonts w:ascii="Times New Roman" w:hAnsi="Times New Roman"/>
          <w:b/>
          <w:i/>
          <w:sz w:val="28"/>
          <w:szCs w:val="28"/>
        </w:rPr>
        <w:t xml:space="preserve"> мероприятия должны:</w:t>
      </w:r>
    </w:p>
    <w:p w:rsidR="001F46D3" w:rsidRPr="0099169B" w:rsidRDefault="001F46D3" w:rsidP="001F46D3">
      <w:pPr>
        <w:numPr>
          <w:ilvl w:val="0"/>
          <w:numId w:val="77"/>
        </w:numPr>
        <w:jc w:val="both"/>
        <w:rPr>
          <w:sz w:val="28"/>
          <w:szCs w:val="28"/>
        </w:rPr>
      </w:pPr>
      <w:r w:rsidRPr="0099169B">
        <w:rPr>
          <w:sz w:val="28"/>
          <w:szCs w:val="28"/>
        </w:rPr>
        <w:t>предотвращать активизацию, а при необходимости и снижать активность карстовых и карстово-суффозионных процессов;</w:t>
      </w:r>
    </w:p>
    <w:p w:rsidR="001F46D3" w:rsidRPr="0099169B" w:rsidRDefault="001F46D3" w:rsidP="001F46D3">
      <w:pPr>
        <w:numPr>
          <w:ilvl w:val="0"/>
          <w:numId w:val="77"/>
        </w:numPr>
        <w:jc w:val="both"/>
        <w:rPr>
          <w:sz w:val="28"/>
          <w:szCs w:val="28"/>
        </w:rPr>
      </w:pPr>
      <w:r w:rsidRPr="0099169B">
        <w:rPr>
          <w:sz w:val="28"/>
          <w:szCs w:val="28"/>
        </w:rPr>
        <w:t>исключать или уменьшать в необходимой степени карстовые и карстово-суффозионные деформации грунтовых толщ;</w:t>
      </w:r>
    </w:p>
    <w:p w:rsidR="001F46D3" w:rsidRPr="0099169B" w:rsidRDefault="001F46D3" w:rsidP="001F46D3">
      <w:pPr>
        <w:numPr>
          <w:ilvl w:val="0"/>
          <w:numId w:val="77"/>
        </w:numPr>
        <w:jc w:val="both"/>
        <w:rPr>
          <w:sz w:val="28"/>
          <w:szCs w:val="28"/>
        </w:rPr>
      </w:pPr>
      <w:r w:rsidRPr="0099169B">
        <w:rPr>
          <w:sz w:val="28"/>
          <w:szCs w:val="28"/>
        </w:rPr>
        <w:lastRenderedPageBreak/>
        <w:t>предотвращать повышенную фильтрацию и прорывы воды из карстовых полостей в подземные помещения и горные выработки;</w:t>
      </w:r>
    </w:p>
    <w:p w:rsidR="001F46D3" w:rsidRPr="0099169B" w:rsidRDefault="001F46D3" w:rsidP="001F46D3">
      <w:pPr>
        <w:numPr>
          <w:ilvl w:val="0"/>
          <w:numId w:val="77"/>
        </w:numPr>
        <w:jc w:val="both"/>
        <w:rPr>
          <w:sz w:val="28"/>
          <w:szCs w:val="28"/>
        </w:rPr>
      </w:pPr>
      <w:r w:rsidRPr="0099169B">
        <w:rPr>
          <w:sz w:val="28"/>
          <w:szCs w:val="28"/>
        </w:rP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1F46D3" w:rsidRPr="0099169B" w:rsidRDefault="001F46D3" w:rsidP="001F46D3">
      <w:pPr>
        <w:ind w:firstLine="709"/>
        <w:jc w:val="both"/>
        <w:rPr>
          <w:sz w:val="28"/>
          <w:szCs w:val="28"/>
        </w:rPr>
      </w:pPr>
      <w:proofErr w:type="spellStart"/>
      <w:r w:rsidRPr="0099169B">
        <w:rPr>
          <w:sz w:val="28"/>
          <w:szCs w:val="28"/>
        </w:rPr>
        <w:t>Противокарстовые</w:t>
      </w:r>
      <w:proofErr w:type="spellEnd"/>
      <w:r w:rsidRPr="0099169B">
        <w:rPr>
          <w:sz w:val="28"/>
          <w:szCs w:val="28"/>
        </w:rPr>
        <w:t xml:space="preserve"> мероприятия следует выбирать в зависимости от характера выявленных и прогнозируемых карстовых проявлений, вида </w:t>
      </w:r>
      <w:proofErr w:type="spellStart"/>
      <w:r w:rsidRPr="0099169B">
        <w:rPr>
          <w:sz w:val="28"/>
          <w:szCs w:val="28"/>
        </w:rPr>
        <w:t>карстующихся</w:t>
      </w:r>
      <w:proofErr w:type="spellEnd"/>
      <w:r w:rsidRPr="0099169B">
        <w:rPr>
          <w:sz w:val="28"/>
          <w:szCs w:val="28"/>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1F46D3" w:rsidRPr="0099169B" w:rsidRDefault="001F46D3" w:rsidP="001F46D3">
      <w:pPr>
        <w:ind w:firstLine="709"/>
        <w:jc w:val="both"/>
        <w:rPr>
          <w:sz w:val="28"/>
          <w:szCs w:val="28"/>
        </w:rPr>
      </w:pPr>
      <w:r w:rsidRPr="0099169B">
        <w:rPr>
          <w:sz w:val="28"/>
          <w:szCs w:val="28"/>
        </w:rPr>
        <w:t xml:space="preserve">Планировочные мероприятия должны обеспечивать рациональное использование </w:t>
      </w:r>
      <w:proofErr w:type="spellStart"/>
      <w:r w:rsidRPr="0099169B">
        <w:rPr>
          <w:sz w:val="28"/>
          <w:szCs w:val="28"/>
        </w:rPr>
        <w:t>закарстованных</w:t>
      </w:r>
      <w:proofErr w:type="spellEnd"/>
      <w:r w:rsidRPr="0099169B">
        <w:rPr>
          <w:sz w:val="28"/>
          <w:szCs w:val="28"/>
        </w:rPr>
        <w:t xml:space="preserve"> территорий и оптимизацию затрат на </w:t>
      </w:r>
      <w:proofErr w:type="spellStart"/>
      <w:r w:rsidRPr="0099169B">
        <w:rPr>
          <w:sz w:val="28"/>
          <w:szCs w:val="28"/>
        </w:rPr>
        <w:t>противокарстовую</w:t>
      </w:r>
      <w:proofErr w:type="spellEnd"/>
      <w:r w:rsidRPr="0099169B">
        <w:rPr>
          <w:sz w:val="28"/>
          <w:szCs w:val="28"/>
        </w:rPr>
        <w:t xml:space="preserve"> защиту. Они должны учитывать перспективу развития данного района и влияние </w:t>
      </w:r>
      <w:proofErr w:type="spellStart"/>
      <w:r w:rsidRPr="0099169B">
        <w:rPr>
          <w:sz w:val="28"/>
          <w:szCs w:val="28"/>
        </w:rPr>
        <w:t>противокарстовой</w:t>
      </w:r>
      <w:proofErr w:type="spellEnd"/>
      <w:r w:rsidRPr="0099169B">
        <w:rPr>
          <w:sz w:val="28"/>
          <w:szCs w:val="28"/>
        </w:rPr>
        <w:t xml:space="preserve"> защиты на условия развития карста.</w:t>
      </w:r>
    </w:p>
    <w:p w:rsidR="001F46D3" w:rsidRPr="0099169B" w:rsidRDefault="001F46D3" w:rsidP="001F46D3">
      <w:pPr>
        <w:ind w:firstLine="709"/>
        <w:jc w:val="both"/>
        <w:rPr>
          <w:sz w:val="28"/>
          <w:szCs w:val="28"/>
        </w:rPr>
      </w:pPr>
      <w:r w:rsidRPr="0099169B">
        <w:rPr>
          <w:sz w:val="28"/>
          <w:szCs w:val="28"/>
        </w:rPr>
        <w:t xml:space="preserve">Водозащитные и противофильтрационные </w:t>
      </w:r>
      <w:proofErr w:type="spellStart"/>
      <w:r w:rsidRPr="0099169B">
        <w:rPr>
          <w:sz w:val="28"/>
          <w:szCs w:val="28"/>
        </w:rPr>
        <w:t>противокарстовые</w:t>
      </w:r>
      <w:proofErr w:type="spellEnd"/>
      <w:r w:rsidRPr="0099169B">
        <w:rPr>
          <w:sz w:val="28"/>
          <w:szCs w:val="28"/>
        </w:rPr>
        <w:t xml:space="preserve"> мероприятия обеспечивают предотвращение опасной активизации карста и связанных с ней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1F46D3" w:rsidRPr="0099169B" w:rsidRDefault="001F46D3" w:rsidP="001F46D3">
      <w:pPr>
        <w:ind w:firstLine="709"/>
        <w:jc w:val="both"/>
        <w:rPr>
          <w:sz w:val="28"/>
          <w:szCs w:val="28"/>
        </w:rPr>
      </w:pPr>
      <w:r w:rsidRPr="0099169B">
        <w:rPr>
          <w:sz w:val="28"/>
          <w:szCs w:val="28"/>
        </w:rP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1F46D3" w:rsidRPr="0099169B" w:rsidRDefault="001F46D3" w:rsidP="001F46D3">
      <w:pPr>
        <w:ind w:firstLine="709"/>
        <w:jc w:val="both"/>
        <w:rPr>
          <w:sz w:val="28"/>
          <w:szCs w:val="28"/>
        </w:rPr>
      </w:pPr>
      <w:r w:rsidRPr="0099169B">
        <w:rPr>
          <w:sz w:val="28"/>
          <w:szCs w:val="28"/>
        </w:rPr>
        <w:t>К водозащитным мероприятиям относятся:</w:t>
      </w:r>
    </w:p>
    <w:p w:rsidR="001F46D3" w:rsidRPr="0099169B" w:rsidRDefault="001F46D3" w:rsidP="001F46D3">
      <w:pPr>
        <w:numPr>
          <w:ilvl w:val="0"/>
          <w:numId w:val="78"/>
        </w:numPr>
        <w:ind w:left="1134"/>
        <w:jc w:val="both"/>
        <w:rPr>
          <w:sz w:val="28"/>
          <w:szCs w:val="28"/>
        </w:rPr>
      </w:pPr>
      <w:r w:rsidRPr="0099169B">
        <w:rPr>
          <w:sz w:val="28"/>
          <w:szCs w:val="28"/>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1F46D3" w:rsidRPr="0099169B" w:rsidRDefault="001F46D3" w:rsidP="001F46D3">
      <w:pPr>
        <w:numPr>
          <w:ilvl w:val="0"/>
          <w:numId w:val="78"/>
        </w:numPr>
        <w:ind w:left="1134"/>
        <w:jc w:val="both"/>
        <w:rPr>
          <w:sz w:val="28"/>
          <w:szCs w:val="28"/>
        </w:rPr>
      </w:pPr>
      <w:r w:rsidRPr="0099169B">
        <w:rPr>
          <w:sz w:val="28"/>
          <w:szCs w:val="28"/>
        </w:rPr>
        <w:t>мероприятия по борьбе с утечками промышленных и хозяйственно-бытовых вод, в особенности агрессивных;</w:t>
      </w:r>
    </w:p>
    <w:p w:rsidR="001F46D3" w:rsidRPr="0099169B" w:rsidRDefault="001F46D3" w:rsidP="001F46D3">
      <w:pPr>
        <w:numPr>
          <w:ilvl w:val="0"/>
          <w:numId w:val="78"/>
        </w:numPr>
        <w:ind w:left="1134"/>
        <w:jc w:val="both"/>
        <w:rPr>
          <w:sz w:val="28"/>
          <w:szCs w:val="28"/>
        </w:rPr>
      </w:pPr>
      <w:r w:rsidRPr="0099169B">
        <w:rPr>
          <w:sz w:val="28"/>
          <w:szCs w:val="28"/>
        </w:rPr>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99169B">
        <w:rPr>
          <w:sz w:val="28"/>
          <w:szCs w:val="28"/>
        </w:rPr>
        <w:t>водонесущих</w:t>
      </w:r>
      <w:proofErr w:type="spellEnd"/>
      <w:r w:rsidRPr="0099169B">
        <w:rPr>
          <w:sz w:val="28"/>
          <w:szCs w:val="28"/>
        </w:rPr>
        <w:t xml:space="preserve"> коммуникаций и продуктопроводов, засыпке пазух котлованов.</w:t>
      </w:r>
    </w:p>
    <w:p w:rsidR="001F46D3" w:rsidRPr="0099169B" w:rsidRDefault="001F46D3" w:rsidP="001F46D3">
      <w:pPr>
        <w:ind w:firstLine="709"/>
        <w:jc w:val="both"/>
        <w:rPr>
          <w:sz w:val="28"/>
          <w:szCs w:val="28"/>
        </w:rPr>
      </w:pPr>
      <w:r w:rsidRPr="0099169B">
        <w:rPr>
          <w:sz w:val="28"/>
          <w:szCs w:val="28"/>
        </w:rPr>
        <w:t xml:space="preserve">Следует ограничивать распространение влияния водохранилищ, подземных водозаборов и других </w:t>
      </w:r>
      <w:proofErr w:type="spellStart"/>
      <w:r w:rsidRPr="0099169B">
        <w:rPr>
          <w:sz w:val="28"/>
          <w:szCs w:val="28"/>
        </w:rPr>
        <w:t>водопонизительных</w:t>
      </w:r>
      <w:proofErr w:type="spellEnd"/>
      <w:r w:rsidRPr="0099169B">
        <w:rPr>
          <w:sz w:val="28"/>
          <w:szCs w:val="28"/>
        </w:rPr>
        <w:t xml:space="preserve"> и подпорных гидротехнических сооружений и установок на застроенные и застраиваемые территории.</w:t>
      </w:r>
    </w:p>
    <w:p w:rsidR="001F46D3" w:rsidRPr="0099169B" w:rsidRDefault="001F46D3" w:rsidP="001F46D3">
      <w:pPr>
        <w:ind w:firstLine="709"/>
        <w:jc w:val="both"/>
        <w:rPr>
          <w:sz w:val="28"/>
          <w:szCs w:val="28"/>
        </w:rPr>
      </w:pPr>
      <w:r w:rsidRPr="0099169B">
        <w:rPr>
          <w:sz w:val="28"/>
          <w:szCs w:val="28"/>
        </w:rPr>
        <w:t xml:space="preserve">При проектировании водохранилищ, водоемов, каналов, </w:t>
      </w:r>
      <w:proofErr w:type="spellStart"/>
      <w:r w:rsidRPr="0099169B">
        <w:rPr>
          <w:sz w:val="28"/>
          <w:szCs w:val="28"/>
        </w:rPr>
        <w:t>шламохранилищ</w:t>
      </w:r>
      <w:proofErr w:type="spellEnd"/>
      <w:r w:rsidRPr="0099169B">
        <w:rPr>
          <w:sz w:val="28"/>
          <w:szCs w:val="28"/>
        </w:rPr>
        <w:t>,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1F46D3" w:rsidRPr="0099169B" w:rsidRDefault="001F46D3" w:rsidP="001F46D3">
      <w:pPr>
        <w:pStyle w:val="ConsPlusNormal"/>
        <w:keepNext/>
        <w:widowControl/>
        <w:ind w:firstLine="709"/>
        <w:jc w:val="center"/>
        <w:outlineLvl w:val="3"/>
        <w:rPr>
          <w:rFonts w:ascii="Times New Roman" w:hAnsi="Times New Roman"/>
          <w:b/>
          <w:sz w:val="28"/>
          <w:szCs w:val="28"/>
          <w:u w:val="single"/>
        </w:rPr>
      </w:pPr>
    </w:p>
    <w:p w:rsidR="001F46D3" w:rsidRPr="0099169B" w:rsidRDefault="001F46D3" w:rsidP="001F46D3">
      <w:pPr>
        <w:pStyle w:val="ConsPlusNormal"/>
        <w:keepNext/>
        <w:widowControl/>
        <w:ind w:firstLine="709"/>
        <w:jc w:val="center"/>
        <w:outlineLvl w:val="3"/>
        <w:rPr>
          <w:rFonts w:ascii="Times New Roman" w:hAnsi="Times New Roman"/>
          <w:b/>
          <w:sz w:val="28"/>
          <w:szCs w:val="28"/>
        </w:rPr>
      </w:pPr>
      <w:r w:rsidRPr="0099169B">
        <w:rPr>
          <w:rFonts w:ascii="Times New Roman" w:hAnsi="Times New Roman"/>
          <w:b/>
          <w:sz w:val="28"/>
          <w:szCs w:val="28"/>
        </w:rPr>
        <w:t>Сооружения и мероприятия для защиты от подтопления</w:t>
      </w:r>
    </w:p>
    <w:p w:rsidR="001F46D3" w:rsidRPr="0099169B" w:rsidRDefault="001F46D3" w:rsidP="001F46D3">
      <w:pPr>
        <w:ind w:firstLine="709"/>
        <w:jc w:val="both"/>
        <w:rPr>
          <w:sz w:val="28"/>
          <w:szCs w:val="28"/>
        </w:rPr>
      </w:pPr>
      <w:r w:rsidRPr="0099169B">
        <w:rPr>
          <w:sz w:val="28"/>
          <w:szCs w:val="28"/>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1F46D3" w:rsidRPr="0099169B" w:rsidRDefault="001F46D3" w:rsidP="001F46D3">
      <w:pPr>
        <w:ind w:firstLine="709"/>
        <w:jc w:val="both"/>
        <w:rPr>
          <w:sz w:val="28"/>
          <w:szCs w:val="28"/>
        </w:rPr>
      </w:pPr>
      <w:r w:rsidRPr="0099169B">
        <w:rPr>
          <w:sz w:val="28"/>
          <w:szCs w:val="28"/>
        </w:rPr>
        <w:t>Защита от подтопления должна включать в себя:</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Локальную защиту зданий, сооружений, грунтов оснований и защиту застроенной территории в целом;</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Водоотведение;</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Утилизацию (при необходимости очистки) дренажных вод;</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 xml:space="preserve">Систему мониторинга за режимом подземных и поверхностных вод, за расходами (утечками) и напорами в </w:t>
      </w:r>
      <w:proofErr w:type="spellStart"/>
      <w:r w:rsidRPr="0099169B">
        <w:rPr>
          <w:sz w:val="28"/>
          <w:szCs w:val="28"/>
        </w:rPr>
        <w:t>водонесущих</w:t>
      </w:r>
      <w:proofErr w:type="spellEnd"/>
      <w:r w:rsidRPr="0099169B">
        <w:rPr>
          <w:sz w:val="28"/>
          <w:szCs w:val="28"/>
        </w:rPr>
        <w:t xml:space="preserve"> коммуникациях, за деформациями оснований, зданий и сооружений, а также за работой сооружений инженерной защиты.</w:t>
      </w:r>
    </w:p>
    <w:p w:rsidR="001F46D3" w:rsidRPr="0099169B" w:rsidRDefault="001F46D3" w:rsidP="001F46D3">
      <w:pPr>
        <w:ind w:firstLine="709"/>
        <w:jc w:val="both"/>
        <w:rPr>
          <w:sz w:val="28"/>
          <w:szCs w:val="28"/>
        </w:rPr>
      </w:pPr>
      <w:r w:rsidRPr="0099169B">
        <w:rPr>
          <w:sz w:val="28"/>
          <w:szCs w:val="28"/>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1F46D3" w:rsidRPr="0099169B" w:rsidRDefault="001F46D3" w:rsidP="001F46D3">
      <w:pPr>
        <w:ind w:firstLine="709"/>
        <w:jc w:val="both"/>
        <w:rPr>
          <w:sz w:val="28"/>
          <w:szCs w:val="28"/>
        </w:rPr>
      </w:pPr>
      <w:r w:rsidRPr="0099169B">
        <w:rPr>
          <w:sz w:val="28"/>
          <w:szCs w:val="28"/>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1F46D3" w:rsidRPr="0099169B" w:rsidRDefault="001F46D3" w:rsidP="001F46D3">
      <w:pPr>
        <w:ind w:firstLine="709"/>
        <w:jc w:val="both"/>
        <w:rPr>
          <w:sz w:val="28"/>
          <w:szCs w:val="28"/>
        </w:rPr>
      </w:pPr>
      <w:r w:rsidRPr="0099169B">
        <w:rPr>
          <w:sz w:val="28"/>
          <w:szCs w:val="28"/>
        </w:rPr>
        <w:t>На территории населенных пунктов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населенных пунктов и на территориях стадионов, парков и других озелененных территорий общего пользования допускается открытая осушительная сеть.</w:t>
      </w:r>
    </w:p>
    <w:p w:rsidR="001F46D3" w:rsidRPr="0099169B" w:rsidRDefault="001F46D3" w:rsidP="001F46D3">
      <w:pPr>
        <w:ind w:firstLine="709"/>
        <w:jc w:val="both"/>
        <w:rPr>
          <w:sz w:val="28"/>
          <w:szCs w:val="28"/>
        </w:rPr>
      </w:pPr>
      <w:r w:rsidRPr="0099169B">
        <w:rPr>
          <w:sz w:val="28"/>
          <w:szCs w:val="28"/>
        </w:rPr>
        <w:t>Указанные мероприятия должны обеспечивать понижение уровня грунтовых вод на территории: капитальной застройки - не менее 2м от проектной отметки поверхности: стадионов, парков, скверов и других зеленых насаждений - не менее 1м.</w:t>
      </w:r>
    </w:p>
    <w:p w:rsidR="001F46D3" w:rsidRPr="0099169B" w:rsidRDefault="001F46D3" w:rsidP="001F46D3">
      <w:pPr>
        <w:ind w:firstLine="709"/>
        <w:jc w:val="both"/>
        <w:rPr>
          <w:sz w:val="28"/>
          <w:szCs w:val="28"/>
        </w:rPr>
      </w:pPr>
      <w:r w:rsidRPr="0099169B">
        <w:rPr>
          <w:sz w:val="28"/>
          <w:szCs w:val="28"/>
        </w:rPr>
        <w:t xml:space="preserve">На участках залегания торфа, подлежащих застройке, наряду с понижением уровня грунтовых вод следует предусматривать </w:t>
      </w:r>
      <w:proofErr w:type="spellStart"/>
      <w:r w:rsidRPr="0099169B">
        <w:rPr>
          <w:sz w:val="28"/>
          <w:szCs w:val="28"/>
        </w:rPr>
        <w:t>пригрузку</w:t>
      </w:r>
      <w:proofErr w:type="spellEnd"/>
      <w:r w:rsidRPr="0099169B">
        <w:rPr>
          <w:sz w:val="28"/>
          <w:szCs w:val="28"/>
        </w:rPr>
        <w:t xml:space="preserve"> их поверхности минеральными грунтами, а при соответствующем обосновании допускается </w:t>
      </w:r>
      <w:proofErr w:type="spellStart"/>
      <w:r w:rsidRPr="0099169B">
        <w:rPr>
          <w:sz w:val="28"/>
          <w:szCs w:val="28"/>
        </w:rPr>
        <w:t>выторфовывание</w:t>
      </w:r>
      <w:proofErr w:type="spellEnd"/>
      <w:r w:rsidRPr="0099169B">
        <w:rPr>
          <w:sz w:val="28"/>
          <w:szCs w:val="28"/>
        </w:rPr>
        <w:t xml:space="preserve">. Толщина слоя </w:t>
      </w:r>
      <w:proofErr w:type="spellStart"/>
      <w:r w:rsidRPr="0099169B">
        <w:rPr>
          <w:sz w:val="28"/>
          <w:szCs w:val="28"/>
        </w:rPr>
        <w:t>пригрузки</w:t>
      </w:r>
      <w:proofErr w:type="spellEnd"/>
      <w:r w:rsidRPr="0099169B">
        <w:rPr>
          <w:sz w:val="28"/>
          <w:szCs w:val="28"/>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1F46D3" w:rsidRPr="0099169B" w:rsidRDefault="001F46D3" w:rsidP="001F46D3">
      <w:pPr>
        <w:ind w:firstLine="709"/>
        <w:jc w:val="both"/>
        <w:rPr>
          <w:sz w:val="28"/>
          <w:szCs w:val="28"/>
        </w:rPr>
      </w:pPr>
      <w:r w:rsidRPr="0099169B">
        <w:rPr>
          <w:sz w:val="28"/>
          <w:szCs w:val="28"/>
        </w:rPr>
        <w:lastRenderedPageBreak/>
        <w:t xml:space="preserve">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99169B">
          <w:rPr>
            <w:sz w:val="28"/>
            <w:szCs w:val="28"/>
          </w:rPr>
          <w:t>1 м</w:t>
        </w:r>
      </w:smartTag>
      <w:r w:rsidRPr="0099169B">
        <w:rPr>
          <w:sz w:val="28"/>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1F46D3" w:rsidRPr="0099169B" w:rsidRDefault="001F46D3" w:rsidP="001F46D3">
      <w:pPr>
        <w:ind w:firstLine="709"/>
        <w:jc w:val="both"/>
        <w:rPr>
          <w:sz w:val="28"/>
          <w:szCs w:val="28"/>
        </w:rPr>
      </w:pPr>
      <w:r w:rsidRPr="0099169B">
        <w:rPr>
          <w:sz w:val="28"/>
          <w:szCs w:val="28"/>
        </w:rPr>
        <w:t xml:space="preserve">Система инженерной защиты от подтопления является территориально единой, объединяющей все локальные системы отдельных участков и объектов. </w:t>
      </w:r>
    </w:p>
    <w:p w:rsidR="001F46D3" w:rsidRPr="0099169B" w:rsidRDefault="001F46D3" w:rsidP="001F46D3">
      <w:pPr>
        <w:pStyle w:val="ConsPlusNormal"/>
        <w:widowControl/>
        <w:ind w:firstLine="709"/>
        <w:jc w:val="center"/>
        <w:outlineLvl w:val="3"/>
        <w:rPr>
          <w:rFonts w:ascii="Times New Roman" w:hAnsi="Times New Roman"/>
          <w:b/>
          <w:sz w:val="28"/>
          <w:szCs w:val="28"/>
        </w:rPr>
      </w:pPr>
    </w:p>
    <w:p w:rsidR="001F46D3" w:rsidRPr="0099169B" w:rsidRDefault="001F46D3" w:rsidP="001F46D3">
      <w:pPr>
        <w:pStyle w:val="ConsPlusNormal"/>
        <w:widowControl/>
        <w:ind w:firstLine="709"/>
        <w:jc w:val="center"/>
        <w:outlineLvl w:val="3"/>
        <w:rPr>
          <w:rFonts w:ascii="Times New Roman" w:hAnsi="Times New Roman"/>
          <w:b/>
          <w:sz w:val="28"/>
          <w:szCs w:val="28"/>
        </w:rPr>
      </w:pPr>
      <w:r w:rsidRPr="0099169B">
        <w:rPr>
          <w:rFonts w:ascii="Times New Roman" w:hAnsi="Times New Roman"/>
          <w:b/>
          <w:sz w:val="28"/>
          <w:szCs w:val="28"/>
        </w:rPr>
        <w:t>Сооружения и мероприятия для защиты от затопления</w:t>
      </w:r>
    </w:p>
    <w:p w:rsidR="001F46D3" w:rsidRPr="0099169B" w:rsidRDefault="001F46D3" w:rsidP="001F46D3">
      <w:pPr>
        <w:ind w:firstLine="708"/>
        <w:jc w:val="both"/>
        <w:rPr>
          <w:sz w:val="28"/>
          <w:szCs w:val="28"/>
        </w:rPr>
      </w:pPr>
      <w:r w:rsidRPr="0099169B">
        <w:rPr>
          <w:sz w:val="28"/>
          <w:szCs w:val="28"/>
        </w:rPr>
        <w:t xml:space="preserve">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w:t>
      </w:r>
      <w:proofErr w:type="spellStart"/>
      <w:r w:rsidRPr="0099169B">
        <w:rPr>
          <w:sz w:val="28"/>
          <w:szCs w:val="28"/>
        </w:rPr>
        <w:t>руслорегулирующие</w:t>
      </w:r>
      <w:proofErr w:type="spellEnd"/>
      <w:r w:rsidRPr="0099169B">
        <w:rPr>
          <w:sz w:val="28"/>
          <w:szCs w:val="28"/>
        </w:rPr>
        <w:t xml:space="preserve"> сооружения и сооружения по регулированию и отводу поверхностного стока, дренажные системы и другие сооружения инженерной защиты.</w:t>
      </w:r>
    </w:p>
    <w:p w:rsidR="001F46D3" w:rsidRPr="0099169B" w:rsidRDefault="001F46D3" w:rsidP="001F46D3">
      <w:pPr>
        <w:ind w:firstLine="708"/>
        <w:jc w:val="both"/>
        <w:rPr>
          <w:sz w:val="28"/>
          <w:szCs w:val="28"/>
        </w:rPr>
      </w:pPr>
      <w:r w:rsidRPr="0099169B">
        <w:rPr>
          <w:sz w:val="28"/>
          <w:szCs w:val="28"/>
        </w:rPr>
        <w:t>В состав проекта инженерной защиты территории следует включать организационно-технические мероприятия, предусматривающие пропуск весеннего половодья и дождевых паводков.</w:t>
      </w:r>
    </w:p>
    <w:p w:rsidR="001F46D3" w:rsidRPr="0099169B" w:rsidRDefault="001F46D3" w:rsidP="001F46D3">
      <w:pPr>
        <w:ind w:firstLine="708"/>
        <w:jc w:val="both"/>
        <w:rPr>
          <w:sz w:val="28"/>
          <w:szCs w:val="28"/>
        </w:rPr>
      </w:pPr>
      <w:r w:rsidRPr="0099169B">
        <w:rPr>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1F46D3" w:rsidRPr="0099169B" w:rsidRDefault="001F46D3" w:rsidP="001F46D3">
      <w:pPr>
        <w:ind w:firstLine="708"/>
        <w:jc w:val="both"/>
        <w:rPr>
          <w:sz w:val="28"/>
          <w:szCs w:val="28"/>
        </w:rPr>
      </w:pPr>
      <w:r w:rsidRPr="0099169B">
        <w:rPr>
          <w:sz w:val="28"/>
          <w:szCs w:val="28"/>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99169B">
        <w:rPr>
          <w:sz w:val="28"/>
          <w:szCs w:val="28"/>
        </w:rPr>
        <w:t>водообеспечения</w:t>
      </w:r>
      <w:proofErr w:type="spellEnd"/>
      <w:r w:rsidRPr="0099169B">
        <w:rPr>
          <w:sz w:val="28"/>
          <w:szCs w:val="28"/>
        </w:rPr>
        <w:t xml:space="preserve">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1F46D3" w:rsidRPr="0099169B" w:rsidRDefault="001F46D3" w:rsidP="001F46D3">
      <w:pPr>
        <w:pStyle w:val="ConsPlusNormal"/>
        <w:widowControl/>
        <w:ind w:firstLine="709"/>
        <w:jc w:val="center"/>
        <w:outlineLvl w:val="3"/>
        <w:rPr>
          <w:rFonts w:ascii="Times New Roman" w:hAnsi="Times New Roman"/>
          <w:b/>
          <w:sz w:val="28"/>
          <w:szCs w:val="28"/>
          <w:u w:val="single"/>
        </w:rPr>
      </w:pPr>
    </w:p>
    <w:p w:rsidR="001F46D3" w:rsidRPr="0099169B" w:rsidRDefault="001F46D3" w:rsidP="001F46D3">
      <w:pPr>
        <w:pStyle w:val="ConsPlusNormal"/>
        <w:widowControl/>
        <w:ind w:firstLine="709"/>
        <w:jc w:val="center"/>
        <w:outlineLvl w:val="3"/>
        <w:rPr>
          <w:rFonts w:ascii="Times New Roman" w:hAnsi="Times New Roman"/>
          <w:b/>
          <w:sz w:val="28"/>
          <w:szCs w:val="28"/>
        </w:rPr>
      </w:pPr>
      <w:r w:rsidRPr="0099169B">
        <w:rPr>
          <w:rFonts w:ascii="Times New Roman" w:hAnsi="Times New Roman"/>
          <w:b/>
          <w:sz w:val="28"/>
          <w:szCs w:val="28"/>
        </w:rPr>
        <w:t>Мероприятия для защиты от морозного пучения грунтов</w:t>
      </w:r>
    </w:p>
    <w:p w:rsidR="001F46D3" w:rsidRPr="0099169B" w:rsidRDefault="001F46D3" w:rsidP="001F46D3">
      <w:pPr>
        <w:ind w:firstLine="708"/>
        <w:jc w:val="both"/>
        <w:rPr>
          <w:sz w:val="28"/>
          <w:szCs w:val="28"/>
        </w:rPr>
      </w:pPr>
      <w:r w:rsidRPr="0099169B">
        <w:rPr>
          <w:sz w:val="28"/>
          <w:szCs w:val="28"/>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1F46D3" w:rsidRPr="0099169B" w:rsidRDefault="001F46D3" w:rsidP="001F46D3">
      <w:pPr>
        <w:ind w:firstLine="708"/>
        <w:jc w:val="both"/>
        <w:rPr>
          <w:sz w:val="28"/>
          <w:szCs w:val="28"/>
        </w:rPr>
      </w:pPr>
      <w:proofErr w:type="spellStart"/>
      <w:r w:rsidRPr="0099169B">
        <w:rPr>
          <w:sz w:val="28"/>
          <w:szCs w:val="28"/>
        </w:rPr>
        <w:t>Противопучинные</w:t>
      </w:r>
      <w:proofErr w:type="spellEnd"/>
      <w:r w:rsidRPr="0099169B">
        <w:rPr>
          <w:sz w:val="28"/>
          <w:szCs w:val="28"/>
        </w:rPr>
        <w:t xml:space="preserve"> мероприятия подразделяют на следующие виды:</w:t>
      </w:r>
    </w:p>
    <w:p w:rsidR="001F46D3" w:rsidRPr="0099169B" w:rsidRDefault="001F46D3" w:rsidP="001F46D3">
      <w:pPr>
        <w:numPr>
          <w:ilvl w:val="0"/>
          <w:numId w:val="80"/>
        </w:numPr>
        <w:jc w:val="both"/>
        <w:rPr>
          <w:sz w:val="28"/>
          <w:szCs w:val="28"/>
        </w:rPr>
      </w:pPr>
      <w:r w:rsidRPr="0099169B">
        <w:rPr>
          <w:sz w:val="28"/>
          <w:szCs w:val="28"/>
        </w:rPr>
        <w:t>инженерно-мелиоративные (</w:t>
      </w:r>
      <w:proofErr w:type="spellStart"/>
      <w:r w:rsidRPr="0099169B">
        <w:rPr>
          <w:sz w:val="28"/>
          <w:szCs w:val="28"/>
        </w:rPr>
        <w:t>тепломелиорация</w:t>
      </w:r>
      <w:proofErr w:type="spellEnd"/>
      <w:r w:rsidRPr="0099169B">
        <w:rPr>
          <w:sz w:val="28"/>
          <w:szCs w:val="28"/>
        </w:rPr>
        <w:t xml:space="preserve"> и гидромелиорация);</w:t>
      </w:r>
    </w:p>
    <w:p w:rsidR="001F46D3" w:rsidRPr="0099169B" w:rsidRDefault="001F46D3" w:rsidP="001F46D3">
      <w:pPr>
        <w:numPr>
          <w:ilvl w:val="0"/>
          <w:numId w:val="80"/>
        </w:numPr>
        <w:jc w:val="both"/>
        <w:rPr>
          <w:sz w:val="28"/>
          <w:szCs w:val="28"/>
        </w:rPr>
      </w:pPr>
      <w:r w:rsidRPr="0099169B">
        <w:rPr>
          <w:sz w:val="28"/>
          <w:szCs w:val="28"/>
        </w:rPr>
        <w:t>конструктивные;</w:t>
      </w:r>
    </w:p>
    <w:p w:rsidR="001F46D3" w:rsidRPr="0099169B" w:rsidRDefault="001F46D3" w:rsidP="001F46D3">
      <w:pPr>
        <w:numPr>
          <w:ilvl w:val="0"/>
          <w:numId w:val="80"/>
        </w:numPr>
        <w:jc w:val="both"/>
        <w:rPr>
          <w:sz w:val="28"/>
          <w:szCs w:val="28"/>
        </w:rPr>
      </w:pPr>
      <w:r w:rsidRPr="0099169B">
        <w:rPr>
          <w:sz w:val="28"/>
          <w:szCs w:val="28"/>
        </w:rPr>
        <w:t xml:space="preserve">физико-химические (засоление, </w:t>
      </w:r>
      <w:proofErr w:type="spellStart"/>
      <w:r w:rsidRPr="0099169B">
        <w:rPr>
          <w:sz w:val="28"/>
          <w:szCs w:val="28"/>
        </w:rPr>
        <w:t>гидрофобизация</w:t>
      </w:r>
      <w:proofErr w:type="spellEnd"/>
      <w:r w:rsidRPr="0099169B">
        <w:rPr>
          <w:sz w:val="28"/>
          <w:szCs w:val="28"/>
        </w:rPr>
        <w:t xml:space="preserve"> грунтов и др.);</w:t>
      </w:r>
    </w:p>
    <w:p w:rsidR="001F46D3" w:rsidRPr="0099169B" w:rsidRDefault="001F46D3" w:rsidP="001F46D3">
      <w:pPr>
        <w:numPr>
          <w:ilvl w:val="0"/>
          <w:numId w:val="80"/>
        </w:numPr>
        <w:jc w:val="both"/>
        <w:rPr>
          <w:sz w:val="28"/>
          <w:szCs w:val="28"/>
        </w:rPr>
      </w:pPr>
      <w:r w:rsidRPr="0099169B">
        <w:rPr>
          <w:sz w:val="28"/>
          <w:szCs w:val="28"/>
        </w:rPr>
        <w:t>комбинированные.</w:t>
      </w:r>
    </w:p>
    <w:p w:rsidR="001F46D3" w:rsidRPr="0099169B" w:rsidRDefault="001F46D3" w:rsidP="001F46D3">
      <w:pPr>
        <w:ind w:firstLine="708"/>
        <w:jc w:val="both"/>
        <w:rPr>
          <w:sz w:val="28"/>
          <w:szCs w:val="28"/>
        </w:rPr>
      </w:pPr>
      <w:proofErr w:type="spellStart"/>
      <w:r w:rsidRPr="0099169B">
        <w:rPr>
          <w:sz w:val="28"/>
          <w:szCs w:val="28"/>
        </w:rPr>
        <w:t>Тепломелиоративные</w:t>
      </w:r>
      <w:proofErr w:type="spellEnd"/>
      <w:r w:rsidRPr="0099169B">
        <w:rPr>
          <w:sz w:val="28"/>
          <w:szCs w:val="28"/>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1F46D3" w:rsidRPr="0099169B" w:rsidRDefault="001F46D3" w:rsidP="001F46D3">
      <w:pPr>
        <w:ind w:firstLine="708"/>
        <w:jc w:val="both"/>
        <w:rPr>
          <w:sz w:val="28"/>
          <w:szCs w:val="28"/>
        </w:rPr>
      </w:pPr>
      <w:r w:rsidRPr="0099169B">
        <w:rPr>
          <w:sz w:val="28"/>
          <w:szCs w:val="28"/>
        </w:rPr>
        <w:t xml:space="preserve">Гидромелиоративные мероприятия предусматривают понижение уровня грунтовых вод, осушение грунтов в пределах сезонно-мерзлого слоя и </w:t>
      </w:r>
      <w:r w:rsidRPr="0099169B">
        <w:rPr>
          <w:sz w:val="28"/>
          <w:szCs w:val="28"/>
        </w:rPr>
        <w:lastRenderedPageBreak/>
        <w:t>предохранение грунтов от насыщения поверхности атмосферными и производственными водами, использование открытых и закрытых дренажных систем.</w:t>
      </w:r>
    </w:p>
    <w:p w:rsidR="001F46D3" w:rsidRPr="0099169B" w:rsidRDefault="001F46D3" w:rsidP="001F46D3">
      <w:pPr>
        <w:ind w:firstLine="708"/>
        <w:jc w:val="both"/>
        <w:rPr>
          <w:sz w:val="28"/>
          <w:szCs w:val="28"/>
        </w:rPr>
      </w:pPr>
      <w:r w:rsidRPr="0099169B">
        <w:rPr>
          <w:sz w:val="28"/>
          <w:szCs w:val="28"/>
        </w:rPr>
        <w:t xml:space="preserve">Конструктивные </w:t>
      </w:r>
      <w:proofErr w:type="spellStart"/>
      <w:r w:rsidRPr="0099169B">
        <w:rPr>
          <w:sz w:val="28"/>
          <w:szCs w:val="28"/>
        </w:rPr>
        <w:t>противопучинные</w:t>
      </w:r>
      <w:proofErr w:type="spellEnd"/>
      <w:r w:rsidRPr="0099169B">
        <w:rPr>
          <w:sz w:val="28"/>
          <w:szCs w:val="28"/>
        </w:rPr>
        <w:t xml:space="preserve"> мероприятия предусматривают повышение эффективности работы конструкций фундаментов и сооружений в </w:t>
      </w:r>
      <w:proofErr w:type="spellStart"/>
      <w:r w:rsidRPr="0099169B">
        <w:rPr>
          <w:sz w:val="28"/>
          <w:szCs w:val="28"/>
        </w:rPr>
        <w:t>пучиноопасных</w:t>
      </w:r>
      <w:proofErr w:type="spellEnd"/>
      <w:r w:rsidRPr="0099169B">
        <w:rPr>
          <w:sz w:val="28"/>
          <w:szCs w:val="28"/>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99169B">
        <w:rPr>
          <w:sz w:val="28"/>
          <w:szCs w:val="28"/>
        </w:rPr>
        <w:t>пучинистых</w:t>
      </w:r>
      <w:proofErr w:type="spellEnd"/>
      <w:r w:rsidRPr="0099169B">
        <w:rPr>
          <w:sz w:val="28"/>
          <w:szCs w:val="28"/>
        </w:rPr>
        <w:t xml:space="preserve"> грунтов.</w:t>
      </w:r>
    </w:p>
    <w:p w:rsidR="001F46D3" w:rsidRPr="0099169B" w:rsidRDefault="001F46D3" w:rsidP="001F46D3">
      <w:pPr>
        <w:ind w:firstLine="708"/>
        <w:jc w:val="both"/>
        <w:rPr>
          <w:sz w:val="28"/>
          <w:szCs w:val="28"/>
        </w:rPr>
      </w:pPr>
      <w:r w:rsidRPr="0099169B">
        <w:rPr>
          <w:sz w:val="28"/>
          <w:szCs w:val="28"/>
        </w:rPr>
        <w:t xml:space="preserve">Физико-химические </w:t>
      </w:r>
      <w:proofErr w:type="spellStart"/>
      <w:r w:rsidRPr="0099169B">
        <w:rPr>
          <w:sz w:val="28"/>
          <w:szCs w:val="28"/>
        </w:rPr>
        <w:t>противопучинные</w:t>
      </w:r>
      <w:proofErr w:type="spellEnd"/>
      <w:r w:rsidRPr="0099169B">
        <w:rPr>
          <w:sz w:val="28"/>
          <w:szCs w:val="28"/>
        </w:rPr>
        <w:t xml:space="preserve"> мероприятия предусматривают специальную обработку грунта вяжущими и стабилизирующими веществами.</w:t>
      </w:r>
    </w:p>
    <w:p w:rsidR="001F46D3" w:rsidRPr="0099169B" w:rsidRDefault="001F46D3" w:rsidP="001F46D3">
      <w:pPr>
        <w:ind w:firstLine="708"/>
        <w:jc w:val="both"/>
        <w:rPr>
          <w:sz w:val="28"/>
          <w:szCs w:val="28"/>
        </w:rPr>
      </w:pPr>
      <w:r w:rsidRPr="0099169B">
        <w:rPr>
          <w:sz w:val="28"/>
          <w:szCs w:val="28"/>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1F46D3" w:rsidRPr="0099169B" w:rsidRDefault="001F46D3" w:rsidP="001F46D3">
      <w:pPr>
        <w:widowControl w:val="0"/>
        <w:suppressAutoHyphens/>
        <w:jc w:val="center"/>
        <w:rPr>
          <w:rFonts w:eastAsia="Arial Unicode MS"/>
          <w:b/>
          <w:i/>
          <w:kern w:val="1"/>
          <w:sz w:val="28"/>
          <w:szCs w:val="28"/>
        </w:rPr>
      </w:pPr>
    </w:p>
    <w:p w:rsidR="001F46D3" w:rsidRPr="0099169B" w:rsidRDefault="001F46D3" w:rsidP="001F46D3">
      <w:pPr>
        <w:widowControl w:val="0"/>
        <w:suppressAutoHyphens/>
        <w:jc w:val="center"/>
        <w:rPr>
          <w:rFonts w:eastAsia="Arial Unicode MS"/>
          <w:b/>
          <w:i/>
          <w:kern w:val="1"/>
          <w:sz w:val="28"/>
          <w:szCs w:val="28"/>
        </w:rPr>
      </w:pPr>
      <w:r w:rsidRPr="0099169B">
        <w:rPr>
          <w:rFonts w:eastAsia="Arial Unicode MS"/>
          <w:b/>
          <w:i/>
          <w:kern w:val="1"/>
          <w:sz w:val="28"/>
          <w:szCs w:val="28"/>
        </w:rPr>
        <w:t xml:space="preserve">Перечень основных руководящих, нормативных и методических документов, </w:t>
      </w:r>
    </w:p>
    <w:p w:rsidR="001F46D3" w:rsidRPr="0099169B" w:rsidRDefault="001F46D3" w:rsidP="001F46D3">
      <w:pPr>
        <w:widowControl w:val="0"/>
        <w:suppressAutoHyphens/>
        <w:jc w:val="center"/>
        <w:rPr>
          <w:rFonts w:eastAsia="Arial Unicode MS"/>
          <w:b/>
          <w:i/>
          <w:kern w:val="1"/>
          <w:sz w:val="28"/>
          <w:szCs w:val="28"/>
        </w:rPr>
      </w:pPr>
      <w:r w:rsidRPr="0099169B">
        <w:rPr>
          <w:rFonts w:eastAsia="Arial Unicode MS"/>
          <w:b/>
          <w:i/>
          <w:kern w:val="1"/>
          <w:sz w:val="28"/>
          <w:szCs w:val="28"/>
        </w:rPr>
        <w:t>используемых при разработке раздела</w:t>
      </w:r>
    </w:p>
    <w:p w:rsidR="001F46D3" w:rsidRPr="0099169B" w:rsidRDefault="001F46D3" w:rsidP="001F46D3">
      <w:pPr>
        <w:numPr>
          <w:ilvl w:val="0"/>
          <w:numId w:val="47"/>
        </w:numPr>
        <w:jc w:val="both"/>
        <w:rPr>
          <w:sz w:val="28"/>
          <w:szCs w:val="28"/>
        </w:rPr>
      </w:pPr>
      <w:r w:rsidRPr="0099169B">
        <w:rPr>
          <w:sz w:val="28"/>
          <w:szCs w:val="28"/>
        </w:rPr>
        <w:t>«Градостроительный кодекс Российской Федерации» от 29.12.2004г. №190-ФЗ;</w:t>
      </w:r>
    </w:p>
    <w:p w:rsidR="001F46D3" w:rsidRPr="0099169B" w:rsidRDefault="001F46D3" w:rsidP="001F46D3">
      <w:pPr>
        <w:numPr>
          <w:ilvl w:val="0"/>
          <w:numId w:val="47"/>
        </w:numPr>
        <w:jc w:val="both"/>
        <w:rPr>
          <w:sz w:val="28"/>
          <w:szCs w:val="28"/>
        </w:rPr>
      </w:pPr>
      <w:r w:rsidRPr="0099169B">
        <w:rPr>
          <w:sz w:val="28"/>
          <w:szCs w:val="28"/>
        </w:rPr>
        <w:t>«О защите населения и территорий от чрезвычайных ситуаций природного и техногенного характера» от 21.12.1994г. № 68-ФЗ в редакции от 19.05.2010г. №91-ФЗ;</w:t>
      </w:r>
    </w:p>
    <w:p w:rsidR="001F46D3" w:rsidRPr="0099169B" w:rsidRDefault="001F46D3" w:rsidP="001F46D3">
      <w:pPr>
        <w:numPr>
          <w:ilvl w:val="0"/>
          <w:numId w:val="47"/>
        </w:numPr>
        <w:jc w:val="both"/>
        <w:rPr>
          <w:sz w:val="28"/>
          <w:szCs w:val="28"/>
        </w:rPr>
      </w:pPr>
      <w:r w:rsidRPr="0099169B">
        <w:rPr>
          <w:sz w:val="28"/>
          <w:szCs w:val="28"/>
        </w:rPr>
        <w:t>«О промышленной безопасности опасных производственных объектов» от 21.07.1997г. №116-ФЗ в редакции от 27.12.2009г. №374-ФЗ;</w:t>
      </w:r>
    </w:p>
    <w:p w:rsidR="001F46D3" w:rsidRPr="0099169B" w:rsidRDefault="001F46D3" w:rsidP="001F46D3">
      <w:pPr>
        <w:numPr>
          <w:ilvl w:val="0"/>
          <w:numId w:val="47"/>
        </w:numPr>
        <w:jc w:val="both"/>
        <w:rPr>
          <w:sz w:val="28"/>
          <w:szCs w:val="28"/>
        </w:rPr>
      </w:pPr>
      <w:r w:rsidRPr="0099169B">
        <w:rPr>
          <w:sz w:val="28"/>
          <w:szCs w:val="28"/>
        </w:rPr>
        <w:t>«О пожарной безопасности» от 21.12.1994г. №69-ФЗ в редакции от 30.11.2011г. №345-ФЗ;</w:t>
      </w:r>
    </w:p>
    <w:p w:rsidR="001F46D3" w:rsidRPr="0099169B" w:rsidRDefault="001F46D3" w:rsidP="001F46D3">
      <w:pPr>
        <w:numPr>
          <w:ilvl w:val="0"/>
          <w:numId w:val="47"/>
        </w:numPr>
        <w:jc w:val="both"/>
        <w:rPr>
          <w:sz w:val="28"/>
          <w:szCs w:val="28"/>
        </w:rPr>
      </w:pPr>
      <w:r w:rsidRPr="0099169B">
        <w:rPr>
          <w:sz w:val="28"/>
          <w:szCs w:val="28"/>
        </w:rPr>
        <w:t>«Технический регламент о требованиях пожарной безопасности» от 22.07.2008г. №123-ФЗ в редакции от 10.07.2012г. №117-ФЗ;</w:t>
      </w:r>
    </w:p>
    <w:p w:rsidR="001F46D3" w:rsidRPr="0099169B" w:rsidRDefault="001F46D3" w:rsidP="001F46D3">
      <w:pPr>
        <w:numPr>
          <w:ilvl w:val="0"/>
          <w:numId w:val="47"/>
        </w:numPr>
        <w:jc w:val="both"/>
        <w:rPr>
          <w:sz w:val="28"/>
          <w:szCs w:val="28"/>
        </w:rPr>
      </w:pPr>
      <w:r w:rsidRPr="0099169B">
        <w:rPr>
          <w:sz w:val="28"/>
          <w:szCs w:val="28"/>
        </w:rPr>
        <w:t>«О подготовке населения в области защиты от чрезвычайных ситуаций природного и техногенного характера». Постановление правительства РФ от 4 сентября 2003г. №547 в редакции  от 08.09.2010г. №702;</w:t>
      </w:r>
    </w:p>
    <w:p w:rsidR="001F46D3" w:rsidRPr="0099169B" w:rsidRDefault="001F46D3" w:rsidP="001F46D3">
      <w:pPr>
        <w:numPr>
          <w:ilvl w:val="0"/>
          <w:numId w:val="47"/>
        </w:numPr>
        <w:jc w:val="both"/>
        <w:rPr>
          <w:sz w:val="28"/>
          <w:szCs w:val="28"/>
        </w:rPr>
      </w:pPr>
      <w:r w:rsidRPr="0099169B">
        <w:rPr>
          <w:sz w:val="28"/>
          <w:szCs w:val="28"/>
        </w:rPr>
        <w:t xml:space="preserve"> «О Единой государственной системе предупреждения и ликвидации чрезвычайных ситуаций». Постановление правительства РФ от 30.12.2003г. №794 в редакции от 22.10.2012г. №1082);</w:t>
      </w:r>
    </w:p>
    <w:p w:rsidR="001F46D3" w:rsidRPr="0099169B" w:rsidRDefault="001F46D3" w:rsidP="001F46D3">
      <w:pPr>
        <w:numPr>
          <w:ilvl w:val="0"/>
          <w:numId w:val="47"/>
        </w:numPr>
        <w:jc w:val="both"/>
        <w:rPr>
          <w:sz w:val="28"/>
          <w:szCs w:val="28"/>
        </w:rPr>
      </w:pPr>
      <w:r w:rsidRPr="0099169B">
        <w:rPr>
          <w:sz w:val="28"/>
          <w:szCs w:val="28"/>
        </w:rPr>
        <w:t>«О классификации чрезвычайных ситуаций природного и техногенного характера». Постановление правительства РФ от 21.05.2007г. №304 в редакции от 17.05.2011г. №376;</w:t>
      </w:r>
    </w:p>
    <w:p w:rsidR="001F46D3" w:rsidRPr="0099169B" w:rsidRDefault="001F46D3" w:rsidP="001F46D3">
      <w:pPr>
        <w:numPr>
          <w:ilvl w:val="0"/>
          <w:numId w:val="47"/>
        </w:numPr>
        <w:jc w:val="both"/>
        <w:rPr>
          <w:sz w:val="28"/>
          <w:szCs w:val="28"/>
        </w:rPr>
      </w:pPr>
      <w:r w:rsidRPr="0099169B">
        <w:rPr>
          <w:sz w:val="28"/>
          <w:szCs w:val="28"/>
        </w:rPr>
        <w:lastRenderedPageBreak/>
        <w:t>СНиП 2.01.15-90 "Инженерная защита территорий, зданий и сооружений от опасных геологических процессов. Основные положения проектирования";</w:t>
      </w:r>
    </w:p>
    <w:p w:rsidR="001F46D3" w:rsidRPr="0099169B" w:rsidRDefault="001F46D3" w:rsidP="001F46D3">
      <w:pPr>
        <w:numPr>
          <w:ilvl w:val="0"/>
          <w:numId w:val="47"/>
        </w:numPr>
        <w:jc w:val="both"/>
        <w:rPr>
          <w:sz w:val="28"/>
          <w:szCs w:val="28"/>
        </w:rPr>
      </w:pPr>
      <w:r w:rsidRPr="0099169B">
        <w:rPr>
          <w:sz w:val="28"/>
          <w:szCs w:val="28"/>
        </w:rPr>
        <w:t>СНиП 23.01 -99 "Строительная климатология";</w:t>
      </w:r>
    </w:p>
    <w:p w:rsidR="001F46D3" w:rsidRPr="0099169B" w:rsidRDefault="001F46D3" w:rsidP="001F46D3">
      <w:pPr>
        <w:numPr>
          <w:ilvl w:val="0"/>
          <w:numId w:val="47"/>
        </w:numPr>
        <w:jc w:val="both"/>
        <w:rPr>
          <w:sz w:val="28"/>
          <w:szCs w:val="28"/>
        </w:rPr>
      </w:pPr>
      <w:r w:rsidRPr="0099169B">
        <w:rPr>
          <w:sz w:val="28"/>
          <w:szCs w:val="28"/>
        </w:rPr>
        <w:t>СНиП 2.01.07-85 "Нагрузки и воздействия";</w:t>
      </w:r>
    </w:p>
    <w:p w:rsidR="001F46D3" w:rsidRPr="0099169B" w:rsidRDefault="001F46D3" w:rsidP="001F46D3">
      <w:pPr>
        <w:numPr>
          <w:ilvl w:val="0"/>
          <w:numId w:val="47"/>
        </w:numPr>
        <w:jc w:val="both"/>
        <w:rPr>
          <w:sz w:val="28"/>
          <w:szCs w:val="28"/>
        </w:rPr>
      </w:pPr>
      <w:r w:rsidRPr="0099169B">
        <w:rPr>
          <w:sz w:val="28"/>
          <w:szCs w:val="28"/>
        </w:rPr>
        <w:t>СНиП 22-01-95 "Геофизика опасных природных воздействий";</w:t>
      </w:r>
    </w:p>
    <w:p w:rsidR="001F46D3" w:rsidRPr="0099169B" w:rsidRDefault="001F46D3" w:rsidP="001F46D3">
      <w:pPr>
        <w:numPr>
          <w:ilvl w:val="0"/>
          <w:numId w:val="47"/>
        </w:numPr>
        <w:jc w:val="both"/>
        <w:rPr>
          <w:sz w:val="28"/>
          <w:szCs w:val="28"/>
        </w:rPr>
      </w:pPr>
      <w:r w:rsidRPr="0099169B">
        <w:rPr>
          <w:sz w:val="28"/>
          <w:szCs w:val="28"/>
        </w:rPr>
        <w:t>ГОСТ Р 22.0.06 "Безопасность в чрезвычайных ситуациях. Источники природных, чрезвычайных ситуаций. Поражающие факторы";</w:t>
      </w:r>
    </w:p>
    <w:p w:rsidR="001F46D3" w:rsidRPr="0099169B" w:rsidRDefault="001F46D3" w:rsidP="001F46D3">
      <w:pPr>
        <w:numPr>
          <w:ilvl w:val="0"/>
          <w:numId w:val="47"/>
        </w:numPr>
        <w:jc w:val="both"/>
        <w:rPr>
          <w:sz w:val="28"/>
          <w:szCs w:val="28"/>
        </w:rPr>
      </w:pPr>
      <w:r w:rsidRPr="0099169B">
        <w:rPr>
          <w:sz w:val="28"/>
          <w:szCs w:val="28"/>
        </w:rPr>
        <w:t>ГОСТ Р 22.0.07 "Безопасность в чрезвычайных ситуациях. Источники техногенных, чрезвычайных ситуаций";</w:t>
      </w:r>
    </w:p>
    <w:p w:rsidR="001F46D3" w:rsidRPr="0099169B" w:rsidRDefault="001F46D3" w:rsidP="001F46D3">
      <w:pPr>
        <w:numPr>
          <w:ilvl w:val="0"/>
          <w:numId w:val="47"/>
        </w:numPr>
        <w:jc w:val="both"/>
        <w:rPr>
          <w:sz w:val="28"/>
          <w:szCs w:val="28"/>
        </w:rPr>
      </w:pPr>
      <w:r w:rsidRPr="0099169B">
        <w:rPr>
          <w:sz w:val="28"/>
          <w:szCs w:val="28"/>
        </w:rPr>
        <w:t>СНиП 02.07.01 - 89* «Градостроительство, планировка и застройка городских и сельских поселений»;</w:t>
      </w:r>
    </w:p>
    <w:p w:rsidR="001F46D3" w:rsidRPr="0099169B" w:rsidRDefault="001F46D3" w:rsidP="001F46D3">
      <w:pPr>
        <w:numPr>
          <w:ilvl w:val="0"/>
          <w:numId w:val="47"/>
        </w:numPr>
        <w:jc w:val="both"/>
        <w:rPr>
          <w:sz w:val="28"/>
          <w:szCs w:val="28"/>
        </w:rPr>
      </w:pPr>
      <w:r w:rsidRPr="0099169B">
        <w:rPr>
          <w:sz w:val="28"/>
          <w:szCs w:val="28"/>
        </w:rPr>
        <w:t>СНиП 2.06.01-86 «Гидротехнические сооружения. Основные положения проектирования»;</w:t>
      </w:r>
    </w:p>
    <w:p w:rsidR="001F46D3" w:rsidRPr="0099169B" w:rsidRDefault="001F46D3" w:rsidP="001F46D3">
      <w:pPr>
        <w:numPr>
          <w:ilvl w:val="0"/>
          <w:numId w:val="47"/>
        </w:numPr>
        <w:jc w:val="both"/>
        <w:rPr>
          <w:sz w:val="28"/>
          <w:szCs w:val="28"/>
        </w:rPr>
      </w:pPr>
      <w:r w:rsidRPr="0099169B">
        <w:rPr>
          <w:sz w:val="28"/>
          <w:szCs w:val="28"/>
        </w:rPr>
        <w:t>СанПиН 2.2.1/2.1.1.1200-03 «Санитарно-защитные зоны и санитарные классификация предприятий, сооружений и иных объектов»;</w:t>
      </w:r>
    </w:p>
    <w:p w:rsidR="001F46D3" w:rsidRPr="0099169B" w:rsidRDefault="001F46D3" w:rsidP="001F46D3">
      <w:pPr>
        <w:numPr>
          <w:ilvl w:val="0"/>
          <w:numId w:val="47"/>
        </w:numPr>
        <w:jc w:val="both"/>
        <w:rPr>
          <w:sz w:val="28"/>
          <w:szCs w:val="28"/>
        </w:rPr>
      </w:pPr>
      <w:r w:rsidRPr="0099169B">
        <w:rPr>
          <w:sz w:val="28"/>
          <w:szCs w:val="28"/>
        </w:rPr>
        <w:t>Руководство по эвакуации населения в ЧС природного и техногенного характера ГОЧС, М.1996;</w:t>
      </w:r>
    </w:p>
    <w:p w:rsidR="001F46D3" w:rsidRPr="0099169B" w:rsidRDefault="001F46D3" w:rsidP="001F46D3">
      <w:pPr>
        <w:numPr>
          <w:ilvl w:val="0"/>
          <w:numId w:val="47"/>
        </w:numPr>
        <w:jc w:val="both"/>
        <w:rPr>
          <w:sz w:val="28"/>
          <w:szCs w:val="28"/>
        </w:rPr>
      </w:pPr>
      <w:r w:rsidRPr="0099169B">
        <w:rPr>
          <w:sz w:val="28"/>
          <w:szCs w:val="28"/>
        </w:rPr>
        <w:t>Сборник методик по прогнозированию возможных аварий, катастроф, стихийных бедствий в РСЧС (книги 1и 2)-М: МЧС России, 1994;</w:t>
      </w:r>
    </w:p>
    <w:p w:rsidR="001F46D3" w:rsidRPr="0099169B" w:rsidRDefault="001F46D3" w:rsidP="001F46D3">
      <w:pPr>
        <w:numPr>
          <w:ilvl w:val="0"/>
          <w:numId w:val="47"/>
        </w:numPr>
        <w:jc w:val="both"/>
        <w:rPr>
          <w:sz w:val="28"/>
          <w:szCs w:val="28"/>
        </w:rPr>
      </w:pPr>
      <w:r w:rsidRPr="0099169B">
        <w:rPr>
          <w:sz w:val="28"/>
          <w:szCs w:val="28"/>
        </w:rPr>
        <w:t>Комплект карт общего сейсмического районирования территории РФ - ОСР-97. Масштаб 1:8000000.</w:t>
      </w:r>
      <w:r w:rsidRPr="0099169B">
        <w:rPr>
          <w:color w:val="FF0000"/>
          <w:sz w:val="28"/>
          <w:szCs w:val="28"/>
        </w:rPr>
        <w:t xml:space="preserve"> </w:t>
      </w:r>
    </w:p>
    <w:p w:rsidR="001F46D3" w:rsidRPr="0099169B" w:rsidRDefault="001F46D3" w:rsidP="001F46D3">
      <w:pPr>
        <w:jc w:val="both"/>
        <w:rPr>
          <w:sz w:val="28"/>
          <w:szCs w:val="28"/>
        </w:rPr>
      </w:pPr>
    </w:p>
    <w:p w:rsidR="001F46D3" w:rsidRPr="0099169B" w:rsidRDefault="001F46D3" w:rsidP="001F46D3">
      <w:pPr>
        <w:pStyle w:val="1"/>
        <w:rPr>
          <w:color w:val="000000"/>
          <w:sz w:val="28"/>
          <w:szCs w:val="28"/>
        </w:rPr>
      </w:pPr>
      <w:bookmarkStart w:id="161" w:name="_Toc277844607"/>
      <w:bookmarkStart w:id="162" w:name="_Toc283888326"/>
      <w:bookmarkStart w:id="163" w:name="_Toc310093250"/>
      <w:bookmarkStart w:id="164" w:name="_Toc310093420"/>
      <w:bookmarkStart w:id="165" w:name="_Toc310093594"/>
      <w:bookmarkStart w:id="166" w:name="_Toc310245568"/>
      <w:r w:rsidRPr="0099169B">
        <w:rPr>
          <w:color w:val="000000"/>
          <w:sz w:val="28"/>
          <w:szCs w:val="28"/>
        </w:rPr>
        <w:t>3. Обоснование предложений и перечень мероприятий по территориальному планированию</w:t>
      </w:r>
      <w:bookmarkEnd w:id="161"/>
      <w:bookmarkEnd w:id="162"/>
      <w:bookmarkEnd w:id="163"/>
      <w:bookmarkEnd w:id="164"/>
      <w:bookmarkEnd w:id="165"/>
      <w:bookmarkEnd w:id="166"/>
    </w:p>
    <w:p w:rsidR="001F46D3" w:rsidRPr="0099169B" w:rsidRDefault="001F46D3" w:rsidP="001F46D3">
      <w:pPr>
        <w:pStyle w:val="100"/>
        <w:ind w:firstLine="709"/>
        <w:rPr>
          <w:sz w:val="28"/>
          <w:szCs w:val="28"/>
        </w:rPr>
      </w:pPr>
      <w:r w:rsidRPr="0099169B">
        <w:rPr>
          <w:sz w:val="28"/>
          <w:szCs w:val="28"/>
        </w:rPr>
        <w:t xml:space="preserve">Настоящий раздел содержит </w:t>
      </w:r>
      <w:r w:rsidRPr="0023204C">
        <w:rPr>
          <w:sz w:val="28"/>
          <w:szCs w:val="28"/>
        </w:rPr>
        <w:t xml:space="preserve">материалы по обоснованию предложений территориального планирования </w:t>
      </w:r>
      <w:proofErr w:type="spellStart"/>
      <w:r w:rsidR="0023204C" w:rsidRPr="0023204C">
        <w:rPr>
          <w:sz w:val="28"/>
          <w:szCs w:val="28"/>
        </w:rPr>
        <w:t>Меретского</w:t>
      </w:r>
      <w:proofErr w:type="spellEnd"/>
      <w:r w:rsidRPr="0023204C">
        <w:rPr>
          <w:sz w:val="28"/>
          <w:szCs w:val="28"/>
        </w:rPr>
        <w:t xml:space="preserve"> сельсовета </w:t>
      </w:r>
      <w:proofErr w:type="spellStart"/>
      <w:r w:rsidRPr="0023204C">
        <w:rPr>
          <w:sz w:val="28"/>
          <w:szCs w:val="28"/>
        </w:rPr>
        <w:t>Сузункого</w:t>
      </w:r>
      <w:proofErr w:type="spellEnd"/>
      <w:r w:rsidRPr="0023204C">
        <w:rPr>
          <w:sz w:val="28"/>
          <w:szCs w:val="28"/>
        </w:rPr>
        <w:t xml:space="preserve"> района, этапы их реализации, а также перечень мероприятий по</w:t>
      </w:r>
      <w:r w:rsidRPr="0099169B">
        <w:rPr>
          <w:sz w:val="28"/>
          <w:szCs w:val="28"/>
        </w:rPr>
        <w:t xml:space="preserve"> территориальному планированию. 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поселения. </w:t>
      </w:r>
    </w:p>
    <w:p w:rsidR="001F46D3" w:rsidRPr="0099169B" w:rsidRDefault="001F46D3" w:rsidP="001F46D3">
      <w:pPr>
        <w:pStyle w:val="100"/>
        <w:ind w:firstLine="709"/>
        <w:rPr>
          <w:sz w:val="28"/>
          <w:szCs w:val="28"/>
        </w:rPr>
      </w:pPr>
      <w:r w:rsidRPr="0099169B">
        <w:rPr>
          <w:sz w:val="28"/>
          <w:szCs w:val="28"/>
        </w:rPr>
        <w:t>Ряд вопросов местного значения решается в территориальном планировании путем определения конкретных зон планируемого размещения объектов капитального строительства местного значения, в частности:</w:t>
      </w:r>
    </w:p>
    <w:p w:rsidR="001F46D3" w:rsidRPr="0099169B" w:rsidRDefault="001F46D3" w:rsidP="001F46D3">
      <w:pPr>
        <w:pStyle w:val="100"/>
        <w:numPr>
          <w:ilvl w:val="0"/>
          <w:numId w:val="81"/>
        </w:numPr>
        <w:rPr>
          <w:sz w:val="28"/>
          <w:szCs w:val="28"/>
        </w:rPr>
      </w:pPr>
      <w:r w:rsidRPr="0099169B">
        <w:rPr>
          <w:sz w:val="28"/>
          <w:szCs w:val="28"/>
        </w:rPr>
        <w:t>земельные участки для строительства и реконструкции инженерных сетей и сооружений;</w:t>
      </w:r>
    </w:p>
    <w:p w:rsidR="001F46D3" w:rsidRPr="0099169B" w:rsidRDefault="001F46D3" w:rsidP="001F46D3">
      <w:pPr>
        <w:pStyle w:val="100"/>
        <w:numPr>
          <w:ilvl w:val="0"/>
          <w:numId w:val="81"/>
        </w:numPr>
        <w:rPr>
          <w:sz w:val="28"/>
          <w:szCs w:val="28"/>
        </w:rPr>
      </w:pPr>
      <w:r w:rsidRPr="0099169B">
        <w:rPr>
          <w:sz w:val="28"/>
          <w:szCs w:val="28"/>
        </w:rPr>
        <w:t>земельные участки для строительства и реконструкции транспортной инфраструктуры, относящейся к ведению поселения;</w:t>
      </w:r>
    </w:p>
    <w:p w:rsidR="001F46D3" w:rsidRPr="0099169B" w:rsidRDefault="001F46D3" w:rsidP="001F46D3">
      <w:pPr>
        <w:pStyle w:val="100"/>
        <w:numPr>
          <w:ilvl w:val="0"/>
          <w:numId w:val="81"/>
        </w:numPr>
        <w:rPr>
          <w:sz w:val="28"/>
          <w:szCs w:val="28"/>
        </w:rPr>
      </w:pPr>
      <w:r w:rsidRPr="0099169B">
        <w:rPr>
          <w:sz w:val="28"/>
          <w:szCs w:val="28"/>
        </w:rPr>
        <w:t>земельные участки для жилищного строительства, размещения объектов культуры, физической культуры и спорта;</w:t>
      </w:r>
    </w:p>
    <w:p w:rsidR="001F46D3" w:rsidRPr="0099169B" w:rsidRDefault="001F46D3" w:rsidP="001F46D3">
      <w:pPr>
        <w:pStyle w:val="100"/>
        <w:numPr>
          <w:ilvl w:val="0"/>
          <w:numId w:val="81"/>
        </w:numPr>
        <w:rPr>
          <w:color w:val="auto"/>
          <w:sz w:val="28"/>
          <w:szCs w:val="28"/>
        </w:rPr>
      </w:pPr>
      <w:r w:rsidRPr="0099169B">
        <w:rPr>
          <w:color w:val="auto"/>
          <w:sz w:val="28"/>
          <w:szCs w:val="28"/>
        </w:rPr>
        <w:lastRenderedPageBreak/>
        <w:t>земельные участки для строительства и реконструкции объектов для сбора бытовых отходов и мусора; кладбищ, а также благоустройство территории и размещение мест массового отдыха населения.</w:t>
      </w:r>
    </w:p>
    <w:p w:rsidR="001F46D3" w:rsidRPr="0099169B" w:rsidRDefault="001F46D3" w:rsidP="001F46D3">
      <w:pPr>
        <w:pStyle w:val="100"/>
        <w:ind w:firstLine="709"/>
        <w:rPr>
          <w:sz w:val="28"/>
          <w:szCs w:val="28"/>
        </w:rPr>
      </w:pPr>
      <w:r w:rsidRPr="0099169B">
        <w:rPr>
          <w:sz w:val="28"/>
          <w:szCs w:val="28"/>
        </w:rPr>
        <w:t>Ряд вопросов направлен на решение проблем территориального и планировочного устройства сельского поселения.</w:t>
      </w:r>
    </w:p>
    <w:p w:rsidR="001F46D3" w:rsidRPr="0099169B" w:rsidRDefault="001F46D3" w:rsidP="001F46D3">
      <w:pPr>
        <w:jc w:val="center"/>
        <w:rPr>
          <w:rFonts w:cs="Arial"/>
          <w:b/>
          <w:bCs/>
          <w:iCs/>
          <w:sz w:val="28"/>
          <w:szCs w:val="28"/>
        </w:rPr>
      </w:pPr>
      <w:bookmarkStart w:id="167" w:name="_Toc310093251"/>
      <w:bookmarkStart w:id="168" w:name="_Toc310093421"/>
      <w:bookmarkStart w:id="169" w:name="_Toc310093595"/>
    </w:p>
    <w:p w:rsidR="001F46D3" w:rsidRPr="0099169B" w:rsidRDefault="001F46D3" w:rsidP="001F46D3">
      <w:pPr>
        <w:jc w:val="center"/>
        <w:rPr>
          <w:rFonts w:cs="Arial"/>
          <w:b/>
          <w:bCs/>
          <w:iCs/>
          <w:sz w:val="28"/>
          <w:szCs w:val="28"/>
        </w:rPr>
      </w:pPr>
      <w:r w:rsidRPr="0099169B">
        <w:rPr>
          <w:rFonts w:cs="Arial"/>
          <w:b/>
          <w:bCs/>
          <w:iCs/>
          <w:sz w:val="28"/>
          <w:szCs w:val="28"/>
        </w:rPr>
        <w:t xml:space="preserve">Интересы Российской Федерации, Новосибирской области, </w:t>
      </w:r>
      <w:proofErr w:type="spellStart"/>
      <w:r w:rsidRPr="0099169B">
        <w:rPr>
          <w:rFonts w:cs="Arial"/>
          <w:b/>
          <w:bCs/>
          <w:iCs/>
          <w:sz w:val="28"/>
          <w:szCs w:val="28"/>
        </w:rPr>
        <w:t>Сузунского</w:t>
      </w:r>
      <w:proofErr w:type="spellEnd"/>
      <w:r w:rsidRPr="0099169B">
        <w:rPr>
          <w:rFonts w:cs="Arial"/>
          <w:b/>
          <w:bCs/>
          <w:iCs/>
          <w:sz w:val="28"/>
          <w:szCs w:val="28"/>
        </w:rPr>
        <w:t xml:space="preserve"> района при осуществлении территориального планирования поселения</w:t>
      </w:r>
      <w:bookmarkEnd w:id="167"/>
      <w:bookmarkEnd w:id="168"/>
      <w:bookmarkEnd w:id="169"/>
    </w:p>
    <w:p w:rsidR="001F46D3" w:rsidRPr="0099169B" w:rsidRDefault="001F46D3" w:rsidP="001F46D3">
      <w:pPr>
        <w:ind w:firstLine="708"/>
        <w:jc w:val="both"/>
        <w:rPr>
          <w:color w:val="000000"/>
          <w:sz w:val="28"/>
          <w:szCs w:val="28"/>
        </w:rPr>
      </w:pPr>
      <w:r w:rsidRPr="0099169B">
        <w:rPr>
          <w:color w:val="000000"/>
          <w:sz w:val="28"/>
          <w:szCs w:val="28"/>
        </w:rPr>
        <w:t xml:space="preserve">При осуществлении территориального планирования </w:t>
      </w:r>
      <w:proofErr w:type="spellStart"/>
      <w:r w:rsidRPr="0099169B">
        <w:rPr>
          <w:sz w:val="28"/>
          <w:szCs w:val="28"/>
        </w:rPr>
        <w:t>Сузунского</w:t>
      </w:r>
      <w:proofErr w:type="spellEnd"/>
      <w:r w:rsidRPr="0099169B">
        <w:rPr>
          <w:sz w:val="28"/>
          <w:szCs w:val="28"/>
        </w:rPr>
        <w:t xml:space="preserve"> района</w:t>
      </w:r>
      <w:r w:rsidRPr="0099169B">
        <w:rPr>
          <w:color w:val="000000"/>
          <w:sz w:val="28"/>
          <w:szCs w:val="28"/>
        </w:rPr>
        <w:t xml:space="preserve"> учтено размещение объектов федерального, регионального и районного значения: </w:t>
      </w:r>
    </w:p>
    <w:p w:rsidR="001F46D3" w:rsidRPr="0099169B" w:rsidRDefault="001F46D3" w:rsidP="001F46D3">
      <w:pPr>
        <w:ind w:firstLine="708"/>
        <w:jc w:val="both"/>
        <w:rPr>
          <w:b/>
          <w:color w:val="000000"/>
          <w:sz w:val="28"/>
          <w:szCs w:val="28"/>
          <w:u w:val="single"/>
        </w:rPr>
      </w:pPr>
      <w:r w:rsidRPr="0099169B">
        <w:rPr>
          <w:b/>
          <w:i/>
          <w:sz w:val="28"/>
          <w:szCs w:val="28"/>
          <w:u w:val="single"/>
        </w:rPr>
        <w:t>Объекты капитального строительства федерального значения и их территории.</w:t>
      </w:r>
    </w:p>
    <w:p w:rsidR="001F46D3" w:rsidRPr="00553C5B" w:rsidRDefault="001F46D3" w:rsidP="001F46D3">
      <w:pPr>
        <w:ind w:firstLine="708"/>
        <w:jc w:val="both"/>
        <w:rPr>
          <w:rFonts w:eastAsia="Calibri"/>
          <w:color w:val="000000"/>
          <w:kern w:val="1"/>
          <w:sz w:val="28"/>
          <w:szCs w:val="28"/>
        </w:rPr>
      </w:pPr>
      <w:r w:rsidRPr="0099169B">
        <w:rPr>
          <w:rFonts w:eastAsia="Calibri"/>
          <w:color w:val="000000"/>
          <w:kern w:val="1"/>
          <w:sz w:val="28"/>
          <w:szCs w:val="28"/>
        </w:rPr>
        <w:t xml:space="preserve">По </w:t>
      </w:r>
      <w:r w:rsidRPr="0099169B">
        <w:rPr>
          <w:rFonts w:eastAsia="Calibri"/>
          <w:kern w:val="1"/>
          <w:sz w:val="28"/>
          <w:szCs w:val="28"/>
        </w:rPr>
        <w:t xml:space="preserve">территории </w:t>
      </w:r>
      <w:proofErr w:type="spellStart"/>
      <w:r w:rsidRPr="0099169B">
        <w:rPr>
          <w:rFonts w:eastAsia="Calibri"/>
          <w:kern w:val="1"/>
          <w:sz w:val="28"/>
          <w:szCs w:val="28"/>
        </w:rPr>
        <w:t>Сузунского</w:t>
      </w:r>
      <w:proofErr w:type="spellEnd"/>
      <w:r w:rsidRPr="0099169B">
        <w:rPr>
          <w:rFonts w:eastAsia="Calibri"/>
          <w:kern w:val="1"/>
          <w:sz w:val="28"/>
          <w:szCs w:val="28"/>
        </w:rPr>
        <w:t xml:space="preserve"> </w:t>
      </w:r>
      <w:r w:rsidRPr="00553C5B">
        <w:rPr>
          <w:rFonts w:eastAsia="Calibri"/>
          <w:kern w:val="1"/>
          <w:sz w:val="28"/>
          <w:szCs w:val="28"/>
        </w:rPr>
        <w:t>района проход</w:t>
      </w:r>
      <w:r w:rsidR="00553C5B" w:rsidRPr="00553C5B">
        <w:rPr>
          <w:rFonts w:eastAsia="Calibri"/>
          <w:kern w:val="1"/>
          <w:sz w:val="28"/>
          <w:szCs w:val="28"/>
        </w:rPr>
        <w:t>и</w:t>
      </w:r>
      <w:r w:rsidRPr="00553C5B">
        <w:rPr>
          <w:rFonts w:eastAsia="Calibri"/>
          <w:kern w:val="1"/>
          <w:sz w:val="28"/>
          <w:szCs w:val="28"/>
        </w:rPr>
        <w:t>т</w:t>
      </w:r>
      <w:r w:rsidR="00553C5B" w:rsidRPr="00553C5B">
        <w:rPr>
          <w:rFonts w:eastAsia="Calibri"/>
          <w:kern w:val="1"/>
          <w:sz w:val="28"/>
          <w:szCs w:val="28"/>
        </w:rPr>
        <w:t xml:space="preserve"> </w:t>
      </w:r>
      <w:r w:rsidRPr="00553C5B">
        <w:rPr>
          <w:rFonts w:eastAsia="Calibri"/>
          <w:color w:val="000000"/>
          <w:kern w:val="1"/>
          <w:sz w:val="28"/>
          <w:szCs w:val="28"/>
        </w:rPr>
        <w:t>автомобильная дорога федерального зн</w:t>
      </w:r>
      <w:r w:rsidR="000826BA" w:rsidRPr="00553C5B">
        <w:rPr>
          <w:rFonts w:eastAsia="Calibri"/>
          <w:color w:val="000000"/>
          <w:kern w:val="1"/>
          <w:sz w:val="28"/>
          <w:szCs w:val="28"/>
        </w:rPr>
        <w:t>ачения</w:t>
      </w:r>
      <w:r w:rsidRPr="00553C5B">
        <w:rPr>
          <w:rFonts w:eastAsia="Calibri"/>
          <w:color w:val="000000"/>
          <w:kern w:val="1"/>
          <w:sz w:val="28"/>
          <w:szCs w:val="28"/>
        </w:rPr>
        <w:t>.</w:t>
      </w:r>
    </w:p>
    <w:p w:rsidR="001F46D3" w:rsidRPr="00553C5B" w:rsidRDefault="001F46D3" w:rsidP="001F46D3">
      <w:pPr>
        <w:ind w:firstLine="708"/>
        <w:jc w:val="both"/>
        <w:rPr>
          <w:rFonts w:eastAsia="Calibri"/>
          <w:color w:val="000000"/>
          <w:kern w:val="1"/>
          <w:sz w:val="28"/>
          <w:szCs w:val="28"/>
        </w:rPr>
      </w:pPr>
      <w:r w:rsidRPr="00553C5B">
        <w:rPr>
          <w:rFonts w:eastAsia="Calibri"/>
          <w:color w:val="000000"/>
          <w:kern w:val="1"/>
          <w:sz w:val="28"/>
          <w:szCs w:val="28"/>
        </w:rPr>
        <w:t>Также к объектам федеральной собственности относятся земли водного фонда и лесного фонда.</w:t>
      </w:r>
    </w:p>
    <w:p w:rsidR="001F46D3" w:rsidRPr="00553C5B" w:rsidRDefault="001F46D3" w:rsidP="001F46D3">
      <w:pPr>
        <w:suppressAutoHyphens/>
        <w:ind w:firstLine="709"/>
        <w:jc w:val="both"/>
        <w:rPr>
          <w:b/>
          <w:i/>
          <w:sz w:val="28"/>
          <w:szCs w:val="28"/>
          <w:u w:val="single"/>
        </w:rPr>
      </w:pPr>
      <w:r w:rsidRPr="00553C5B">
        <w:rPr>
          <w:b/>
          <w:i/>
          <w:sz w:val="28"/>
          <w:szCs w:val="28"/>
          <w:u w:val="single"/>
        </w:rPr>
        <w:t>Объекты капитального строительства регионального значения и их территории.</w:t>
      </w:r>
    </w:p>
    <w:p w:rsidR="009A3B47" w:rsidRPr="00553C5B" w:rsidRDefault="001F46D3" w:rsidP="009A3B47">
      <w:pPr>
        <w:ind w:firstLine="708"/>
        <w:jc w:val="both"/>
        <w:rPr>
          <w:rFonts w:eastAsia="Calibri"/>
          <w:color w:val="000000"/>
          <w:kern w:val="1"/>
          <w:sz w:val="28"/>
          <w:szCs w:val="28"/>
        </w:rPr>
      </w:pPr>
      <w:r w:rsidRPr="00553C5B">
        <w:rPr>
          <w:rFonts w:eastAsia="Calibri"/>
          <w:kern w:val="1"/>
          <w:sz w:val="28"/>
          <w:szCs w:val="28"/>
        </w:rPr>
        <w:t xml:space="preserve">На территории </w:t>
      </w:r>
      <w:proofErr w:type="spellStart"/>
      <w:r w:rsidR="009A3B47" w:rsidRPr="00553C5B">
        <w:rPr>
          <w:rFonts w:eastAsia="Calibri"/>
          <w:kern w:val="1"/>
          <w:sz w:val="28"/>
          <w:szCs w:val="28"/>
        </w:rPr>
        <w:t>Сузунского</w:t>
      </w:r>
      <w:proofErr w:type="spellEnd"/>
      <w:r w:rsidR="009A3B47" w:rsidRPr="00553C5B">
        <w:rPr>
          <w:rFonts w:eastAsia="Calibri"/>
          <w:kern w:val="1"/>
          <w:sz w:val="28"/>
          <w:szCs w:val="28"/>
        </w:rPr>
        <w:t xml:space="preserve"> района</w:t>
      </w:r>
      <w:r w:rsidRPr="00553C5B">
        <w:rPr>
          <w:rFonts w:eastAsia="Calibri"/>
          <w:kern w:val="1"/>
          <w:sz w:val="28"/>
          <w:szCs w:val="28"/>
        </w:rPr>
        <w:t xml:space="preserve"> </w:t>
      </w:r>
      <w:r w:rsidR="009A3B47" w:rsidRPr="00553C5B">
        <w:rPr>
          <w:rFonts w:eastAsia="Calibri"/>
          <w:kern w:val="1"/>
          <w:sz w:val="28"/>
          <w:szCs w:val="28"/>
        </w:rPr>
        <w:t>проходят</w:t>
      </w:r>
      <w:r w:rsidR="009A3B47" w:rsidRPr="00553C5B">
        <w:rPr>
          <w:rFonts w:eastAsia="Calibri"/>
          <w:color w:val="000000"/>
          <w:kern w:val="1"/>
          <w:sz w:val="28"/>
          <w:szCs w:val="28"/>
        </w:rPr>
        <w:t xml:space="preserve"> автомобильные дороги регионального значения.</w:t>
      </w:r>
    </w:p>
    <w:p w:rsidR="001F46D3" w:rsidRPr="00553C5B" w:rsidRDefault="001F46D3" w:rsidP="009A3B47">
      <w:pPr>
        <w:ind w:firstLine="708"/>
        <w:jc w:val="both"/>
        <w:rPr>
          <w:b/>
          <w:i/>
          <w:sz w:val="28"/>
          <w:szCs w:val="28"/>
          <w:u w:val="single"/>
        </w:rPr>
      </w:pPr>
      <w:r w:rsidRPr="00553C5B">
        <w:rPr>
          <w:b/>
          <w:i/>
          <w:sz w:val="28"/>
          <w:szCs w:val="28"/>
          <w:u w:val="single"/>
        </w:rPr>
        <w:t>Объекты капитального строительства районного значения.</w:t>
      </w:r>
    </w:p>
    <w:p w:rsidR="001F46D3" w:rsidRPr="00553C5B" w:rsidRDefault="001F46D3" w:rsidP="001F46D3">
      <w:pPr>
        <w:pStyle w:val="100"/>
        <w:ind w:firstLine="708"/>
        <w:rPr>
          <w:color w:val="auto"/>
          <w:kern w:val="1"/>
          <w:sz w:val="28"/>
          <w:szCs w:val="28"/>
          <w:lang w:eastAsia="ar-SA"/>
        </w:rPr>
      </w:pPr>
      <w:r w:rsidRPr="00553C5B">
        <w:rPr>
          <w:kern w:val="1"/>
          <w:sz w:val="28"/>
          <w:szCs w:val="28"/>
          <w:lang w:eastAsia="ar-SA"/>
        </w:rPr>
        <w:t xml:space="preserve">По территории </w:t>
      </w:r>
      <w:r w:rsidRPr="00553C5B">
        <w:rPr>
          <w:color w:val="auto"/>
          <w:kern w:val="1"/>
          <w:sz w:val="28"/>
          <w:szCs w:val="28"/>
          <w:lang w:eastAsia="ar-SA"/>
        </w:rPr>
        <w:t xml:space="preserve">поселения </w:t>
      </w:r>
      <w:proofErr w:type="spellStart"/>
      <w:r w:rsidRPr="00553C5B">
        <w:rPr>
          <w:color w:val="auto"/>
          <w:sz w:val="28"/>
          <w:szCs w:val="28"/>
        </w:rPr>
        <w:t>С</w:t>
      </w:r>
      <w:r w:rsidRPr="00553C5B">
        <w:rPr>
          <w:sz w:val="28"/>
          <w:szCs w:val="28"/>
        </w:rPr>
        <w:t>узунского</w:t>
      </w:r>
      <w:proofErr w:type="spellEnd"/>
      <w:r w:rsidRPr="00553C5B">
        <w:rPr>
          <w:sz w:val="28"/>
          <w:szCs w:val="28"/>
        </w:rPr>
        <w:t xml:space="preserve"> района </w:t>
      </w:r>
      <w:r w:rsidRPr="00553C5B">
        <w:rPr>
          <w:kern w:val="1"/>
          <w:sz w:val="28"/>
          <w:szCs w:val="28"/>
          <w:lang w:eastAsia="ar-SA"/>
        </w:rPr>
        <w:t>проходят автомобильные дороги межмуниципального значения. Размещается ряд объектов районного значения, без которых жизнедеятельность сельского поселения невозможна</w:t>
      </w:r>
      <w:r w:rsidRPr="00553C5B">
        <w:rPr>
          <w:color w:val="auto"/>
          <w:kern w:val="1"/>
          <w:sz w:val="28"/>
          <w:szCs w:val="28"/>
          <w:lang w:eastAsia="ar-SA"/>
        </w:rPr>
        <w:t xml:space="preserve">, в том числе: </w:t>
      </w:r>
      <w:r w:rsidRPr="00553C5B">
        <w:rPr>
          <w:color w:val="auto"/>
          <w:sz w:val="28"/>
          <w:szCs w:val="28"/>
        </w:rPr>
        <w:t xml:space="preserve">детские сады, школы, </w:t>
      </w:r>
      <w:proofErr w:type="spellStart"/>
      <w:r w:rsidRPr="00553C5B">
        <w:rPr>
          <w:color w:val="auto"/>
          <w:sz w:val="28"/>
          <w:szCs w:val="28"/>
        </w:rPr>
        <w:t>ФАПы</w:t>
      </w:r>
      <w:proofErr w:type="spellEnd"/>
      <w:r w:rsidRPr="00553C5B">
        <w:rPr>
          <w:color w:val="auto"/>
          <w:sz w:val="28"/>
          <w:szCs w:val="28"/>
        </w:rPr>
        <w:t>, клубы и ДК, магазины, отделения связи и банков.</w:t>
      </w:r>
    </w:p>
    <w:p w:rsidR="001F46D3" w:rsidRPr="00553C5B" w:rsidRDefault="001F46D3" w:rsidP="001F46D3">
      <w:pPr>
        <w:pStyle w:val="ConsPlusNormal"/>
        <w:widowControl/>
        <w:ind w:firstLine="708"/>
        <w:jc w:val="both"/>
        <w:rPr>
          <w:rFonts w:ascii="Times New Roman" w:eastAsia="Lucida Sans Unicode" w:hAnsi="Times New Roman" w:cs="Times New Roman"/>
          <w:sz w:val="28"/>
          <w:szCs w:val="28"/>
        </w:rPr>
      </w:pPr>
      <w:r w:rsidRPr="00553C5B">
        <w:rPr>
          <w:rFonts w:ascii="Times New Roman" w:eastAsia="Lucida Sans Unicode" w:hAnsi="Times New Roman" w:cs="Times New Roman"/>
          <w:sz w:val="28"/>
          <w:szCs w:val="28"/>
        </w:rPr>
        <w:t xml:space="preserve">Учет интересов Российской Федерации, </w:t>
      </w:r>
      <w:r w:rsidRPr="00553C5B">
        <w:rPr>
          <w:rFonts w:ascii="Times New Roman" w:eastAsia="Lucida Sans Unicode" w:hAnsi="Times New Roman" w:cs="Times New Roman"/>
          <w:color w:val="auto"/>
          <w:sz w:val="28"/>
          <w:szCs w:val="28"/>
        </w:rPr>
        <w:t>Новосибирской области</w:t>
      </w:r>
      <w:r w:rsidRPr="00553C5B">
        <w:rPr>
          <w:rFonts w:ascii="Times New Roman" w:eastAsia="Lucida Sans Unicode" w:hAnsi="Times New Roman" w:cs="Times New Roman"/>
          <w:sz w:val="28"/>
          <w:szCs w:val="28"/>
        </w:rPr>
        <w:t xml:space="preserve">, </w:t>
      </w:r>
      <w:proofErr w:type="spellStart"/>
      <w:r w:rsidRPr="00553C5B">
        <w:rPr>
          <w:rFonts w:ascii="Times New Roman" w:eastAsia="Lucida Sans Unicode" w:hAnsi="Times New Roman" w:cs="Times New Roman"/>
          <w:sz w:val="28"/>
          <w:szCs w:val="28"/>
        </w:rPr>
        <w:t>Сузунского</w:t>
      </w:r>
      <w:proofErr w:type="spellEnd"/>
      <w:r w:rsidRPr="00553C5B">
        <w:rPr>
          <w:rFonts w:ascii="Times New Roman" w:eastAsia="Lucida Sans Unicode" w:hAnsi="Times New Roman" w:cs="Times New Roman"/>
          <w:sz w:val="28"/>
          <w:szCs w:val="28"/>
        </w:rPr>
        <w:t xml:space="preserve"> района, сопредельных муниципальных образований, осуществляется следующими мероприятиями по территориальному планированию: </w:t>
      </w:r>
    </w:p>
    <w:p w:rsidR="001F46D3" w:rsidRPr="00553C5B"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sz w:val="28"/>
          <w:szCs w:val="28"/>
        </w:rPr>
      </w:pPr>
      <w:r w:rsidRPr="00553C5B">
        <w:rPr>
          <w:rFonts w:ascii="Times New Roman" w:eastAsia="Lucida Sans Unicode" w:hAnsi="Times New Roman" w:cs="Times New Roman"/>
          <w:sz w:val="28"/>
          <w:szCs w:val="28"/>
        </w:rPr>
        <w:t>реализацией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территории, установления и соблюдения режима ограничений на использование территории в пределах полномочий муниципального образования;</w:t>
      </w:r>
    </w:p>
    <w:p w:rsidR="001F46D3" w:rsidRPr="00553C5B"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sz w:val="28"/>
          <w:szCs w:val="28"/>
        </w:rPr>
      </w:pPr>
      <w:r w:rsidRPr="00553C5B">
        <w:rPr>
          <w:rFonts w:ascii="Times New Roman" w:eastAsia="Lucida Sans Unicode" w:hAnsi="Times New Roman" w:cs="Times New Roman"/>
          <w:sz w:val="28"/>
          <w:szCs w:val="28"/>
        </w:rPr>
        <w:t xml:space="preserve">реализацией основных решений документов территориального планирования </w:t>
      </w:r>
      <w:r w:rsidRPr="00553C5B">
        <w:rPr>
          <w:rFonts w:ascii="Times New Roman" w:eastAsia="Lucida Sans Unicode" w:hAnsi="Times New Roman" w:cs="Times New Roman"/>
          <w:color w:val="auto"/>
          <w:sz w:val="28"/>
          <w:szCs w:val="28"/>
        </w:rPr>
        <w:t>Новосибирской</w:t>
      </w:r>
      <w:r w:rsidRPr="00553C5B">
        <w:rPr>
          <w:rFonts w:ascii="Times New Roman" w:eastAsia="Lucida Sans Unicode" w:hAnsi="Times New Roman" w:cs="Times New Roman"/>
          <w:sz w:val="28"/>
          <w:szCs w:val="28"/>
        </w:rPr>
        <w:t xml:space="preserve"> области, областных целевых программ и иных документов программного характера в области развития территории, установления и соблюдения режима ограничений на использование территории в пределах полномочий муниципального образования;</w:t>
      </w:r>
    </w:p>
    <w:p w:rsidR="001F46D3" w:rsidRPr="00553C5B"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sz w:val="28"/>
          <w:szCs w:val="28"/>
        </w:rPr>
      </w:pPr>
      <w:r w:rsidRPr="00553C5B">
        <w:rPr>
          <w:rFonts w:ascii="Times New Roman" w:eastAsia="Lucida Sans Unicode" w:hAnsi="Times New Roman" w:cs="Times New Roman"/>
          <w:sz w:val="28"/>
          <w:szCs w:val="28"/>
        </w:rPr>
        <w:t xml:space="preserve">реализацией стратегии социально-экономического развития </w:t>
      </w:r>
      <w:proofErr w:type="spellStart"/>
      <w:r w:rsidRPr="00553C5B">
        <w:rPr>
          <w:rFonts w:ascii="Times New Roman" w:eastAsia="Lucida Sans Unicode" w:hAnsi="Times New Roman" w:cs="Times New Roman"/>
          <w:color w:val="auto"/>
          <w:sz w:val="28"/>
          <w:szCs w:val="28"/>
        </w:rPr>
        <w:t>Новосибрской</w:t>
      </w:r>
      <w:proofErr w:type="spellEnd"/>
      <w:r w:rsidRPr="00553C5B">
        <w:rPr>
          <w:rFonts w:ascii="Times New Roman" w:eastAsia="Lucida Sans Unicode" w:hAnsi="Times New Roman" w:cs="Times New Roman"/>
          <w:color w:val="auto"/>
          <w:sz w:val="28"/>
          <w:szCs w:val="28"/>
        </w:rPr>
        <w:t xml:space="preserve"> области,</w:t>
      </w:r>
      <w:r w:rsidRPr="00553C5B">
        <w:rPr>
          <w:rFonts w:ascii="Times New Roman" w:eastAsia="Lucida Sans Unicode" w:hAnsi="Times New Roman" w:cs="Times New Roman"/>
          <w:sz w:val="28"/>
          <w:szCs w:val="28"/>
        </w:rPr>
        <w:t xml:space="preserve"> целевых программ и иных документов программного характера в </w:t>
      </w:r>
      <w:r w:rsidRPr="00553C5B">
        <w:rPr>
          <w:rFonts w:ascii="Times New Roman" w:eastAsia="Lucida Sans Unicode" w:hAnsi="Times New Roman" w:cs="Times New Roman"/>
          <w:sz w:val="28"/>
          <w:szCs w:val="28"/>
        </w:rPr>
        <w:lastRenderedPageBreak/>
        <w:t>области развития территории в пределах полномочий муниципального образования;</w:t>
      </w:r>
    </w:p>
    <w:p w:rsidR="001F46D3" w:rsidRPr="0099169B"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iCs/>
          <w:sz w:val="28"/>
          <w:szCs w:val="28"/>
        </w:rPr>
      </w:pPr>
      <w:r w:rsidRPr="00553C5B">
        <w:rPr>
          <w:rFonts w:ascii="Times New Roman" w:eastAsia="Lucida Sans Unicode" w:hAnsi="Times New Roman" w:cs="Times New Roman"/>
          <w:iCs/>
          <w:sz w:val="28"/>
          <w:szCs w:val="28"/>
        </w:rPr>
        <w:t xml:space="preserve">учётом интересов сопредельных муниципальных образований, отражённых в соответствующих документах территориального планирования, и ограничений на использование территории, распространяющихся на территорию </w:t>
      </w:r>
      <w:r w:rsidRPr="00553C5B">
        <w:rPr>
          <w:rFonts w:ascii="Times New Roman" w:hAnsi="Times New Roman" w:cs="Times New Roman"/>
          <w:color w:val="auto"/>
          <w:kern w:val="1"/>
          <w:sz w:val="28"/>
          <w:szCs w:val="28"/>
          <w:lang w:eastAsia="ar-SA"/>
        </w:rPr>
        <w:t xml:space="preserve">поселении </w:t>
      </w:r>
      <w:proofErr w:type="spellStart"/>
      <w:r w:rsidRPr="00553C5B">
        <w:rPr>
          <w:rFonts w:ascii="Times New Roman" w:hAnsi="Times New Roman" w:cs="Times New Roman"/>
          <w:color w:val="auto"/>
          <w:sz w:val="28"/>
          <w:szCs w:val="28"/>
        </w:rPr>
        <w:t>С</w:t>
      </w:r>
      <w:r w:rsidRPr="00553C5B">
        <w:rPr>
          <w:rFonts w:ascii="Times New Roman" w:hAnsi="Times New Roman" w:cs="Times New Roman"/>
          <w:sz w:val="28"/>
          <w:szCs w:val="28"/>
        </w:rPr>
        <w:t>узунского</w:t>
      </w:r>
      <w:proofErr w:type="spellEnd"/>
      <w:r w:rsidRPr="00553C5B">
        <w:rPr>
          <w:rFonts w:ascii="Times New Roman" w:hAnsi="Times New Roman" w:cs="Times New Roman"/>
          <w:sz w:val="28"/>
          <w:szCs w:val="28"/>
        </w:rPr>
        <w:t xml:space="preserve"> района </w:t>
      </w:r>
      <w:r w:rsidRPr="00553C5B">
        <w:rPr>
          <w:rFonts w:ascii="Times New Roman" w:eastAsia="Lucida Sans Unicode" w:hAnsi="Times New Roman" w:cs="Times New Roman"/>
          <w:color w:val="auto"/>
          <w:sz w:val="28"/>
          <w:szCs w:val="28"/>
        </w:rPr>
        <w:t>Новосибирской области</w:t>
      </w:r>
      <w:r w:rsidRPr="0099169B">
        <w:rPr>
          <w:rFonts w:ascii="Times New Roman" w:eastAsia="Lucida Sans Unicode" w:hAnsi="Times New Roman" w:cs="Times New Roman"/>
          <w:iCs/>
          <w:sz w:val="28"/>
          <w:szCs w:val="28"/>
        </w:rPr>
        <w:t>.</w:t>
      </w:r>
    </w:p>
    <w:p w:rsidR="001F46D3" w:rsidRPr="0099169B" w:rsidRDefault="001F46D3" w:rsidP="001F46D3">
      <w:pPr>
        <w:ind w:firstLine="567"/>
        <w:jc w:val="center"/>
        <w:rPr>
          <w:b/>
          <w:sz w:val="28"/>
          <w:szCs w:val="28"/>
        </w:rPr>
      </w:pPr>
    </w:p>
    <w:p w:rsidR="001F46D3" w:rsidRPr="00FA6023" w:rsidRDefault="001F46D3" w:rsidP="001F46D3">
      <w:pPr>
        <w:pStyle w:val="2"/>
        <w:ind w:left="0"/>
        <w:jc w:val="center"/>
        <w:rPr>
          <w:b/>
          <w:szCs w:val="28"/>
        </w:rPr>
      </w:pPr>
      <w:bookmarkStart w:id="170" w:name="_Toc277844608"/>
      <w:bookmarkStart w:id="171" w:name="_Toc283888327"/>
      <w:bookmarkStart w:id="172" w:name="_Toc310093252"/>
      <w:bookmarkStart w:id="173" w:name="_Toc310093422"/>
      <w:bookmarkStart w:id="174" w:name="_Toc310093596"/>
      <w:bookmarkStart w:id="175" w:name="_Toc310245569"/>
      <w:r w:rsidRPr="00FA6023">
        <w:rPr>
          <w:b/>
          <w:szCs w:val="28"/>
        </w:rPr>
        <w:t>3.1. Предложения по оптимизации административно-территориального устройства и планировочной организации территории</w:t>
      </w:r>
      <w:bookmarkEnd w:id="170"/>
      <w:bookmarkEnd w:id="171"/>
      <w:bookmarkEnd w:id="172"/>
      <w:bookmarkEnd w:id="173"/>
      <w:bookmarkEnd w:id="174"/>
      <w:bookmarkEnd w:id="175"/>
    </w:p>
    <w:p w:rsidR="001F46D3" w:rsidRPr="0099169B" w:rsidRDefault="001F46D3" w:rsidP="001F46D3">
      <w:pPr>
        <w:ind w:firstLine="709"/>
        <w:jc w:val="both"/>
        <w:rPr>
          <w:sz w:val="28"/>
          <w:szCs w:val="28"/>
        </w:rPr>
      </w:pPr>
      <w:r w:rsidRPr="0099169B">
        <w:rPr>
          <w:sz w:val="28"/>
          <w:szCs w:val="28"/>
        </w:rPr>
        <w:t xml:space="preserve">Предложения по территориальному устройству </w:t>
      </w:r>
      <w:proofErr w:type="spellStart"/>
      <w:r w:rsidR="00553C5B" w:rsidRPr="00553C5B">
        <w:rPr>
          <w:sz w:val="28"/>
          <w:szCs w:val="28"/>
        </w:rPr>
        <w:t>Меретского</w:t>
      </w:r>
      <w:proofErr w:type="spellEnd"/>
      <w:r w:rsidRPr="00553C5B">
        <w:rPr>
          <w:sz w:val="28"/>
          <w:szCs w:val="28"/>
        </w:rPr>
        <w:t xml:space="preserve"> сельсовета </w:t>
      </w:r>
      <w:proofErr w:type="spellStart"/>
      <w:r w:rsidRPr="001E06D7">
        <w:rPr>
          <w:sz w:val="28"/>
          <w:szCs w:val="28"/>
        </w:rPr>
        <w:t>Сузунского</w:t>
      </w:r>
      <w:proofErr w:type="spellEnd"/>
      <w:r w:rsidRPr="001E06D7">
        <w:rPr>
          <w:sz w:val="28"/>
          <w:szCs w:val="28"/>
        </w:rPr>
        <w:t xml:space="preserve"> района</w:t>
      </w:r>
      <w:r w:rsidRPr="0099169B">
        <w:rPr>
          <w:sz w:val="28"/>
          <w:szCs w:val="28"/>
        </w:rPr>
        <w:t xml:space="preserve"> выполнены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 В проекте на расчетный срок (2032 год) даны основные предложения по организации новых площадок строительства и комплексу мероприятий по развитию инженерной и транспортной инфраструктур, организации мест массового отдыха населения.</w:t>
      </w:r>
    </w:p>
    <w:p w:rsidR="001F46D3" w:rsidRPr="00553C5B" w:rsidRDefault="001F46D3" w:rsidP="001F46D3">
      <w:pPr>
        <w:ind w:firstLine="709"/>
        <w:jc w:val="both"/>
        <w:rPr>
          <w:sz w:val="28"/>
          <w:szCs w:val="28"/>
        </w:rPr>
      </w:pPr>
      <w:r w:rsidRPr="0099169B">
        <w:rPr>
          <w:sz w:val="28"/>
          <w:szCs w:val="28"/>
        </w:rPr>
        <w:t xml:space="preserve">Основной целью проекта генерального плана является разработка комплекса взаимосвязанных мероприятий, направленных на повышение уровня благоустройства и на улучшение качества жизни населения в целом и экономики поселения. Все это связано с решением ряда задач, основной из которых является </w:t>
      </w:r>
      <w:r w:rsidRPr="00553C5B">
        <w:rPr>
          <w:sz w:val="28"/>
          <w:szCs w:val="28"/>
        </w:rPr>
        <w:t>определение возможности дальнейшего территориального развития.</w:t>
      </w:r>
    </w:p>
    <w:p w:rsidR="001F46D3" w:rsidRPr="00553C5B" w:rsidRDefault="001F46D3" w:rsidP="009A3B47">
      <w:pPr>
        <w:ind w:firstLine="709"/>
        <w:jc w:val="both"/>
        <w:rPr>
          <w:sz w:val="28"/>
          <w:szCs w:val="28"/>
        </w:rPr>
      </w:pPr>
      <w:r w:rsidRPr="00553C5B">
        <w:rPr>
          <w:sz w:val="28"/>
          <w:szCs w:val="28"/>
        </w:rPr>
        <w:t xml:space="preserve">На территории </w:t>
      </w:r>
      <w:proofErr w:type="spellStart"/>
      <w:r w:rsidR="00553C5B" w:rsidRPr="00553C5B">
        <w:rPr>
          <w:sz w:val="28"/>
          <w:szCs w:val="28"/>
        </w:rPr>
        <w:t>Меретского</w:t>
      </w:r>
      <w:proofErr w:type="spellEnd"/>
      <w:r w:rsidR="00553C5B" w:rsidRPr="00553C5B">
        <w:rPr>
          <w:sz w:val="28"/>
          <w:szCs w:val="28"/>
        </w:rPr>
        <w:t xml:space="preserve"> сельсовета </w:t>
      </w:r>
      <w:proofErr w:type="spellStart"/>
      <w:r w:rsidRPr="00553C5B">
        <w:rPr>
          <w:sz w:val="28"/>
          <w:szCs w:val="28"/>
        </w:rPr>
        <w:t>Сузунского</w:t>
      </w:r>
      <w:proofErr w:type="spellEnd"/>
      <w:r w:rsidRPr="00553C5B">
        <w:rPr>
          <w:sz w:val="28"/>
          <w:szCs w:val="28"/>
        </w:rPr>
        <w:t xml:space="preserve"> района находятся фактически используемые, застроенные земельные участки индивидуального жилья. Генеральным планом предлагаются мероприятия по уточнению границ данных населенных пунктов, в части приведения в соответствие с ранее учтенными границами земельных участков, входящих в населенный пункт. </w:t>
      </w:r>
    </w:p>
    <w:p w:rsidR="001F46D3" w:rsidRPr="00553C5B" w:rsidRDefault="001F46D3" w:rsidP="001F46D3">
      <w:pPr>
        <w:jc w:val="center"/>
        <w:rPr>
          <w:b/>
          <w:color w:val="FF0000"/>
          <w:sz w:val="28"/>
          <w:szCs w:val="28"/>
          <w:u w:val="single"/>
        </w:rPr>
      </w:pPr>
    </w:p>
    <w:p w:rsidR="001F46D3" w:rsidRPr="00553C5B" w:rsidRDefault="001F46D3" w:rsidP="001F46D3">
      <w:pPr>
        <w:jc w:val="center"/>
        <w:rPr>
          <w:b/>
          <w:sz w:val="28"/>
          <w:szCs w:val="28"/>
        </w:rPr>
      </w:pPr>
      <w:r w:rsidRPr="00553C5B">
        <w:rPr>
          <w:b/>
          <w:sz w:val="28"/>
          <w:szCs w:val="28"/>
        </w:rPr>
        <w:t xml:space="preserve">Мероприятия по изменению территориального устройства </w:t>
      </w:r>
    </w:p>
    <w:p w:rsidR="001F46D3" w:rsidRPr="00553C5B" w:rsidRDefault="00553C5B" w:rsidP="001F46D3">
      <w:pPr>
        <w:jc w:val="center"/>
        <w:rPr>
          <w:b/>
          <w:sz w:val="28"/>
          <w:szCs w:val="28"/>
        </w:rPr>
      </w:pPr>
      <w:proofErr w:type="spellStart"/>
      <w:r w:rsidRPr="00553C5B">
        <w:rPr>
          <w:b/>
          <w:sz w:val="28"/>
          <w:szCs w:val="28"/>
        </w:rPr>
        <w:t>Меретского</w:t>
      </w:r>
      <w:proofErr w:type="spellEnd"/>
      <w:r w:rsidRPr="00553C5B">
        <w:rPr>
          <w:b/>
          <w:sz w:val="28"/>
          <w:szCs w:val="28"/>
        </w:rPr>
        <w:t xml:space="preserve"> сельсовета </w:t>
      </w:r>
      <w:proofErr w:type="spellStart"/>
      <w:r w:rsidR="001F46D3" w:rsidRPr="00553C5B">
        <w:rPr>
          <w:b/>
          <w:sz w:val="28"/>
          <w:szCs w:val="28"/>
        </w:rPr>
        <w:t>Сузунского</w:t>
      </w:r>
      <w:proofErr w:type="spellEnd"/>
      <w:r w:rsidR="001F46D3" w:rsidRPr="00553C5B">
        <w:rPr>
          <w:b/>
          <w:sz w:val="28"/>
          <w:szCs w:val="28"/>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141"/>
        <w:gridCol w:w="1691"/>
        <w:gridCol w:w="2587"/>
      </w:tblGrid>
      <w:tr w:rsidR="001F46D3" w:rsidRPr="00553C5B" w:rsidTr="009A3B47">
        <w:tc>
          <w:tcPr>
            <w:tcW w:w="354" w:type="pct"/>
            <w:shd w:val="clear" w:color="auto" w:fill="auto"/>
            <w:vAlign w:val="center"/>
          </w:tcPr>
          <w:p w:rsidR="001F46D3" w:rsidRPr="00553C5B" w:rsidRDefault="001F46D3" w:rsidP="00BC21D3">
            <w:pPr>
              <w:jc w:val="center"/>
              <w:rPr>
                <w:b/>
                <w:sz w:val="28"/>
                <w:szCs w:val="28"/>
              </w:rPr>
            </w:pPr>
            <w:r w:rsidRPr="00553C5B">
              <w:rPr>
                <w:b/>
                <w:sz w:val="28"/>
                <w:szCs w:val="28"/>
              </w:rPr>
              <w:t>№ п/п</w:t>
            </w:r>
          </w:p>
        </w:tc>
        <w:tc>
          <w:tcPr>
            <w:tcW w:w="2536" w:type="pct"/>
            <w:shd w:val="clear" w:color="auto" w:fill="auto"/>
            <w:vAlign w:val="center"/>
          </w:tcPr>
          <w:p w:rsidR="001F46D3" w:rsidRPr="00553C5B" w:rsidRDefault="001F46D3" w:rsidP="00BC21D3">
            <w:pPr>
              <w:jc w:val="center"/>
              <w:rPr>
                <w:b/>
                <w:sz w:val="28"/>
                <w:szCs w:val="28"/>
              </w:rPr>
            </w:pPr>
            <w:r w:rsidRPr="00553C5B">
              <w:rPr>
                <w:b/>
                <w:sz w:val="28"/>
                <w:szCs w:val="28"/>
              </w:rPr>
              <w:t>Наименование мероприятий</w:t>
            </w:r>
          </w:p>
        </w:tc>
        <w:tc>
          <w:tcPr>
            <w:tcW w:w="834" w:type="pct"/>
            <w:shd w:val="clear" w:color="auto" w:fill="auto"/>
            <w:vAlign w:val="center"/>
          </w:tcPr>
          <w:p w:rsidR="001F46D3" w:rsidRPr="00553C5B" w:rsidRDefault="001F46D3" w:rsidP="00BC21D3">
            <w:pPr>
              <w:jc w:val="center"/>
              <w:rPr>
                <w:b/>
                <w:sz w:val="28"/>
                <w:szCs w:val="28"/>
              </w:rPr>
            </w:pPr>
            <w:r w:rsidRPr="00553C5B">
              <w:rPr>
                <w:b/>
                <w:sz w:val="28"/>
                <w:szCs w:val="28"/>
              </w:rPr>
              <w:t>Этапы реализации</w:t>
            </w:r>
          </w:p>
        </w:tc>
        <w:tc>
          <w:tcPr>
            <w:tcW w:w="1276" w:type="pct"/>
            <w:shd w:val="clear" w:color="auto" w:fill="auto"/>
            <w:vAlign w:val="center"/>
          </w:tcPr>
          <w:p w:rsidR="001F46D3" w:rsidRPr="00553C5B" w:rsidRDefault="001F46D3" w:rsidP="00BC21D3">
            <w:pPr>
              <w:jc w:val="center"/>
              <w:rPr>
                <w:b/>
                <w:sz w:val="28"/>
                <w:szCs w:val="28"/>
              </w:rPr>
            </w:pPr>
            <w:r w:rsidRPr="00553C5B">
              <w:rPr>
                <w:b/>
                <w:sz w:val="28"/>
                <w:szCs w:val="28"/>
              </w:rPr>
              <w:t>Исполнитель</w:t>
            </w:r>
          </w:p>
        </w:tc>
      </w:tr>
      <w:tr w:rsidR="001F46D3" w:rsidRPr="00553C5B" w:rsidTr="009A3B47">
        <w:tc>
          <w:tcPr>
            <w:tcW w:w="354" w:type="pct"/>
            <w:shd w:val="clear" w:color="auto" w:fill="auto"/>
            <w:vAlign w:val="center"/>
          </w:tcPr>
          <w:p w:rsidR="001F46D3" w:rsidRPr="00553C5B" w:rsidRDefault="001F46D3" w:rsidP="00BC21D3">
            <w:pPr>
              <w:jc w:val="center"/>
              <w:rPr>
                <w:sz w:val="28"/>
                <w:szCs w:val="28"/>
              </w:rPr>
            </w:pPr>
          </w:p>
        </w:tc>
        <w:tc>
          <w:tcPr>
            <w:tcW w:w="2536" w:type="pct"/>
            <w:shd w:val="clear" w:color="auto" w:fill="auto"/>
            <w:vAlign w:val="center"/>
          </w:tcPr>
          <w:p w:rsidR="001F46D3" w:rsidRPr="00553C5B" w:rsidRDefault="001F46D3" w:rsidP="00BC21D3">
            <w:pPr>
              <w:rPr>
                <w:sz w:val="28"/>
                <w:szCs w:val="28"/>
              </w:rPr>
            </w:pPr>
            <w:r w:rsidRPr="00553C5B">
              <w:rPr>
                <w:sz w:val="28"/>
                <w:szCs w:val="28"/>
              </w:rPr>
              <w:t xml:space="preserve">Изменение границ </w:t>
            </w:r>
            <w:proofErr w:type="spellStart"/>
            <w:r w:rsidR="00553C5B" w:rsidRPr="00553C5B">
              <w:rPr>
                <w:sz w:val="28"/>
                <w:szCs w:val="28"/>
              </w:rPr>
              <w:t>Меретского</w:t>
            </w:r>
            <w:proofErr w:type="spellEnd"/>
            <w:r w:rsidR="00553C5B" w:rsidRPr="00553C5B">
              <w:rPr>
                <w:sz w:val="28"/>
                <w:szCs w:val="28"/>
              </w:rPr>
              <w:t xml:space="preserve"> сельсовета</w:t>
            </w:r>
          </w:p>
        </w:tc>
        <w:tc>
          <w:tcPr>
            <w:tcW w:w="834" w:type="pct"/>
            <w:shd w:val="clear" w:color="auto" w:fill="auto"/>
            <w:vAlign w:val="center"/>
          </w:tcPr>
          <w:p w:rsidR="001F46D3" w:rsidRPr="00553C5B" w:rsidRDefault="001F46D3" w:rsidP="00BC21D3">
            <w:pPr>
              <w:jc w:val="center"/>
              <w:rPr>
                <w:sz w:val="28"/>
                <w:szCs w:val="28"/>
              </w:rPr>
            </w:pPr>
          </w:p>
        </w:tc>
        <w:tc>
          <w:tcPr>
            <w:tcW w:w="1276" w:type="pct"/>
            <w:shd w:val="clear" w:color="auto" w:fill="auto"/>
            <w:vAlign w:val="center"/>
          </w:tcPr>
          <w:p w:rsidR="001F46D3" w:rsidRPr="00553C5B" w:rsidRDefault="001F46D3" w:rsidP="00BC21D3">
            <w:pPr>
              <w:jc w:val="center"/>
              <w:rPr>
                <w:sz w:val="28"/>
                <w:szCs w:val="28"/>
              </w:rPr>
            </w:pPr>
          </w:p>
        </w:tc>
      </w:tr>
      <w:tr w:rsidR="001F46D3" w:rsidRPr="0099169B" w:rsidTr="009A3B47">
        <w:tc>
          <w:tcPr>
            <w:tcW w:w="354" w:type="pct"/>
            <w:shd w:val="clear" w:color="auto" w:fill="auto"/>
            <w:vAlign w:val="center"/>
          </w:tcPr>
          <w:p w:rsidR="001F46D3" w:rsidRPr="00553C5B" w:rsidRDefault="001F46D3" w:rsidP="00BC21D3">
            <w:pPr>
              <w:jc w:val="center"/>
              <w:rPr>
                <w:sz w:val="28"/>
                <w:szCs w:val="28"/>
              </w:rPr>
            </w:pPr>
          </w:p>
        </w:tc>
        <w:tc>
          <w:tcPr>
            <w:tcW w:w="2536" w:type="pct"/>
            <w:shd w:val="clear" w:color="auto" w:fill="auto"/>
            <w:vAlign w:val="center"/>
          </w:tcPr>
          <w:p w:rsidR="001F46D3" w:rsidRPr="00553C5B" w:rsidRDefault="001F46D3" w:rsidP="00BC21D3">
            <w:pPr>
              <w:rPr>
                <w:sz w:val="28"/>
                <w:szCs w:val="28"/>
              </w:rPr>
            </w:pPr>
            <w:r w:rsidRPr="00553C5B">
              <w:rPr>
                <w:sz w:val="28"/>
                <w:szCs w:val="28"/>
              </w:rPr>
              <w:t>- уточнение границ населенного пункта в части приведения в соответствие с ранее учтенными границами земельных участков, входящих в населенный пункт.</w:t>
            </w:r>
          </w:p>
        </w:tc>
        <w:tc>
          <w:tcPr>
            <w:tcW w:w="834" w:type="pct"/>
            <w:shd w:val="clear" w:color="auto" w:fill="auto"/>
            <w:vAlign w:val="center"/>
          </w:tcPr>
          <w:p w:rsidR="001F46D3" w:rsidRPr="00553C5B" w:rsidRDefault="001F46D3" w:rsidP="00BC21D3">
            <w:pPr>
              <w:jc w:val="center"/>
              <w:rPr>
                <w:sz w:val="28"/>
                <w:szCs w:val="28"/>
              </w:rPr>
            </w:pPr>
            <w:r w:rsidRPr="00553C5B">
              <w:rPr>
                <w:sz w:val="28"/>
                <w:szCs w:val="28"/>
                <w:lang w:val="en-US"/>
              </w:rPr>
              <w:t xml:space="preserve">I </w:t>
            </w:r>
            <w:proofErr w:type="spellStart"/>
            <w:r w:rsidRPr="00553C5B">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553C5B">
              <w:rPr>
                <w:sz w:val="28"/>
                <w:szCs w:val="28"/>
              </w:rPr>
              <w:t>Администрация сельского поселения</w:t>
            </w:r>
          </w:p>
        </w:tc>
      </w:tr>
      <w:tr w:rsidR="001F46D3" w:rsidRPr="0099169B" w:rsidTr="009A3B47">
        <w:tc>
          <w:tcPr>
            <w:tcW w:w="354" w:type="pct"/>
            <w:shd w:val="clear" w:color="auto" w:fill="auto"/>
            <w:vAlign w:val="center"/>
          </w:tcPr>
          <w:p w:rsidR="001F46D3" w:rsidRPr="0099169B" w:rsidRDefault="001F46D3" w:rsidP="00BC21D3">
            <w:pPr>
              <w:jc w:val="center"/>
              <w:rPr>
                <w:sz w:val="28"/>
                <w:szCs w:val="28"/>
              </w:rPr>
            </w:pPr>
          </w:p>
        </w:tc>
        <w:tc>
          <w:tcPr>
            <w:tcW w:w="2536" w:type="pct"/>
            <w:shd w:val="clear" w:color="auto" w:fill="auto"/>
            <w:vAlign w:val="center"/>
          </w:tcPr>
          <w:p w:rsidR="001F46D3" w:rsidRPr="009A3B47" w:rsidRDefault="001F46D3" w:rsidP="00BC21D3">
            <w:pPr>
              <w:rPr>
                <w:sz w:val="28"/>
                <w:szCs w:val="28"/>
              </w:rPr>
            </w:pPr>
            <w:r w:rsidRPr="009A3B47">
              <w:rPr>
                <w:sz w:val="28"/>
                <w:szCs w:val="28"/>
              </w:rPr>
              <w:t>Установление и закрепление границ населенных пунктов в соответствии с отображением на Генеральном плане</w:t>
            </w:r>
          </w:p>
        </w:tc>
        <w:tc>
          <w:tcPr>
            <w:tcW w:w="834" w:type="pct"/>
            <w:shd w:val="clear" w:color="auto" w:fill="auto"/>
            <w:vAlign w:val="center"/>
          </w:tcPr>
          <w:p w:rsidR="001F46D3" w:rsidRPr="009A3B47" w:rsidRDefault="001F46D3" w:rsidP="00BC21D3">
            <w:pPr>
              <w:jc w:val="center"/>
              <w:rPr>
                <w:sz w:val="28"/>
                <w:szCs w:val="28"/>
              </w:rPr>
            </w:pPr>
            <w:r w:rsidRPr="009A3B47">
              <w:rPr>
                <w:sz w:val="28"/>
                <w:szCs w:val="28"/>
                <w:lang w:val="en-US"/>
              </w:rPr>
              <w:t xml:space="preserve">I </w:t>
            </w:r>
            <w:proofErr w:type="spellStart"/>
            <w:r w:rsidRPr="009A3B47">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9A3B47">
              <w:rPr>
                <w:sz w:val="28"/>
                <w:szCs w:val="28"/>
              </w:rPr>
              <w:t>Администрация сельского поселения</w:t>
            </w:r>
          </w:p>
        </w:tc>
      </w:tr>
      <w:tr w:rsidR="001F46D3" w:rsidRPr="0099169B" w:rsidTr="009A3B47">
        <w:tc>
          <w:tcPr>
            <w:tcW w:w="354" w:type="pct"/>
            <w:shd w:val="clear" w:color="auto" w:fill="auto"/>
            <w:vAlign w:val="center"/>
          </w:tcPr>
          <w:p w:rsidR="001F46D3" w:rsidRPr="0099169B" w:rsidRDefault="001F46D3" w:rsidP="00BC21D3">
            <w:pPr>
              <w:jc w:val="center"/>
              <w:rPr>
                <w:sz w:val="28"/>
                <w:szCs w:val="28"/>
              </w:rPr>
            </w:pPr>
          </w:p>
        </w:tc>
        <w:tc>
          <w:tcPr>
            <w:tcW w:w="2536" w:type="pct"/>
            <w:shd w:val="clear" w:color="auto" w:fill="auto"/>
            <w:vAlign w:val="center"/>
          </w:tcPr>
          <w:p w:rsidR="001F46D3" w:rsidRPr="009A3B47" w:rsidRDefault="001F46D3" w:rsidP="00BC21D3">
            <w:pPr>
              <w:rPr>
                <w:sz w:val="28"/>
                <w:szCs w:val="28"/>
              </w:rPr>
            </w:pPr>
            <w:r w:rsidRPr="009A3B47">
              <w:rPr>
                <w:sz w:val="28"/>
                <w:szCs w:val="28"/>
              </w:rPr>
              <w:t xml:space="preserve">Проведение мероприятий по инструментальному закреплению </w:t>
            </w:r>
            <w:r w:rsidRPr="009A3B47">
              <w:rPr>
                <w:sz w:val="28"/>
                <w:szCs w:val="28"/>
              </w:rPr>
              <w:lastRenderedPageBreak/>
              <w:t>границ населенных пунктов</w:t>
            </w:r>
          </w:p>
        </w:tc>
        <w:tc>
          <w:tcPr>
            <w:tcW w:w="834" w:type="pct"/>
            <w:shd w:val="clear" w:color="auto" w:fill="auto"/>
            <w:vAlign w:val="center"/>
          </w:tcPr>
          <w:p w:rsidR="001F46D3" w:rsidRPr="009A3B47" w:rsidRDefault="001F46D3" w:rsidP="00BC21D3">
            <w:pPr>
              <w:jc w:val="center"/>
              <w:rPr>
                <w:sz w:val="28"/>
                <w:szCs w:val="28"/>
              </w:rPr>
            </w:pPr>
            <w:r w:rsidRPr="009A3B47">
              <w:rPr>
                <w:sz w:val="28"/>
                <w:szCs w:val="28"/>
                <w:lang w:val="en-US"/>
              </w:rPr>
              <w:lastRenderedPageBreak/>
              <w:t xml:space="preserve">I </w:t>
            </w:r>
            <w:proofErr w:type="spellStart"/>
            <w:r w:rsidRPr="009A3B47">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9A3B47">
              <w:rPr>
                <w:sz w:val="28"/>
                <w:szCs w:val="28"/>
              </w:rPr>
              <w:t xml:space="preserve">Администрация сельского </w:t>
            </w:r>
            <w:r w:rsidRPr="009A3B47">
              <w:rPr>
                <w:sz w:val="28"/>
                <w:szCs w:val="28"/>
              </w:rPr>
              <w:lastRenderedPageBreak/>
              <w:t>поселения</w:t>
            </w:r>
          </w:p>
        </w:tc>
      </w:tr>
    </w:tbl>
    <w:p w:rsidR="001F46D3" w:rsidRPr="0099169B" w:rsidRDefault="001F46D3" w:rsidP="001F46D3">
      <w:pPr>
        <w:rPr>
          <w:sz w:val="28"/>
          <w:szCs w:val="28"/>
        </w:rPr>
      </w:pPr>
    </w:p>
    <w:p w:rsidR="001F46D3" w:rsidRPr="0099169B" w:rsidRDefault="001F46D3" w:rsidP="001F46D3">
      <w:pPr>
        <w:pStyle w:val="100"/>
        <w:ind w:firstLine="709"/>
        <w:rPr>
          <w:sz w:val="28"/>
          <w:szCs w:val="28"/>
        </w:rPr>
      </w:pPr>
      <w:r w:rsidRPr="0099169B">
        <w:rPr>
          <w:sz w:val="28"/>
          <w:szCs w:val="28"/>
        </w:rPr>
        <w:t xml:space="preserve">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w:t>
      </w:r>
      <w:smartTag w:uri="urn:schemas-microsoft-com:office:smarttags" w:element="metricconverter">
        <w:smartTagPr>
          <w:attr w:name="ProductID" w:val="2004 г"/>
        </w:smartTagPr>
        <w:r w:rsidRPr="0099169B">
          <w:rPr>
            <w:sz w:val="28"/>
            <w:szCs w:val="28"/>
          </w:rPr>
          <w:t>2004 г</w:t>
        </w:r>
      </w:smartTag>
      <w:r w:rsidRPr="0099169B">
        <w:rPr>
          <w:sz w:val="28"/>
          <w:szCs w:val="28"/>
        </w:rPr>
        <w:t>. №172-ФЗ.</w:t>
      </w:r>
    </w:p>
    <w:p w:rsidR="001F46D3" w:rsidRDefault="001F46D3" w:rsidP="001F46D3">
      <w:pPr>
        <w:pStyle w:val="100"/>
        <w:rPr>
          <w:sz w:val="28"/>
          <w:szCs w:val="28"/>
        </w:rPr>
      </w:pPr>
    </w:p>
    <w:p w:rsidR="001F46D3" w:rsidRPr="00FA6023" w:rsidRDefault="001F46D3" w:rsidP="001F46D3">
      <w:pPr>
        <w:pStyle w:val="2"/>
        <w:ind w:left="0"/>
        <w:jc w:val="center"/>
        <w:rPr>
          <w:b/>
          <w:szCs w:val="28"/>
        </w:rPr>
      </w:pPr>
      <w:bookmarkStart w:id="176" w:name="_Toc277844609"/>
      <w:bookmarkStart w:id="177" w:name="_Toc283888328"/>
      <w:bookmarkStart w:id="178" w:name="_Toc310093253"/>
      <w:bookmarkStart w:id="179" w:name="_Toc310093423"/>
      <w:bookmarkStart w:id="180" w:name="_Toc310093597"/>
      <w:bookmarkStart w:id="181" w:name="_Toc310245570"/>
      <w:r w:rsidRPr="00FA6023">
        <w:rPr>
          <w:b/>
          <w:szCs w:val="28"/>
        </w:rPr>
        <w:t>3.2. Архитектурно-планировочное  решение</w:t>
      </w:r>
      <w:bookmarkEnd w:id="176"/>
      <w:bookmarkEnd w:id="177"/>
      <w:r w:rsidRPr="00FA6023">
        <w:rPr>
          <w:b/>
          <w:szCs w:val="28"/>
        </w:rPr>
        <w:t xml:space="preserve"> и функциональное зонирование территории </w:t>
      </w:r>
      <w:bookmarkEnd w:id="178"/>
      <w:bookmarkEnd w:id="179"/>
      <w:bookmarkEnd w:id="180"/>
      <w:bookmarkEnd w:id="181"/>
      <w:proofErr w:type="spellStart"/>
      <w:r w:rsidR="00553C5B" w:rsidRPr="00553C5B">
        <w:rPr>
          <w:b/>
          <w:szCs w:val="28"/>
        </w:rPr>
        <w:t>Меретского</w:t>
      </w:r>
      <w:proofErr w:type="spellEnd"/>
      <w:r w:rsidR="00553C5B" w:rsidRPr="00553C5B">
        <w:rPr>
          <w:b/>
          <w:szCs w:val="28"/>
        </w:rPr>
        <w:t xml:space="preserve"> сельсовета</w:t>
      </w:r>
      <w:r w:rsidR="00553C5B" w:rsidRPr="00553C5B">
        <w:rPr>
          <w:szCs w:val="28"/>
        </w:rPr>
        <w:t xml:space="preserve"> </w:t>
      </w:r>
      <w:proofErr w:type="spellStart"/>
      <w:r w:rsidRPr="00FA6023">
        <w:rPr>
          <w:b/>
          <w:szCs w:val="28"/>
        </w:rPr>
        <w:t>Сузунского</w:t>
      </w:r>
      <w:proofErr w:type="spellEnd"/>
      <w:r w:rsidRPr="00FA6023">
        <w:rPr>
          <w:b/>
          <w:szCs w:val="28"/>
        </w:rPr>
        <w:t xml:space="preserve"> района</w:t>
      </w:r>
    </w:p>
    <w:p w:rsidR="001F46D3" w:rsidRPr="0099169B" w:rsidRDefault="001F46D3" w:rsidP="001F46D3">
      <w:pPr>
        <w:ind w:firstLine="708"/>
        <w:jc w:val="both"/>
        <w:rPr>
          <w:sz w:val="28"/>
          <w:szCs w:val="28"/>
        </w:rPr>
      </w:pPr>
      <w:r w:rsidRPr="0099169B">
        <w:rPr>
          <w:sz w:val="28"/>
          <w:szCs w:val="28"/>
        </w:rPr>
        <w:t xml:space="preserve">Генеральный план </w:t>
      </w:r>
      <w:proofErr w:type="spellStart"/>
      <w:r w:rsidRPr="0099169B">
        <w:rPr>
          <w:sz w:val="28"/>
          <w:szCs w:val="28"/>
        </w:rPr>
        <w:t>Сузунского</w:t>
      </w:r>
      <w:proofErr w:type="spellEnd"/>
      <w:r w:rsidRPr="0099169B">
        <w:rPr>
          <w:sz w:val="28"/>
          <w:szCs w:val="28"/>
        </w:rPr>
        <w:t xml:space="preserve"> района разработан как система градостроительных средств решения проблем экологического, экономического, социального и пространственного развития поселения.</w:t>
      </w:r>
    </w:p>
    <w:p w:rsidR="001F46D3" w:rsidRPr="0099169B" w:rsidRDefault="001F46D3" w:rsidP="001F46D3">
      <w:pPr>
        <w:ind w:firstLine="708"/>
        <w:jc w:val="both"/>
        <w:rPr>
          <w:sz w:val="28"/>
          <w:szCs w:val="28"/>
        </w:rPr>
      </w:pPr>
      <w:r w:rsidRPr="0099169B">
        <w:rPr>
          <w:sz w:val="28"/>
          <w:szCs w:val="28"/>
        </w:rPr>
        <w:t>Основные задачи генерального плана поселения, в наиболее сжатом виде, определены следующим образом:</w:t>
      </w:r>
    </w:p>
    <w:p w:rsidR="001F46D3" w:rsidRPr="0099169B" w:rsidRDefault="001F46D3" w:rsidP="001F46D3">
      <w:pPr>
        <w:numPr>
          <w:ilvl w:val="0"/>
          <w:numId w:val="49"/>
        </w:numPr>
        <w:jc w:val="both"/>
        <w:rPr>
          <w:sz w:val="28"/>
          <w:szCs w:val="28"/>
        </w:rPr>
      </w:pPr>
      <w:r w:rsidRPr="0099169B">
        <w:rPr>
          <w:sz w:val="28"/>
          <w:szCs w:val="28"/>
        </w:rPr>
        <w:t>создание благоприятной среды жизнедеятельности человека посредством развития инженерной, транспортной, социальной инфраструктур территории проживания, улучшение состояния окружающей среды;</w:t>
      </w:r>
    </w:p>
    <w:p w:rsidR="001F46D3" w:rsidRPr="0099169B" w:rsidRDefault="001F46D3" w:rsidP="001F46D3">
      <w:pPr>
        <w:numPr>
          <w:ilvl w:val="0"/>
          <w:numId w:val="49"/>
        </w:numPr>
        <w:jc w:val="both"/>
        <w:rPr>
          <w:sz w:val="28"/>
          <w:szCs w:val="28"/>
        </w:rPr>
      </w:pPr>
      <w:r w:rsidRPr="0099169B">
        <w:rPr>
          <w:sz w:val="28"/>
          <w:szCs w:val="28"/>
        </w:rPr>
        <w:t>оптимальное использование территории, сохранение и дальнейшее развитие сложившейся архитектурно-планировочной структуры поселения;</w:t>
      </w:r>
    </w:p>
    <w:p w:rsidR="001F46D3" w:rsidRPr="0099169B" w:rsidRDefault="001F46D3" w:rsidP="001F46D3">
      <w:pPr>
        <w:numPr>
          <w:ilvl w:val="0"/>
          <w:numId w:val="49"/>
        </w:numPr>
        <w:jc w:val="both"/>
        <w:rPr>
          <w:sz w:val="28"/>
          <w:szCs w:val="28"/>
        </w:rPr>
      </w:pPr>
      <w:r w:rsidRPr="0099169B">
        <w:rPr>
          <w:sz w:val="28"/>
          <w:szCs w:val="28"/>
        </w:rPr>
        <w:t>сохранение и учет архитектурно-ландшафтных особенностей природного окружения.</w:t>
      </w:r>
    </w:p>
    <w:p w:rsidR="001F46D3" w:rsidRPr="0099169B" w:rsidRDefault="001F46D3" w:rsidP="001F46D3">
      <w:pPr>
        <w:ind w:firstLine="708"/>
        <w:jc w:val="both"/>
        <w:rPr>
          <w:sz w:val="28"/>
          <w:szCs w:val="28"/>
        </w:rPr>
      </w:pPr>
      <w:r w:rsidRPr="0099169B">
        <w:rPr>
          <w:sz w:val="28"/>
          <w:szCs w:val="28"/>
        </w:rPr>
        <w:t xml:space="preserve">Согласно ст.23 п.6 </w:t>
      </w:r>
      <w:proofErr w:type="spellStart"/>
      <w:r w:rsidRPr="0099169B">
        <w:rPr>
          <w:sz w:val="28"/>
          <w:szCs w:val="28"/>
        </w:rPr>
        <w:t>ГрК</w:t>
      </w:r>
      <w:proofErr w:type="spellEnd"/>
      <w:r w:rsidRPr="0099169B">
        <w:rPr>
          <w:sz w:val="28"/>
          <w:szCs w:val="28"/>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rsidR="001F46D3" w:rsidRPr="0099169B" w:rsidRDefault="001F46D3" w:rsidP="001F46D3">
      <w:pPr>
        <w:ind w:firstLine="708"/>
        <w:jc w:val="both"/>
        <w:rPr>
          <w:sz w:val="28"/>
          <w:szCs w:val="28"/>
        </w:rPr>
      </w:pPr>
      <w:r w:rsidRPr="0099169B">
        <w:rPr>
          <w:sz w:val="28"/>
          <w:szCs w:val="28"/>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w:t>
      </w:r>
    </w:p>
    <w:p w:rsidR="001F46D3" w:rsidRPr="0099169B" w:rsidRDefault="001F46D3" w:rsidP="001F46D3">
      <w:pPr>
        <w:ind w:firstLine="708"/>
        <w:jc w:val="both"/>
        <w:rPr>
          <w:color w:val="FF0000"/>
          <w:sz w:val="28"/>
          <w:szCs w:val="28"/>
        </w:rPr>
      </w:pPr>
      <w:r w:rsidRPr="0099169B">
        <w:rPr>
          <w:sz w:val="28"/>
          <w:szCs w:val="28"/>
        </w:rPr>
        <w:t>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 планировочных ограничений, требований Градостроительного кодекса РФ. Проектные предложения генерального плана сформированы на основании проведенного функционального зонирования.</w:t>
      </w:r>
    </w:p>
    <w:p w:rsidR="001F46D3" w:rsidRPr="0099169B" w:rsidRDefault="001F46D3" w:rsidP="001F46D3">
      <w:pPr>
        <w:ind w:firstLine="708"/>
        <w:jc w:val="both"/>
        <w:rPr>
          <w:sz w:val="28"/>
          <w:szCs w:val="28"/>
        </w:rPr>
      </w:pPr>
      <w:r w:rsidRPr="0099169B">
        <w:rPr>
          <w:sz w:val="28"/>
          <w:szCs w:val="28"/>
        </w:rPr>
        <w:t xml:space="preserve">Комплексная оценка территории </w:t>
      </w:r>
      <w:proofErr w:type="spellStart"/>
      <w:r w:rsidR="00280F3E" w:rsidRPr="00553C5B">
        <w:rPr>
          <w:sz w:val="28"/>
          <w:szCs w:val="28"/>
        </w:rPr>
        <w:t>Меретского</w:t>
      </w:r>
      <w:proofErr w:type="spellEnd"/>
      <w:r w:rsidR="00280F3E" w:rsidRPr="00553C5B">
        <w:rPr>
          <w:sz w:val="28"/>
          <w:szCs w:val="28"/>
        </w:rPr>
        <w:t xml:space="preserve"> сельсовета </w:t>
      </w:r>
      <w:r w:rsidRPr="0099169B">
        <w:rPr>
          <w:sz w:val="28"/>
          <w:szCs w:val="28"/>
        </w:rPr>
        <w:t>позволила с учетом имеющихся ограничений градостроительной деятельности выделить территории наиболее благоприятные для жилищного и промышленного строительства, развития сельского хозяйства, территории  концентрации объектов историко-</w:t>
      </w:r>
      <w:r w:rsidRPr="0099169B">
        <w:rPr>
          <w:sz w:val="28"/>
          <w:szCs w:val="28"/>
        </w:rPr>
        <w:lastRenderedPageBreak/>
        <w:t>культурного наследия, природно-защитные территории, что легло в основу функционального зонирования.</w:t>
      </w:r>
    </w:p>
    <w:p w:rsidR="001F46D3" w:rsidRPr="0099169B" w:rsidRDefault="001F46D3" w:rsidP="001F46D3">
      <w:pPr>
        <w:ind w:firstLine="708"/>
        <w:jc w:val="both"/>
        <w:rPr>
          <w:sz w:val="28"/>
          <w:szCs w:val="28"/>
        </w:rPr>
      </w:pPr>
      <w:r w:rsidRPr="0099169B">
        <w:rPr>
          <w:sz w:val="28"/>
          <w:szCs w:val="28"/>
        </w:rPr>
        <w:t xml:space="preserve">Предложены зоны </w:t>
      </w:r>
      <w:r w:rsidR="009A3B47">
        <w:rPr>
          <w:sz w:val="28"/>
          <w:szCs w:val="28"/>
        </w:rPr>
        <w:t>девяти</w:t>
      </w:r>
      <w:r w:rsidRPr="0099169B">
        <w:rPr>
          <w:sz w:val="28"/>
          <w:szCs w:val="28"/>
        </w:rPr>
        <w:t xml:space="preserve"> видов функционального назначения территорий поселения:</w:t>
      </w:r>
    </w:p>
    <w:p w:rsidR="009A3B47" w:rsidRPr="00345C99" w:rsidRDefault="001F46D3" w:rsidP="001F46D3">
      <w:pPr>
        <w:numPr>
          <w:ilvl w:val="0"/>
          <w:numId w:val="82"/>
        </w:numPr>
        <w:ind w:left="1134" w:hanging="425"/>
        <w:jc w:val="both"/>
        <w:rPr>
          <w:sz w:val="28"/>
          <w:szCs w:val="28"/>
        </w:rPr>
      </w:pPr>
      <w:r w:rsidRPr="00345C99">
        <w:rPr>
          <w:sz w:val="28"/>
          <w:szCs w:val="28"/>
        </w:rPr>
        <w:t xml:space="preserve">Зоны </w:t>
      </w:r>
      <w:r w:rsidR="009A3B47" w:rsidRPr="00345C99">
        <w:rPr>
          <w:sz w:val="28"/>
          <w:szCs w:val="28"/>
        </w:rPr>
        <w:t>индивидуальной жилой застройки;</w:t>
      </w:r>
    </w:p>
    <w:p w:rsidR="009A3B47" w:rsidRPr="00345C99" w:rsidRDefault="009A3B47" w:rsidP="001F46D3">
      <w:pPr>
        <w:numPr>
          <w:ilvl w:val="0"/>
          <w:numId w:val="82"/>
        </w:numPr>
        <w:ind w:left="1134" w:hanging="425"/>
        <w:jc w:val="both"/>
        <w:rPr>
          <w:sz w:val="28"/>
          <w:szCs w:val="28"/>
        </w:rPr>
      </w:pPr>
      <w:r w:rsidRPr="00345C99">
        <w:rPr>
          <w:sz w:val="28"/>
          <w:szCs w:val="28"/>
        </w:rPr>
        <w:t>Зона сельскохозяйственного использования;</w:t>
      </w:r>
    </w:p>
    <w:p w:rsidR="009A3B47" w:rsidRPr="00345C99" w:rsidRDefault="009A3B47" w:rsidP="001F46D3">
      <w:pPr>
        <w:numPr>
          <w:ilvl w:val="0"/>
          <w:numId w:val="82"/>
        </w:numPr>
        <w:ind w:left="1134" w:hanging="425"/>
        <w:jc w:val="both"/>
        <w:rPr>
          <w:sz w:val="28"/>
          <w:szCs w:val="28"/>
        </w:rPr>
      </w:pPr>
      <w:r w:rsidRPr="00345C99">
        <w:rPr>
          <w:sz w:val="28"/>
          <w:szCs w:val="28"/>
        </w:rPr>
        <w:t>Производственная зона;</w:t>
      </w:r>
    </w:p>
    <w:p w:rsidR="009A3B47" w:rsidRPr="00345C99" w:rsidRDefault="009A3B47" w:rsidP="009A3B47">
      <w:pPr>
        <w:numPr>
          <w:ilvl w:val="0"/>
          <w:numId w:val="82"/>
        </w:numPr>
        <w:ind w:left="1134" w:hanging="425"/>
        <w:jc w:val="both"/>
        <w:rPr>
          <w:sz w:val="28"/>
          <w:szCs w:val="28"/>
        </w:rPr>
      </w:pPr>
      <w:r w:rsidRPr="00345C99">
        <w:rPr>
          <w:sz w:val="28"/>
          <w:szCs w:val="28"/>
        </w:rPr>
        <w:t>Зоны специального назначения;</w:t>
      </w:r>
    </w:p>
    <w:p w:rsidR="009A3B47" w:rsidRPr="00345C99" w:rsidRDefault="009A3B47" w:rsidP="009A3B47">
      <w:pPr>
        <w:numPr>
          <w:ilvl w:val="0"/>
          <w:numId w:val="82"/>
        </w:numPr>
        <w:ind w:left="1134" w:hanging="425"/>
        <w:jc w:val="both"/>
        <w:rPr>
          <w:sz w:val="28"/>
          <w:szCs w:val="28"/>
        </w:rPr>
      </w:pPr>
      <w:r w:rsidRPr="00345C99">
        <w:rPr>
          <w:sz w:val="28"/>
          <w:szCs w:val="28"/>
        </w:rPr>
        <w:t>Общественно-деловая зона;</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 xml:space="preserve">Сводная таблица </w:t>
      </w:r>
      <w:r w:rsidR="00A82F68">
        <w:rPr>
          <w:b/>
          <w:sz w:val="28"/>
          <w:szCs w:val="28"/>
        </w:rPr>
        <w:t>функциональных зон</w:t>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266"/>
        <w:gridCol w:w="3688"/>
        <w:gridCol w:w="3461"/>
      </w:tblGrid>
      <w:tr w:rsidR="001F46D3" w:rsidRPr="00A82F68" w:rsidTr="005E38AD">
        <w:trPr>
          <w:trHeight w:val="403"/>
          <w:tblHeader/>
        </w:trPr>
        <w:tc>
          <w:tcPr>
            <w:tcW w:w="351" w:type="pct"/>
            <w:vMerge w:val="restart"/>
            <w:shd w:val="clear" w:color="auto" w:fill="auto"/>
            <w:vAlign w:val="center"/>
          </w:tcPr>
          <w:p w:rsidR="001F46D3" w:rsidRPr="00A82F68" w:rsidRDefault="001F46D3" w:rsidP="00BC21D3">
            <w:pPr>
              <w:jc w:val="center"/>
              <w:rPr>
                <w:b/>
              </w:rPr>
            </w:pPr>
            <w:r w:rsidRPr="00A82F68">
              <w:rPr>
                <w:b/>
              </w:rPr>
              <w:t>№</w:t>
            </w:r>
          </w:p>
          <w:p w:rsidR="001F46D3" w:rsidRPr="00A82F68" w:rsidRDefault="001F46D3" w:rsidP="00BC21D3">
            <w:pPr>
              <w:jc w:val="center"/>
              <w:rPr>
                <w:b/>
              </w:rPr>
            </w:pPr>
            <w:r w:rsidRPr="00A82F68">
              <w:rPr>
                <w:b/>
              </w:rPr>
              <w:t>п/п</w:t>
            </w:r>
          </w:p>
        </w:tc>
        <w:tc>
          <w:tcPr>
            <w:tcW w:w="2940" w:type="pct"/>
            <w:gridSpan w:val="2"/>
            <w:shd w:val="clear" w:color="auto" w:fill="auto"/>
            <w:vAlign w:val="center"/>
          </w:tcPr>
          <w:p w:rsidR="001F46D3" w:rsidRPr="00A82F68" w:rsidRDefault="001F46D3" w:rsidP="00BC21D3">
            <w:pPr>
              <w:jc w:val="center"/>
              <w:rPr>
                <w:b/>
              </w:rPr>
            </w:pPr>
            <w:r w:rsidRPr="00A82F68">
              <w:rPr>
                <w:b/>
              </w:rPr>
              <w:t>Название зон функционального назначения</w:t>
            </w:r>
          </w:p>
        </w:tc>
        <w:tc>
          <w:tcPr>
            <w:tcW w:w="1709" w:type="pct"/>
            <w:vMerge w:val="restart"/>
            <w:shd w:val="clear" w:color="auto" w:fill="auto"/>
            <w:vAlign w:val="center"/>
          </w:tcPr>
          <w:p w:rsidR="001F46D3" w:rsidRPr="00A82F68" w:rsidRDefault="001F46D3" w:rsidP="00BC21D3">
            <w:pPr>
              <w:ind w:left="31"/>
              <w:jc w:val="center"/>
              <w:rPr>
                <w:b/>
              </w:rPr>
            </w:pPr>
            <w:r w:rsidRPr="00A82F68">
              <w:rPr>
                <w:b/>
              </w:rPr>
              <w:t>Градостроительные ограничения</w:t>
            </w:r>
          </w:p>
        </w:tc>
      </w:tr>
      <w:tr w:rsidR="001F46D3" w:rsidRPr="00A82F68" w:rsidTr="005E38AD">
        <w:trPr>
          <w:trHeight w:val="300"/>
          <w:tblHeader/>
        </w:trPr>
        <w:tc>
          <w:tcPr>
            <w:tcW w:w="351" w:type="pct"/>
            <w:vMerge/>
            <w:shd w:val="clear" w:color="auto" w:fill="auto"/>
            <w:vAlign w:val="center"/>
          </w:tcPr>
          <w:p w:rsidR="001F46D3" w:rsidRPr="00A82F68" w:rsidRDefault="001F46D3" w:rsidP="00BC21D3">
            <w:pPr>
              <w:jc w:val="both"/>
              <w:rPr>
                <w:b/>
              </w:rPr>
            </w:pPr>
          </w:p>
        </w:tc>
        <w:tc>
          <w:tcPr>
            <w:tcW w:w="1119" w:type="pct"/>
            <w:shd w:val="clear" w:color="auto" w:fill="auto"/>
            <w:vAlign w:val="center"/>
          </w:tcPr>
          <w:p w:rsidR="001F46D3" w:rsidRPr="00A82F68" w:rsidRDefault="001F46D3" w:rsidP="00BC21D3">
            <w:pPr>
              <w:jc w:val="center"/>
              <w:rPr>
                <w:b/>
              </w:rPr>
            </w:pPr>
            <w:r w:rsidRPr="00A82F68">
              <w:rPr>
                <w:b/>
              </w:rPr>
              <w:t>Функциональные зоны</w:t>
            </w:r>
          </w:p>
        </w:tc>
        <w:tc>
          <w:tcPr>
            <w:tcW w:w="1821" w:type="pct"/>
            <w:shd w:val="clear" w:color="auto" w:fill="auto"/>
            <w:vAlign w:val="center"/>
          </w:tcPr>
          <w:p w:rsidR="001F46D3" w:rsidRPr="00A82F68" w:rsidRDefault="00002C53" w:rsidP="00BC21D3">
            <w:pPr>
              <w:jc w:val="center"/>
              <w:rPr>
                <w:b/>
              </w:rPr>
            </w:pPr>
            <w:r w:rsidRPr="00A82F68">
              <w:rPr>
                <w:b/>
              </w:rPr>
              <w:t>Описание</w:t>
            </w:r>
          </w:p>
        </w:tc>
        <w:tc>
          <w:tcPr>
            <w:tcW w:w="1709" w:type="pct"/>
            <w:vMerge/>
            <w:shd w:val="clear" w:color="auto" w:fill="auto"/>
            <w:vAlign w:val="center"/>
          </w:tcPr>
          <w:p w:rsidR="001F46D3" w:rsidRPr="00A82F68" w:rsidRDefault="001F46D3"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1</w:t>
            </w:r>
          </w:p>
        </w:tc>
        <w:tc>
          <w:tcPr>
            <w:tcW w:w="1119" w:type="pct"/>
            <w:shd w:val="clear" w:color="auto" w:fill="auto"/>
            <w:vAlign w:val="center"/>
          </w:tcPr>
          <w:p w:rsidR="00A82F68" w:rsidRPr="00A82F68" w:rsidRDefault="00A82F68" w:rsidP="005E38AD">
            <w:pPr>
              <w:rPr>
                <w:b/>
              </w:rPr>
            </w:pPr>
            <w:r w:rsidRPr="00A82F68">
              <w:t>Зоны индивидуальной жилой застройки</w:t>
            </w:r>
          </w:p>
        </w:tc>
        <w:tc>
          <w:tcPr>
            <w:tcW w:w="1821" w:type="pct"/>
            <w:shd w:val="clear" w:color="auto" w:fill="auto"/>
            <w:vAlign w:val="center"/>
          </w:tcPr>
          <w:p w:rsidR="00A82F68" w:rsidRPr="00A82F68" w:rsidRDefault="00A82F68" w:rsidP="00002C53">
            <w:pPr>
              <w:rPr>
                <w:b/>
              </w:rPr>
            </w:pPr>
            <w:r w:rsidRPr="00A82F68">
              <w:t xml:space="preserve">Предназначены для индивидуальной жилой застройки. </w:t>
            </w:r>
          </w:p>
        </w:tc>
        <w:tc>
          <w:tcPr>
            <w:tcW w:w="1709" w:type="pct"/>
            <w:vMerge w:val="restart"/>
            <w:shd w:val="clear" w:color="auto" w:fill="auto"/>
            <w:vAlign w:val="center"/>
          </w:tcPr>
          <w:p w:rsidR="00A82F68" w:rsidRPr="00A82F68" w:rsidRDefault="00A82F68" w:rsidP="00B16F60">
            <w:pPr>
              <w:rPr>
                <w:b/>
              </w:rPr>
            </w:pPr>
            <w:r w:rsidRPr="00A82F68">
              <w:t>Предоставление, резервирование и другие виды оборота земель, и размещение объектов капитального строительства только на основе документов территориального планирования, правил землепользования и застройки и проектов планировки в конкретных населенных пунктах.</w:t>
            </w: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2</w:t>
            </w:r>
          </w:p>
        </w:tc>
        <w:tc>
          <w:tcPr>
            <w:tcW w:w="1119" w:type="pct"/>
            <w:shd w:val="clear" w:color="auto" w:fill="auto"/>
            <w:vAlign w:val="center"/>
          </w:tcPr>
          <w:p w:rsidR="00A82F68" w:rsidRPr="00A82F68" w:rsidRDefault="00A82F68" w:rsidP="005E38AD">
            <w:r w:rsidRPr="00A82F68">
              <w:t>Зона сельскохозяйственного использования</w:t>
            </w:r>
          </w:p>
        </w:tc>
        <w:tc>
          <w:tcPr>
            <w:tcW w:w="1821" w:type="pct"/>
            <w:shd w:val="clear" w:color="auto" w:fill="auto"/>
            <w:vAlign w:val="center"/>
          </w:tcPr>
          <w:p w:rsidR="00A82F68" w:rsidRPr="00A82F68" w:rsidRDefault="00A82F68" w:rsidP="009E6228">
            <w:pPr>
              <w:rPr>
                <w:b/>
              </w:rPr>
            </w:pPr>
            <w:r w:rsidRPr="00A82F68">
              <w:t>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правилами землепользования и застройки.</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3</w:t>
            </w:r>
          </w:p>
        </w:tc>
        <w:tc>
          <w:tcPr>
            <w:tcW w:w="1119" w:type="pct"/>
            <w:shd w:val="clear" w:color="auto" w:fill="auto"/>
            <w:vAlign w:val="center"/>
          </w:tcPr>
          <w:p w:rsidR="00A82F68" w:rsidRPr="00A82F68" w:rsidRDefault="00A82F68" w:rsidP="005E38AD">
            <w:r w:rsidRPr="00A82F68">
              <w:t>Производственная зона</w:t>
            </w:r>
          </w:p>
        </w:tc>
        <w:tc>
          <w:tcPr>
            <w:tcW w:w="1821" w:type="pct"/>
            <w:shd w:val="clear" w:color="auto" w:fill="auto"/>
            <w:vAlign w:val="center"/>
          </w:tcPr>
          <w:p w:rsidR="00A82F68" w:rsidRPr="00A82F68" w:rsidRDefault="00A82F68" w:rsidP="00002C53">
            <w:pPr>
              <w:rPr>
                <w:b/>
              </w:rPr>
            </w:pPr>
            <w:r w:rsidRPr="00A82F68">
              <w:t>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lastRenderedPageBreak/>
              <w:t>4</w:t>
            </w:r>
          </w:p>
        </w:tc>
        <w:tc>
          <w:tcPr>
            <w:tcW w:w="1119" w:type="pct"/>
            <w:shd w:val="clear" w:color="auto" w:fill="auto"/>
            <w:vAlign w:val="center"/>
          </w:tcPr>
          <w:p w:rsidR="00A82F68" w:rsidRPr="00A82F68" w:rsidRDefault="00A82F68" w:rsidP="005E38AD">
            <w:r w:rsidRPr="00A82F68">
              <w:t>Зоны специального назначения</w:t>
            </w:r>
          </w:p>
        </w:tc>
        <w:tc>
          <w:tcPr>
            <w:tcW w:w="1821" w:type="pct"/>
            <w:shd w:val="clear" w:color="auto" w:fill="auto"/>
            <w:vAlign w:val="center"/>
          </w:tcPr>
          <w:p w:rsidR="00A82F68" w:rsidRPr="00A82F68" w:rsidRDefault="00A82F68" w:rsidP="00B16F60">
            <w:pPr>
              <w:rPr>
                <w:b/>
              </w:rPr>
            </w:pPr>
            <w:r w:rsidRPr="00A82F68">
              <w:t>Предназначены для размещения кладбищ, объектов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8E07A4" w:rsidP="00BC21D3">
            <w:pPr>
              <w:jc w:val="both"/>
              <w:rPr>
                <w:b/>
              </w:rPr>
            </w:pPr>
            <w:r>
              <w:rPr>
                <w:b/>
              </w:rPr>
              <w:t>5</w:t>
            </w:r>
          </w:p>
        </w:tc>
        <w:tc>
          <w:tcPr>
            <w:tcW w:w="1119" w:type="pct"/>
            <w:shd w:val="clear" w:color="auto" w:fill="auto"/>
            <w:vAlign w:val="center"/>
          </w:tcPr>
          <w:p w:rsidR="00A82F68" w:rsidRPr="00A82F68" w:rsidRDefault="00A82F68" w:rsidP="005E38AD">
            <w:r w:rsidRPr="00A82F68">
              <w:t>Общественно-деловая зона</w:t>
            </w:r>
          </w:p>
        </w:tc>
        <w:tc>
          <w:tcPr>
            <w:tcW w:w="1821" w:type="pct"/>
            <w:shd w:val="clear" w:color="auto" w:fill="auto"/>
            <w:vAlign w:val="center"/>
          </w:tcPr>
          <w:p w:rsidR="00A82F68" w:rsidRPr="00A82F68" w:rsidRDefault="00A82F68" w:rsidP="00A82F68">
            <w:pPr>
              <w:rPr>
                <w:b/>
              </w:rPr>
            </w:pPr>
            <w:r w:rsidRPr="00A82F68">
              <w:t>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bl>
    <w:p w:rsidR="00830C10" w:rsidRDefault="00830C10" w:rsidP="001F46D3">
      <w:pPr>
        <w:ind w:firstLine="540"/>
        <w:jc w:val="both"/>
        <w:rPr>
          <w:rFonts w:eastAsia="Calibri"/>
          <w:sz w:val="28"/>
          <w:szCs w:val="28"/>
        </w:rPr>
      </w:pPr>
    </w:p>
    <w:p w:rsidR="001F46D3" w:rsidRPr="0099169B" w:rsidRDefault="001F46D3" w:rsidP="001F46D3">
      <w:pPr>
        <w:ind w:firstLine="540"/>
        <w:jc w:val="both"/>
        <w:rPr>
          <w:rFonts w:eastAsia="Calibri"/>
          <w:sz w:val="28"/>
          <w:szCs w:val="28"/>
        </w:rPr>
      </w:pPr>
      <w:r w:rsidRPr="0099169B">
        <w:rPr>
          <w:rFonts w:eastAsia="Calibri"/>
          <w:sz w:val="28"/>
          <w:szCs w:val="28"/>
        </w:rPr>
        <w:t>В структуре земель населенных пунктов генеральном плане выделены следующие виды функциональных зон:</w:t>
      </w:r>
    </w:p>
    <w:p w:rsidR="001F46D3" w:rsidRPr="0099169B" w:rsidRDefault="001F46D3" w:rsidP="001F46D3">
      <w:pPr>
        <w:ind w:firstLine="540"/>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жилых зон</w:t>
      </w:r>
      <w:r w:rsidRPr="0099169B">
        <w:rPr>
          <w:rFonts w:eastAsia="Calibri"/>
          <w:sz w:val="28"/>
          <w:szCs w:val="28"/>
        </w:rPr>
        <w:t xml:space="preserve"> </w:t>
      </w:r>
    </w:p>
    <w:p w:rsidR="00A82F68" w:rsidRDefault="001F46D3" w:rsidP="001F46D3">
      <w:pPr>
        <w:ind w:firstLine="709"/>
        <w:jc w:val="both"/>
        <w:rPr>
          <w:rFonts w:eastAsia="Calibri"/>
          <w:sz w:val="28"/>
          <w:szCs w:val="28"/>
        </w:rPr>
      </w:pPr>
      <w:r w:rsidRPr="0099169B">
        <w:rPr>
          <w:rFonts w:eastAsia="Calibri"/>
          <w:sz w:val="28"/>
          <w:szCs w:val="28"/>
        </w:rPr>
        <w:t xml:space="preserve">Жилые зоны – индивидуальной жилой застройки и малоэтажной жилой застройки – определены по фактическому использованию. Параметры жилых зон назначены с учетом возможного уплотнения и развития застройки с целью доведения обеспеченности жильем постоянного населения поселения до минимальной нормы, установленной законодательством РФ в сфере градостроительства. </w:t>
      </w:r>
    </w:p>
    <w:p w:rsidR="001F46D3" w:rsidRPr="0099169B" w:rsidRDefault="001F46D3" w:rsidP="001F46D3">
      <w:pPr>
        <w:ind w:firstLine="709"/>
        <w:jc w:val="both"/>
        <w:rPr>
          <w:rFonts w:eastAsia="Calibri"/>
          <w:sz w:val="28"/>
          <w:szCs w:val="28"/>
        </w:rPr>
      </w:pPr>
      <w:r w:rsidRPr="0099169B">
        <w:rPr>
          <w:rFonts w:eastAsia="Calibri"/>
          <w:sz w:val="28"/>
          <w:szCs w:val="28"/>
        </w:rPr>
        <w:t>Площадные ресурсы с избытком имеются в существующих границах населенных пунктов сельского поселения, на текущее время указанные территории не используются вообще.</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Генеральным планом определены земельные участки, благоприятные для размещения перспективной жилой застройки в расчетный срок и за расчетным сроком </w:t>
      </w:r>
      <w:r w:rsidR="00280F3E">
        <w:rPr>
          <w:rFonts w:eastAsia="Calibri"/>
          <w:sz w:val="28"/>
          <w:szCs w:val="28"/>
        </w:rPr>
        <w:t xml:space="preserve">в </w:t>
      </w:r>
      <w:proofErr w:type="spellStart"/>
      <w:r w:rsidR="00280F3E" w:rsidRPr="00553C5B">
        <w:rPr>
          <w:sz w:val="28"/>
          <w:szCs w:val="28"/>
        </w:rPr>
        <w:t>Меретско</w:t>
      </w:r>
      <w:r w:rsidR="00280F3E">
        <w:rPr>
          <w:sz w:val="28"/>
          <w:szCs w:val="28"/>
        </w:rPr>
        <w:t>м</w:t>
      </w:r>
      <w:proofErr w:type="spellEnd"/>
      <w:r w:rsidR="00280F3E" w:rsidRPr="00553C5B">
        <w:rPr>
          <w:sz w:val="28"/>
          <w:szCs w:val="28"/>
        </w:rPr>
        <w:t xml:space="preserve"> сельсовет</w:t>
      </w:r>
      <w:r w:rsidR="00280F3E">
        <w:rPr>
          <w:sz w:val="28"/>
          <w:szCs w:val="28"/>
        </w:rPr>
        <w:t>е</w:t>
      </w:r>
      <w:r w:rsidR="00280F3E" w:rsidRPr="00553C5B">
        <w:rPr>
          <w:sz w:val="28"/>
          <w:szCs w:val="28"/>
        </w:rPr>
        <w:t xml:space="preserve"> </w:t>
      </w:r>
      <w:proofErr w:type="spellStart"/>
      <w:r w:rsidRPr="0099169B">
        <w:rPr>
          <w:rFonts w:eastAsia="Calibri"/>
          <w:sz w:val="28"/>
          <w:szCs w:val="28"/>
        </w:rPr>
        <w:t>Сузунского</w:t>
      </w:r>
      <w:proofErr w:type="spellEnd"/>
      <w:r w:rsidRPr="0099169B">
        <w:rPr>
          <w:rFonts w:eastAsia="Calibri"/>
          <w:sz w:val="28"/>
          <w:szCs w:val="28"/>
        </w:rPr>
        <w:t xml:space="preserve"> района.</w:t>
      </w:r>
    </w:p>
    <w:p w:rsidR="001F46D3" w:rsidRPr="0099169B" w:rsidRDefault="001F46D3" w:rsidP="001F46D3">
      <w:pPr>
        <w:ind w:firstLine="709"/>
        <w:jc w:val="both"/>
        <w:rPr>
          <w:rFonts w:eastAsia="Calibri"/>
          <w:sz w:val="28"/>
          <w:szCs w:val="28"/>
        </w:rPr>
      </w:pPr>
      <w:r w:rsidRPr="0099169B">
        <w:rPr>
          <w:rFonts w:eastAsia="Calibri"/>
          <w:sz w:val="28"/>
          <w:szCs w:val="28"/>
        </w:rPr>
        <w:t>Освоение данных территорий может происходить в случае увеличения населения поселения за счет миграционного притока.</w:t>
      </w:r>
      <w:r w:rsidRPr="0099169B">
        <w:rPr>
          <w:rFonts w:eastAsia="Calibri"/>
          <w:color w:val="FF0000"/>
          <w:sz w:val="28"/>
          <w:szCs w:val="28"/>
        </w:rPr>
        <w:t xml:space="preserve"> </w:t>
      </w:r>
      <w:r w:rsidRPr="0099169B">
        <w:rPr>
          <w:rFonts w:eastAsia="Calibri"/>
          <w:sz w:val="28"/>
          <w:szCs w:val="28"/>
        </w:rPr>
        <w:t>Застройка указанных участков возможна только после разработки и утверждения проектов планировки территории, где будут назначены элементы планировочной структуры и разработаны схемы  инженерного обеспечения. До этого момента указанные участки считаются зоной сельскохозяйственного использования.</w:t>
      </w:r>
    </w:p>
    <w:p w:rsidR="001F46D3" w:rsidRDefault="001F46D3" w:rsidP="001F46D3">
      <w:pPr>
        <w:ind w:firstLine="709"/>
        <w:jc w:val="both"/>
        <w:rPr>
          <w:rFonts w:eastAsia="Calibri"/>
          <w:sz w:val="28"/>
          <w:szCs w:val="28"/>
        </w:rPr>
      </w:pPr>
    </w:p>
    <w:p w:rsidR="00654C00" w:rsidRDefault="00654C00" w:rsidP="001F46D3">
      <w:pPr>
        <w:ind w:firstLine="709"/>
        <w:jc w:val="both"/>
        <w:rPr>
          <w:rFonts w:eastAsia="Calibri"/>
          <w:sz w:val="28"/>
          <w:szCs w:val="28"/>
        </w:rPr>
      </w:pPr>
    </w:p>
    <w:p w:rsidR="00654C00" w:rsidRPr="0099169B" w:rsidRDefault="00654C00" w:rsidP="001F46D3">
      <w:pPr>
        <w:ind w:firstLine="709"/>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lastRenderedPageBreak/>
        <w:t>Земельные участки в составе общественно-деловых зон</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t>Общественно-деловые зоны определены по фактическому использованию. Параметры общественно-деловых зон назначены с учетом планируемого благоустройства участков, прилегающих к общественным зданиям для формирования, в том числе, зон озеленения общего пользования.</w:t>
      </w:r>
    </w:p>
    <w:p w:rsidR="001F46D3" w:rsidRPr="0099169B" w:rsidRDefault="001F46D3" w:rsidP="001F46D3">
      <w:pPr>
        <w:ind w:firstLine="709"/>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производственных зон</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t>Производственные зоны определены по фактическому использованию действующими предприятиями. Производственные зоны назначены для территорий предприятий, не работающих на данный момент или работающих не на полную мощность, но с сохранившимися в удовлетворительном состоянии объектами капитального строительства.</w:t>
      </w:r>
    </w:p>
    <w:p w:rsidR="001F46D3" w:rsidRPr="0099169B" w:rsidRDefault="001F46D3" w:rsidP="001F46D3">
      <w:pPr>
        <w:ind w:firstLine="709"/>
        <w:jc w:val="both"/>
        <w:rPr>
          <w:rFonts w:eastAsia="Calibri"/>
          <w:sz w:val="28"/>
          <w:szCs w:val="28"/>
        </w:rPr>
      </w:pPr>
      <w:r w:rsidRPr="0099169B">
        <w:rPr>
          <w:rFonts w:eastAsia="Calibri"/>
          <w:sz w:val="28"/>
          <w:szCs w:val="28"/>
        </w:rPr>
        <w:t>Не используемые участки ранее существовавших предприятий с разрушенными объектами капитального строительства и расположенные на достаточном от жилья расстоянии (с соблюдением CЗЗ), генеральным планом резервируются как территории, благоприятные для промышленного строительства в рамках реализации</w:t>
      </w:r>
      <w:r w:rsidRPr="0099169B">
        <w:rPr>
          <w:sz w:val="28"/>
          <w:szCs w:val="28"/>
        </w:rPr>
        <w:t xml:space="preserve"> </w:t>
      </w:r>
      <w:r w:rsidRPr="0099169B">
        <w:rPr>
          <w:rFonts w:eastAsia="Calibri"/>
          <w:sz w:val="28"/>
          <w:szCs w:val="28"/>
        </w:rPr>
        <w:t xml:space="preserve">приоритетного национального проекта Российской Федерации – «Развитие АПК» с целью возрождения производства. </w:t>
      </w:r>
    </w:p>
    <w:p w:rsidR="001F46D3" w:rsidRPr="0099169B" w:rsidRDefault="001F46D3" w:rsidP="001F46D3">
      <w:pPr>
        <w:ind w:firstLine="709"/>
        <w:jc w:val="both"/>
        <w:rPr>
          <w:rFonts w:eastAsia="Calibri"/>
          <w:color w:val="FF0000"/>
          <w:sz w:val="28"/>
          <w:szCs w:val="28"/>
        </w:rPr>
      </w:pPr>
      <w:r w:rsidRPr="0099169B">
        <w:rPr>
          <w:rFonts w:eastAsia="Calibri"/>
          <w:sz w:val="28"/>
          <w:szCs w:val="28"/>
        </w:rPr>
        <w:t>Таким образом, генеральным планом назначены параметры развития производственных зон</w:t>
      </w:r>
      <w:r w:rsidRPr="0099169B">
        <w:rPr>
          <w:rFonts w:eastAsia="Calibri"/>
          <w:color w:val="FF0000"/>
          <w:sz w:val="28"/>
          <w:szCs w:val="28"/>
        </w:rPr>
        <w:t xml:space="preserve">. </w:t>
      </w:r>
    </w:p>
    <w:p w:rsidR="001F46D3" w:rsidRPr="0099169B" w:rsidRDefault="001F46D3" w:rsidP="001F46D3">
      <w:pPr>
        <w:ind w:firstLine="709"/>
        <w:jc w:val="both"/>
        <w:rPr>
          <w:rFonts w:eastAsia="Calibri"/>
          <w:color w:val="FF0000"/>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зон сельскохозяйственного использования</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t>Зоны сельскохозяйственного использования определены по фактическому использованию в большинстве населенных пунктах</w:t>
      </w:r>
      <w:r w:rsidRPr="0099169B">
        <w:rPr>
          <w:sz w:val="28"/>
          <w:szCs w:val="28"/>
        </w:rPr>
        <w:t xml:space="preserve"> </w:t>
      </w:r>
      <w:proofErr w:type="spellStart"/>
      <w:r w:rsidRPr="0099169B">
        <w:rPr>
          <w:rFonts w:eastAsia="Calibri"/>
          <w:sz w:val="28"/>
          <w:szCs w:val="28"/>
        </w:rPr>
        <w:t>Сузунского</w:t>
      </w:r>
      <w:proofErr w:type="spellEnd"/>
      <w:r w:rsidRPr="0099169B">
        <w:rPr>
          <w:rFonts w:eastAsia="Calibri"/>
          <w:sz w:val="28"/>
          <w:szCs w:val="28"/>
        </w:rPr>
        <w:t xml:space="preserve"> района, это - земельные участки, занятые пашнями, многолетними насаждениями, садами, огородами, территориями дачных кооперативов, а также зданиями, строениями, сооружениями сельскохозяйственного назначения,  используемые в целях ведения сельскохозяйственного производства. </w:t>
      </w:r>
    </w:p>
    <w:p w:rsidR="001F46D3" w:rsidRDefault="001F46D3" w:rsidP="001F46D3">
      <w:pPr>
        <w:ind w:firstLine="709"/>
        <w:jc w:val="both"/>
        <w:rPr>
          <w:sz w:val="28"/>
          <w:szCs w:val="28"/>
        </w:rPr>
      </w:pPr>
      <w:r w:rsidRPr="0099169B">
        <w:rPr>
          <w:rFonts w:eastAsia="Calibri"/>
          <w:sz w:val="28"/>
          <w:szCs w:val="28"/>
        </w:rPr>
        <w:t xml:space="preserve">Планируется развитие зоны сельскохозяйственного использования на территории </w:t>
      </w:r>
      <w:proofErr w:type="spellStart"/>
      <w:r w:rsidR="00280F3E" w:rsidRPr="00553C5B">
        <w:rPr>
          <w:sz w:val="28"/>
          <w:szCs w:val="28"/>
        </w:rPr>
        <w:t>Меретского</w:t>
      </w:r>
      <w:proofErr w:type="spellEnd"/>
      <w:r w:rsidR="00280F3E" w:rsidRPr="00553C5B">
        <w:rPr>
          <w:sz w:val="28"/>
          <w:szCs w:val="28"/>
        </w:rPr>
        <w:t xml:space="preserve"> сельсовета</w:t>
      </w:r>
    </w:p>
    <w:p w:rsidR="00E647DE" w:rsidRDefault="00E647DE" w:rsidP="001F46D3">
      <w:pPr>
        <w:ind w:firstLine="709"/>
        <w:jc w:val="both"/>
        <w:rPr>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зон специального назначения</w:t>
      </w:r>
      <w:r w:rsidRPr="0099169B">
        <w:rPr>
          <w:rFonts w:eastAsia="Calibri"/>
          <w:sz w:val="28"/>
          <w:szCs w:val="28"/>
        </w:rPr>
        <w:t xml:space="preserve"> </w:t>
      </w:r>
    </w:p>
    <w:p w:rsidR="001F46D3" w:rsidRPr="00280F3E" w:rsidRDefault="001F46D3" w:rsidP="001F46D3">
      <w:pPr>
        <w:ind w:firstLine="709"/>
        <w:jc w:val="both"/>
        <w:rPr>
          <w:rFonts w:eastAsia="Calibri"/>
          <w:color w:val="FF0000"/>
          <w:sz w:val="28"/>
          <w:szCs w:val="28"/>
        </w:rPr>
      </w:pPr>
      <w:r w:rsidRPr="00280F3E">
        <w:rPr>
          <w:rFonts w:eastAsia="Calibri"/>
          <w:sz w:val="28"/>
          <w:szCs w:val="28"/>
        </w:rPr>
        <w:t>Зоны</w:t>
      </w:r>
      <w:r w:rsidRPr="00280F3E">
        <w:rPr>
          <w:sz w:val="28"/>
          <w:szCs w:val="28"/>
        </w:rPr>
        <w:t xml:space="preserve"> </w:t>
      </w:r>
      <w:r w:rsidRPr="00280F3E">
        <w:rPr>
          <w:rFonts w:eastAsia="Calibri"/>
          <w:sz w:val="28"/>
          <w:szCs w:val="28"/>
        </w:rPr>
        <w:t>специального назначения определены</w:t>
      </w:r>
      <w:r w:rsidRPr="00280F3E">
        <w:rPr>
          <w:sz w:val="28"/>
          <w:szCs w:val="28"/>
        </w:rPr>
        <w:t xml:space="preserve"> </w:t>
      </w:r>
      <w:r w:rsidRPr="00280F3E">
        <w:rPr>
          <w:rFonts w:eastAsia="Calibri"/>
          <w:sz w:val="28"/>
          <w:szCs w:val="28"/>
        </w:rPr>
        <w:t>по фактическому использованию для территорий кладбищ.</w:t>
      </w:r>
    </w:p>
    <w:p w:rsidR="001F46D3" w:rsidRPr="0099169B" w:rsidRDefault="001F46D3" w:rsidP="001F46D3">
      <w:pPr>
        <w:ind w:firstLine="709"/>
        <w:jc w:val="both"/>
        <w:rPr>
          <w:rFonts w:eastAsia="Calibri"/>
          <w:sz w:val="28"/>
          <w:szCs w:val="28"/>
        </w:rPr>
      </w:pPr>
      <w:r w:rsidRPr="00280F3E">
        <w:rPr>
          <w:rFonts w:eastAsia="Calibri"/>
          <w:sz w:val="28"/>
          <w:szCs w:val="28"/>
        </w:rPr>
        <w:t xml:space="preserve">Основу планировочной структуры </w:t>
      </w:r>
      <w:proofErr w:type="spellStart"/>
      <w:r w:rsidR="00280F3E" w:rsidRPr="00553C5B">
        <w:rPr>
          <w:sz w:val="28"/>
          <w:szCs w:val="28"/>
        </w:rPr>
        <w:t>Меретского</w:t>
      </w:r>
      <w:proofErr w:type="spellEnd"/>
      <w:r w:rsidR="00280F3E" w:rsidRPr="00553C5B">
        <w:rPr>
          <w:sz w:val="28"/>
          <w:szCs w:val="28"/>
        </w:rPr>
        <w:t xml:space="preserve"> сельсовета </w:t>
      </w:r>
      <w:proofErr w:type="spellStart"/>
      <w:r w:rsidRPr="00280F3E">
        <w:rPr>
          <w:rFonts w:eastAsia="Calibri"/>
          <w:sz w:val="28"/>
          <w:szCs w:val="28"/>
        </w:rPr>
        <w:t>Сузунского</w:t>
      </w:r>
      <w:proofErr w:type="spellEnd"/>
      <w:r w:rsidRPr="0099169B">
        <w:rPr>
          <w:rFonts w:eastAsia="Calibri"/>
          <w:sz w:val="28"/>
          <w:szCs w:val="28"/>
        </w:rPr>
        <w:t xml:space="preserve"> района составляет существующая и проектируемая сеть улиц и дорог местного значения поселения, а также транспортный каркас, образованный автодорогами межмуниципального и районного значения.</w:t>
      </w:r>
      <w:r w:rsidRPr="0099169B">
        <w:rPr>
          <w:sz w:val="28"/>
          <w:szCs w:val="28"/>
        </w:rPr>
        <w:t xml:space="preserve"> </w:t>
      </w:r>
      <w:r w:rsidRPr="0099169B">
        <w:rPr>
          <w:rFonts w:eastAsia="Calibri"/>
          <w:sz w:val="28"/>
          <w:szCs w:val="28"/>
        </w:rPr>
        <w:t>Основные планировочные оси на перспективу сохраняются.</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Архитектурно-планировочное решение, принятое генеральным планом </w:t>
      </w:r>
      <w:proofErr w:type="spellStart"/>
      <w:r w:rsidRPr="0099169B">
        <w:rPr>
          <w:rFonts w:eastAsia="Calibri"/>
          <w:sz w:val="28"/>
          <w:szCs w:val="28"/>
        </w:rPr>
        <w:t>Сузунского</w:t>
      </w:r>
      <w:proofErr w:type="spellEnd"/>
      <w:r w:rsidRPr="0099169B">
        <w:rPr>
          <w:rFonts w:eastAsia="Calibri"/>
          <w:sz w:val="28"/>
          <w:szCs w:val="28"/>
        </w:rPr>
        <w:t xml:space="preserve"> района, построено на принципе максимального использования и </w:t>
      </w:r>
      <w:r w:rsidRPr="0099169B">
        <w:rPr>
          <w:rFonts w:eastAsia="Calibri"/>
          <w:sz w:val="28"/>
          <w:szCs w:val="28"/>
        </w:rPr>
        <w:lastRenderedPageBreak/>
        <w:t>сохранения имеющегося природно-рекреационного потенциала и органичного включения каждого отдельного компонента в архитектурно-пространственную систему проектируемой территории.</w:t>
      </w:r>
    </w:p>
    <w:p w:rsidR="001F46D3" w:rsidRPr="0099169B" w:rsidRDefault="001F46D3" w:rsidP="001F46D3">
      <w:pPr>
        <w:ind w:firstLine="540"/>
        <w:jc w:val="both"/>
        <w:rPr>
          <w:rFonts w:eastAsia="Calibri"/>
          <w:sz w:val="28"/>
          <w:szCs w:val="28"/>
        </w:rPr>
      </w:pPr>
    </w:p>
    <w:p w:rsidR="001F46D3" w:rsidRPr="00280F3E" w:rsidRDefault="001F46D3" w:rsidP="001F46D3">
      <w:pPr>
        <w:ind w:firstLine="540"/>
        <w:jc w:val="center"/>
        <w:rPr>
          <w:rFonts w:eastAsia="Calibri"/>
          <w:b/>
          <w:sz w:val="28"/>
          <w:szCs w:val="28"/>
        </w:rPr>
      </w:pPr>
      <w:r w:rsidRPr="0099169B">
        <w:rPr>
          <w:rFonts w:eastAsia="Calibri"/>
          <w:b/>
          <w:sz w:val="28"/>
          <w:szCs w:val="28"/>
        </w:rPr>
        <w:t xml:space="preserve">Баланс территории в границах населенных </w:t>
      </w:r>
      <w:r w:rsidRPr="00280F3E">
        <w:rPr>
          <w:rFonts w:eastAsia="Calibri"/>
          <w:b/>
          <w:sz w:val="28"/>
          <w:szCs w:val="28"/>
        </w:rPr>
        <w:t xml:space="preserve">пунктов </w:t>
      </w:r>
      <w:proofErr w:type="spellStart"/>
      <w:r w:rsidR="00280F3E" w:rsidRPr="00280F3E">
        <w:rPr>
          <w:b/>
          <w:sz w:val="28"/>
          <w:szCs w:val="28"/>
        </w:rPr>
        <w:t>Меретского</w:t>
      </w:r>
      <w:proofErr w:type="spellEnd"/>
      <w:r w:rsidR="00280F3E" w:rsidRPr="00280F3E">
        <w:rPr>
          <w:b/>
          <w:sz w:val="28"/>
          <w:szCs w:val="28"/>
        </w:rPr>
        <w:t xml:space="preserve"> сельсовета</w:t>
      </w:r>
      <w:r w:rsidRPr="00280F3E">
        <w:rPr>
          <w:rFonts w:eastAsia="Calibri"/>
          <w:b/>
          <w:sz w:val="28"/>
          <w:szCs w:val="28"/>
        </w:rPr>
        <w:t xml:space="preserve"> </w:t>
      </w:r>
      <w:proofErr w:type="spellStart"/>
      <w:r w:rsidRPr="00280F3E">
        <w:rPr>
          <w:rFonts w:eastAsia="Calibri"/>
          <w:b/>
          <w:sz w:val="28"/>
          <w:szCs w:val="28"/>
        </w:rPr>
        <w:t>Сузунского</w:t>
      </w:r>
      <w:proofErr w:type="spellEnd"/>
      <w:r w:rsidRPr="00280F3E">
        <w:rPr>
          <w:rFonts w:eastAsia="Calibri"/>
          <w:b/>
          <w:sz w:val="28"/>
          <w:szCs w:val="28"/>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3"/>
        <w:gridCol w:w="2464"/>
      </w:tblGrid>
      <w:tr w:rsidR="001F46D3" w:rsidRPr="00452E7D" w:rsidTr="00BC21D3">
        <w:tc>
          <w:tcPr>
            <w:tcW w:w="817"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rPr>
              <w:t>№ п/п</w:t>
            </w:r>
          </w:p>
        </w:tc>
        <w:tc>
          <w:tcPr>
            <w:tcW w:w="4109" w:type="dxa"/>
            <w:shd w:val="clear" w:color="auto" w:fill="auto"/>
          </w:tcPr>
          <w:p w:rsidR="001F46D3" w:rsidRPr="00452E7D" w:rsidRDefault="001F46D3" w:rsidP="00BC21D3">
            <w:pPr>
              <w:jc w:val="center"/>
              <w:rPr>
                <w:rFonts w:eastAsia="Calibri"/>
                <w:b/>
                <w:sz w:val="28"/>
                <w:szCs w:val="28"/>
              </w:rPr>
            </w:pPr>
          </w:p>
          <w:p w:rsidR="001F46D3" w:rsidRPr="00452E7D" w:rsidRDefault="001F46D3" w:rsidP="00BC21D3">
            <w:pPr>
              <w:jc w:val="center"/>
              <w:rPr>
                <w:rFonts w:eastAsia="Calibri"/>
                <w:b/>
                <w:sz w:val="28"/>
                <w:szCs w:val="28"/>
              </w:rPr>
            </w:pPr>
            <w:r w:rsidRPr="00452E7D">
              <w:rPr>
                <w:rFonts w:eastAsia="Calibri"/>
                <w:b/>
                <w:sz w:val="28"/>
                <w:szCs w:val="28"/>
              </w:rPr>
              <w:t>Виды функциональных зон</w:t>
            </w:r>
          </w:p>
          <w:p w:rsidR="001F46D3" w:rsidRPr="00452E7D" w:rsidRDefault="001F46D3" w:rsidP="00BC21D3">
            <w:pPr>
              <w:jc w:val="center"/>
              <w:rPr>
                <w:rFonts w:eastAsia="Calibri"/>
                <w:b/>
                <w:sz w:val="28"/>
                <w:szCs w:val="28"/>
              </w:rPr>
            </w:pPr>
          </w:p>
        </w:tc>
        <w:tc>
          <w:tcPr>
            <w:tcW w:w="2463"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lang w:val="en-US"/>
              </w:rPr>
              <w:t>S</w:t>
            </w:r>
            <w:r w:rsidRPr="00452E7D">
              <w:rPr>
                <w:rFonts w:eastAsia="Calibri"/>
                <w:b/>
                <w:sz w:val="28"/>
                <w:szCs w:val="28"/>
              </w:rPr>
              <w:t>, га</w:t>
            </w:r>
          </w:p>
          <w:p w:rsidR="001F46D3" w:rsidRPr="00452E7D" w:rsidRDefault="001F46D3" w:rsidP="00BC21D3">
            <w:pPr>
              <w:jc w:val="center"/>
              <w:rPr>
                <w:rFonts w:eastAsia="Calibri"/>
                <w:b/>
                <w:sz w:val="28"/>
                <w:szCs w:val="28"/>
              </w:rPr>
            </w:pPr>
            <w:r w:rsidRPr="00452E7D">
              <w:rPr>
                <w:rFonts w:eastAsia="Calibri"/>
                <w:b/>
                <w:sz w:val="28"/>
                <w:szCs w:val="28"/>
              </w:rPr>
              <w:t>(существующая)</w:t>
            </w:r>
          </w:p>
        </w:tc>
        <w:tc>
          <w:tcPr>
            <w:tcW w:w="2464"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lang w:val="en-US"/>
              </w:rPr>
              <w:t>S</w:t>
            </w:r>
            <w:r w:rsidRPr="00452E7D">
              <w:rPr>
                <w:rFonts w:eastAsia="Calibri"/>
                <w:b/>
                <w:sz w:val="28"/>
                <w:szCs w:val="28"/>
              </w:rPr>
              <w:t>, га</w:t>
            </w:r>
          </w:p>
          <w:p w:rsidR="001F46D3" w:rsidRPr="00452E7D" w:rsidRDefault="001F46D3" w:rsidP="00BC21D3">
            <w:pPr>
              <w:jc w:val="center"/>
              <w:rPr>
                <w:rFonts w:eastAsia="Calibri"/>
                <w:b/>
                <w:sz w:val="28"/>
                <w:szCs w:val="28"/>
              </w:rPr>
            </w:pPr>
            <w:r w:rsidRPr="00452E7D">
              <w:rPr>
                <w:rFonts w:eastAsia="Calibri"/>
                <w:b/>
                <w:sz w:val="28"/>
                <w:szCs w:val="28"/>
              </w:rPr>
              <w:t>(расчетный срок)</w:t>
            </w:r>
          </w:p>
        </w:tc>
      </w:tr>
      <w:tr w:rsidR="009D50FC" w:rsidRPr="00452E7D" w:rsidTr="0069223E">
        <w:tc>
          <w:tcPr>
            <w:tcW w:w="817" w:type="dxa"/>
            <w:shd w:val="clear" w:color="auto" w:fill="auto"/>
          </w:tcPr>
          <w:p w:rsidR="009D50FC" w:rsidRPr="00452E7D" w:rsidRDefault="009D50FC" w:rsidP="00BC21D3">
            <w:pPr>
              <w:jc w:val="center"/>
              <w:rPr>
                <w:rFonts w:eastAsia="Calibri"/>
                <w:b/>
                <w:sz w:val="28"/>
                <w:szCs w:val="28"/>
              </w:rPr>
            </w:pPr>
            <w:r>
              <w:rPr>
                <w:rFonts w:eastAsia="Calibri"/>
                <w:b/>
                <w:sz w:val="28"/>
                <w:szCs w:val="28"/>
              </w:rPr>
              <w:t>1</w:t>
            </w:r>
          </w:p>
        </w:tc>
        <w:tc>
          <w:tcPr>
            <w:tcW w:w="4109" w:type="dxa"/>
            <w:shd w:val="clear" w:color="auto" w:fill="auto"/>
            <w:vAlign w:val="center"/>
          </w:tcPr>
          <w:p w:rsidR="009D50FC" w:rsidRPr="00452E7D" w:rsidRDefault="009D50FC" w:rsidP="0050717A">
            <w:pPr>
              <w:rPr>
                <w:sz w:val="28"/>
                <w:szCs w:val="28"/>
              </w:rPr>
            </w:pPr>
            <w:r w:rsidRPr="00452E7D">
              <w:rPr>
                <w:sz w:val="28"/>
                <w:szCs w:val="28"/>
              </w:rPr>
              <w:t>Зона сельскохозяйственного использования</w:t>
            </w:r>
          </w:p>
        </w:tc>
        <w:tc>
          <w:tcPr>
            <w:tcW w:w="2463" w:type="dxa"/>
            <w:shd w:val="clear" w:color="auto" w:fill="auto"/>
            <w:vAlign w:val="center"/>
          </w:tcPr>
          <w:p w:rsidR="009D50FC" w:rsidRPr="00630215" w:rsidRDefault="009D50FC" w:rsidP="009C58A9">
            <w:pPr>
              <w:snapToGrid w:val="0"/>
              <w:jc w:val="center"/>
              <w:rPr>
                <w:sz w:val="28"/>
                <w:szCs w:val="28"/>
              </w:rPr>
            </w:pPr>
            <w:r w:rsidRPr="00630215">
              <w:rPr>
                <w:sz w:val="28"/>
                <w:szCs w:val="28"/>
              </w:rPr>
              <w:t>0,40</w:t>
            </w:r>
          </w:p>
        </w:tc>
        <w:tc>
          <w:tcPr>
            <w:tcW w:w="2464" w:type="dxa"/>
            <w:shd w:val="clear" w:color="auto" w:fill="auto"/>
            <w:vAlign w:val="center"/>
          </w:tcPr>
          <w:p w:rsidR="009D50FC" w:rsidRPr="00630215" w:rsidRDefault="009D50FC" w:rsidP="009C58A9">
            <w:pPr>
              <w:snapToGrid w:val="0"/>
              <w:jc w:val="center"/>
              <w:rPr>
                <w:sz w:val="28"/>
                <w:szCs w:val="28"/>
              </w:rPr>
            </w:pPr>
            <w:r>
              <w:rPr>
                <w:sz w:val="28"/>
                <w:szCs w:val="28"/>
              </w:rPr>
              <w:t>18,40</w:t>
            </w:r>
          </w:p>
        </w:tc>
      </w:tr>
      <w:tr w:rsidR="009D50FC" w:rsidRPr="00452E7D" w:rsidTr="0069223E">
        <w:tc>
          <w:tcPr>
            <w:tcW w:w="817" w:type="dxa"/>
            <w:shd w:val="clear" w:color="auto" w:fill="auto"/>
          </w:tcPr>
          <w:p w:rsidR="009D50FC" w:rsidRPr="00452E7D" w:rsidRDefault="009D50FC" w:rsidP="00BC21D3">
            <w:pPr>
              <w:jc w:val="center"/>
              <w:rPr>
                <w:rFonts w:eastAsia="Calibri"/>
                <w:b/>
                <w:sz w:val="28"/>
                <w:szCs w:val="28"/>
              </w:rPr>
            </w:pPr>
            <w:r>
              <w:rPr>
                <w:rFonts w:eastAsia="Calibri"/>
                <w:b/>
                <w:sz w:val="28"/>
                <w:szCs w:val="28"/>
              </w:rPr>
              <w:t>2</w:t>
            </w:r>
          </w:p>
        </w:tc>
        <w:tc>
          <w:tcPr>
            <w:tcW w:w="4109" w:type="dxa"/>
            <w:shd w:val="clear" w:color="auto" w:fill="auto"/>
            <w:vAlign w:val="center"/>
          </w:tcPr>
          <w:p w:rsidR="009D50FC" w:rsidRPr="00452E7D" w:rsidRDefault="009D50FC" w:rsidP="0050717A">
            <w:pPr>
              <w:rPr>
                <w:sz w:val="28"/>
                <w:szCs w:val="28"/>
              </w:rPr>
            </w:pPr>
            <w:r w:rsidRPr="00452E7D">
              <w:rPr>
                <w:sz w:val="28"/>
                <w:szCs w:val="28"/>
              </w:rPr>
              <w:t>Производственная зона</w:t>
            </w:r>
          </w:p>
        </w:tc>
        <w:tc>
          <w:tcPr>
            <w:tcW w:w="2463" w:type="dxa"/>
            <w:shd w:val="clear" w:color="auto" w:fill="auto"/>
            <w:vAlign w:val="center"/>
          </w:tcPr>
          <w:p w:rsidR="009D50FC" w:rsidRPr="00630215" w:rsidRDefault="009D50FC" w:rsidP="009C58A9">
            <w:pPr>
              <w:snapToGrid w:val="0"/>
              <w:jc w:val="center"/>
              <w:rPr>
                <w:sz w:val="28"/>
                <w:szCs w:val="28"/>
              </w:rPr>
            </w:pPr>
            <w:r w:rsidRPr="00630215">
              <w:rPr>
                <w:sz w:val="28"/>
                <w:szCs w:val="28"/>
              </w:rPr>
              <w:t>18,30</w:t>
            </w:r>
          </w:p>
        </w:tc>
        <w:tc>
          <w:tcPr>
            <w:tcW w:w="2464" w:type="dxa"/>
            <w:shd w:val="clear" w:color="auto" w:fill="auto"/>
            <w:vAlign w:val="center"/>
          </w:tcPr>
          <w:p w:rsidR="009D50FC" w:rsidRPr="00630215" w:rsidRDefault="009D50FC" w:rsidP="009C58A9">
            <w:pPr>
              <w:snapToGrid w:val="0"/>
              <w:jc w:val="center"/>
              <w:rPr>
                <w:sz w:val="28"/>
                <w:szCs w:val="28"/>
              </w:rPr>
            </w:pPr>
            <w:r>
              <w:rPr>
                <w:sz w:val="28"/>
                <w:szCs w:val="28"/>
              </w:rPr>
              <w:t>1,90</w:t>
            </w:r>
          </w:p>
        </w:tc>
      </w:tr>
      <w:tr w:rsidR="009D50FC" w:rsidRPr="00452E7D" w:rsidTr="0069223E">
        <w:tc>
          <w:tcPr>
            <w:tcW w:w="817" w:type="dxa"/>
            <w:shd w:val="clear" w:color="auto" w:fill="auto"/>
          </w:tcPr>
          <w:p w:rsidR="009D50FC" w:rsidRPr="00452E7D" w:rsidRDefault="009D50FC" w:rsidP="00BC21D3">
            <w:pPr>
              <w:jc w:val="center"/>
              <w:rPr>
                <w:rFonts w:eastAsia="Calibri"/>
                <w:b/>
                <w:sz w:val="28"/>
                <w:szCs w:val="28"/>
              </w:rPr>
            </w:pPr>
            <w:r>
              <w:rPr>
                <w:rFonts w:eastAsia="Calibri"/>
                <w:b/>
                <w:sz w:val="28"/>
                <w:szCs w:val="28"/>
              </w:rPr>
              <w:t>3</w:t>
            </w:r>
          </w:p>
        </w:tc>
        <w:tc>
          <w:tcPr>
            <w:tcW w:w="4109" w:type="dxa"/>
            <w:shd w:val="clear" w:color="auto" w:fill="auto"/>
            <w:vAlign w:val="center"/>
          </w:tcPr>
          <w:p w:rsidR="009D50FC" w:rsidRPr="00452E7D" w:rsidRDefault="009D50FC" w:rsidP="0050717A">
            <w:pPr>
              <w:rPr>
                <w:sz w:val="28"/>
                <w:szCs w:val="28"/>
              </w:rPr>
            </w:pPr>
            <w:r w:rsidRPr="00452E7D">
              <w:rPr>
                <w:sz w:val="28"/>
                <w:szCs w:val="28"/>
              </w:rPr>
              <w:t>Зоны специального назначения</w:t>
            </w:r>
          </w:p>
        </w:tc>
        <w:tc>
          <w:tcPr>
            <w:tcW w:w="2463" w:type="dxa"/>
            <w:shd w:val="clear" w:color="auto" w:fill="auto"/>
            <w:vAlign w:val="center"/>
          </w:tcPr>
          <w:p w:rsidR="009D50FC" w:rsidRPr="00630215" w:rsidRDefault="009D50FC" w:rsidP="009C58A9">
            <w:pPr>
              <w:snapToGrid w:val="0"/>
              <w:jc w:val="center"/>
              <w:rPr>
                <w:sz w:val="28"/>
                <w:szCs w:val="28"/>
              </w:rPr>
            </w:pPr>
            <w:r w:rsidRPr="00630215">
              <w:rPr>
                <w:sz w:val="28"/>
                <w:szCs w:val="28"/>
              </w:rPr>
              <w:t>1,30</w:t>
            </w:r>
          </w:p>
        </w:tc>
        <w:tc>
          <w:tcPr>
            <w:tcW w:w="2464" w:type="dxa"/>
            <w:shd w:val="clear" w:color="auto" w:fill="auto"/>
            <w:vAlign w:val="center"/>
          </w:tcPr>
          <w:p w:rsidR="009D50FC" w:rsidRPr="00630215" w:rsidRDefault="009D50FC" w:rsidP="009C58A9">
            <w:pPr>
              <w:snapToGrid w:val="0"/>
              <w:jc w:val="center"/>
              <w:rPr>
                <w:sz w:val="28"/>
                <w:szCs w:val="28"/>
              </w:rPr>
            </w:pPr>
            <w:r>
              <w:rPr>
                <w:sz w:val="28"/>
                <w:szCs w:val="28"/>
              </w:rPr>
              <w:t>-</w:t>
            </w:r>
          </w:p>
        </w:tc>
      </w:tr>
      <w:tr w:rsidR="009D50FC" w:rsidRPr="00452E7D" w:rsidTr="0069223E">
        <w:tc>
          <w:tcPr>
            <w:tcW w:w="817" w:type="dxa"/>
            <w:shd w:val="clear" w:color="auto" w:fill="auto"/>
          </w:tcPr>
          <w:p w:rsidR="009D50FC" w:rsidRPr="00452E7D" w:rsidRDefault="009D50FC" w:rsidP="00BC21D3">
            <w:pPr>
              <w:jc w:val="center"/>
              <w:rPr>
                <w:rFonts w:eastAsia="Calibri"/>
                <w:b/>
                <w:sz w:val="28"/>
                <w:szCs w:val="28"/>
              </w:rPr>
            </w:pPr>
            <w:r>
              <w:rPr>
                <w:rFonts w:eastAsia="Calibri"/>
                <w:b/>
                <w:sz w:val="28"/>
                <w:szCs w:val="28"/>
              </w:rPr>
              <w:t>4</w:t>
            </w:r>
          </w:p>
        </w:tc>
        <w:tc>
          <w:tcPr>
            <w:tcW w:w="4109" w:type="dxa"/>
            <w:shd w:val="clear" w:color="auto" w:fill="auto"/>
            <w:vAlign w:val="center"/>
          </w:tcPr>
          <w:p w:rsidR="009D50FC" w:rsidRPr="00452E7D" w:rsidRDefault="009D50FC" w:rsidP="0050717A">
            <w:pPr>
              <w:rPr>
                <w:sz w:val="28"/>
                <w:szCs w:val="28"/>
              </w:rPr>
            </w:pPr>
            <w:r w:rsidRPr="00452E7D">
              <w:rPr>
                <w:sz w:val="28"/>
                <w:szCs w:val="28"/>
              </w:rPr>
              <w:t>Зона малоэтажной жилой застройки</w:t>
            </w:r>
          </w:p>
        </w:tc>
        <w:tc>
          <w:tcPr>
            <w:tcW w:w="2463" w:type="dxa"/>
            <w:shd w:val="clear" w:color="auto" w:fill="auto"/>
            <w:vAlign w:val="center"/>
          </w:tcPr>
          <w:p w:rsidR="009D50FC" w:rsidRPr="00630215" w:rsidRDefault="009D50FC" w:rsidP="009C58A9">
            <w:pPr>
              <w:snapToGrid w:val="0"/>
              <w:jc w:val="center"/>
              <w:rPr>
                <w:sz w:val="28"/>
                <w:szCs w:val="28"/>
              </w:rPr>
            </w:pPr>
            <w:r w:rsidRPr="00630215">
              <w:rPr>
                <w:sz w:val="28"/>
                <w:szCs w:val="28"/>
              </w:rPr>
              <w:t>154,20</w:t>
            </w:r>
          </w:p>
        </w:tc>
        <w:tc>
          <w:tcPr>
            <w:tcW w:w="2464" w:type="dxa"/>
            <w:shd w:val="clear" w:color="auto" w:fill="auto"/>
            <w:vAlign w:val="center"/>
          </w:tcPr>
          <w:p w:rsidR="009D50FC" w:rsidRPr="001E5983" w:rsidRDefault="009D50FC" w:rsidP="009C58A9">
            <w:pPr>
              <w:snapToGrid w:val="0"/>
              <w:jc w:val="center"/>
              <w:rPr>
                <w:sz w:val="28"/>
                <w:szCs w:val="28"/>
              </w:rPr>
            </w:pPr>
            <w:r w:rsidRPr="001E5983">
              <w:rPr>
                <w:sz w:val="28"/>
                <w:szCs w:val="28"/>
              </w:rPr>
              <w:t>38,10</w:t>
            </w:r>
          </w:p>
        </w:tc>
      </w:tr>
      <w:tr w:rsidR="009D50FC" w:rsidRPr="00452E7D" w:rsidTr="0069223E">
        <w:tc>
          <w:tcPr>
            <w:tcW w:w="817" w:type="dxa"/>
            <w:shd w:val="clear" w:color="auto" w:fill="auto"/>
          </w:tcPr>
          <w:p w:rsidR="009D50FC" w:rsidRPr="00452E7D" w:rsidRDefault="009D50FC" w:rsidP="00BC21D3">
            <w:pPr>
              <w:jc w:val="center"/>
              <w:rPr>
                <w:rFonts w:eastAsia="Calibri"/>
                <w:b/>
                <w:sz w:val="28"/>
                <w:szCs w:val="28"/>
              </w:rPr>
            </w:pPr>
            <w:r>
              <w:rPr>
                <w:rFonts w:eastAsia="Calibri"/>
                <w:b/>
                <w:sz w:val="28"/>
                <w:szCs w:val="28"/>
              </w:rPr>
              <w:t>5</w:t>
            </w:r>
          </w:p>
        </w:tc>
        <w:tc>
          <w:tcPr>
            <w:tcW w:w="4109" w:type="dxa"/>
            <w:shd w:val="clear" w:color="auto" w:fill="auto"/>
            <w:vAlign w:val="center"/>
          </w:tcPr>
          <w:p w:rsidR="009D50FC" w:rsidRPr="00452E7D" w:rsidRDefault="009D50FC" w:rsidP="0050717A">
            <w:pPr>
              <w:rPr>
                <w:sz w:val="28"/>
                <w:szCs w:val="28"/>
              </w:rPr>
            </w:pPr>
            <w:r w:rsidRPr="00452E7D">
              <w:rPr>
                <w:sz w:val="28"/>
                <w:szCs w:val="28"/>
              </w:rPr>
              <w:t>Общественно-деловая зона</w:t>
            </w:r>
          </w:p>
        </w:tc>
        <w:tc>
          <w:tcPr>
            <w:tcW w:w="2463" w:type="dxa"/>
            <w:shd w:val="clear" w:color="auto" w:fill="auto"/>
            <w:vAlign w:val="center"/>
          </w:tcPr>
          <w:p w:rsidR="009D50FC" w:rsidRPr="00630215" w:rsidRDefault="009D50FC" w:rsidP="009C58A9">
            <w:pPr>
              <w:snapToGrid w:val="0"/>
              <w:jc w:val="center"/>
              <w:rPr>
                <w:sz w:val="28"/>
                <w:szCs w:val="28"/>
              </w:rPr>
            </w:pPr>
            <w:r w:rsidRPr="00630215">
              <w:rPr>
                <w:sz w:val="28"/>
                <w:szCs w:val="28"/>
              </w:rPr>
              <w:t>6,70</w:t>
            </w:r>
          </w:p>
        </w:tc>
        <w:tc>
          <w:tcPr>
            <w:tcW w:w="2464" w:type="dxa"/>
            <w:shd w:val="clear" w:color="auto" w:fill="auto"/>
            <w:vAlign w:val="center"/>
          </w:tcPr>
          <w:p w:rsidR="009D50FC" w:rsidRPr="00630215" w:rsidRDefault="009D50FC" w:rsidP="009C58A9">
            <w:pPr>
              <w:snapToGrid w:val="0"/>
              <w:jc w:val="center"/>
              <w:rPr>
                <w:sz w:val="28"/>
                <w:szCs w:val="28"/>
              </w:rPr>
            </w:pPr>
            <w:r>
              <w:rPr>
                <w:sz w:val="28"/>
                <w:szCs w:val="28"/>
              </w:rPr>
              <w:t>7,20</w:t>
            </w:r>
          </w:p>
        </w:tc>
      </w:tr>
    </w:tbl>
    <w:p w:rsidR="001F46D3" w:rsidRPr="0099169B" w:rsidRDefault="001F46D3" w:rsidP="001F46D3">
      <w:pPr>
        <w:ind w:firstLine="540"/>
        <w:jc w:val="center"/>
        <w:rPr>
          <w:rFonts w:eastAsia="Calibri"/>
          <w:b/>
          <w:sz w:val="28"/>
          <w:szCs w:val="28"/>
        </w:rPr>
      </w:pPr>
    </w:p>
    <w:p w:rsidR="001F46D3" w:rsidRPr="0099169B" w:rsidRDefault="001F46D3" w:rsidP="001F46D3">
      <w:pPr>
        <w:jc w:val="center"/>
        <w:rPr>
          <w:b/>
          <w:sz w:val="28"/>
          <w:szCs w:val="28"/>
        </w:rPr>
      </w:pPr>
      <w:r w:rsidRPr="0099169B">
        <w:rPr>
          <w:b/>
          <w:sz w:val="28"/>
          <w:szCs w:val="28"/>
        </w:rPr>
        <w:t xml:space="preserve">3.3. Предложения по сохранению, использованию и популяризации объектов культурного наследия на территории </w:t>
      </w:r>
      <w:proofErr w:type="spellStart"/>
      <w:r w:rsidR="00280F3E" w:rsidRPr="00280F3E">
        <w:rPr>
          <w:b/>
          <w:sz w:val="28"/>
          <w:szCs w:val="28"/>
        </w:rPr>
        <w:t>Меретского</w:t>
      </w:r>
      <w:proofErr w:type="spellEnd"/>
      <w:r w:rsidR="00280F3E" w:rsidRPr="00280F3E">
        <w:rPr>
          <w:b/>
          <w:sz w:val="28"/>
          <w:szCs w:val="28"/>
        </w:rPr>
        <w:t xml:space="preserve"> сельсовета</w:t>
      </w:r>
      <w:r w:rsidR="00280F3E" w:rsidRPr="00553C5B">
        <w:rPr>
          <w:sz w:val="28"/>
          <w:szCs w:val="28"/>
        </w:rPr>
        <w:t xml:space="preserve"> </w:t>
      </w:r>
      <w:proofErr w:type="spellStart"/>
      <w:r w:rsidRPr="0099169B">
        <w:rPr>
          <w:b/>
          <w:sz w:val="28"/>
          <w:szCs w:val="28"/>
        </w:rPr>
        <w:t>Сузунского</w:t>
      </w:r>
      <w:proofErr w:type="spellEnd"/>
      <w:r w:rsidRPr="0099169B">
        <w:rPr>
          <w:b/>
          <w:sz w:val="28"/>
          <w:szCs w:val="28"/>
        </w:rPr>
        <w:t xml:space="preserve"> района</w:t>
      </w:r>
    </w:p>
    <w:p w:rsidR="008E0AD1" w:rsidRDefault="001F46D3" w:rsidP="001F46D3">
      <w:pPr>
        <w:ind w:firstLine="709"/>
        <w:jc w:val="both"/>
        <w:rPr>
          <w:sz w:val="28"/>
          <w:szCs w:val="28"/>
        </w:rPr>
      </w:pPr>
      <w:r w:rsidRPr="0099169B">
        <w:rPr>
          <w:sz w:val="28"/>
          <w:szCs w:val="28"/>
        </w:rPr>
        <w:t>Согласно ст. 14 и от 06.10. 2003г. №131-ФЗ (ред. от 27.07.2010 г.) к вопросам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46D3" w:rsidRPr="0099169B" w:rsidRDefault="001F46D3" w:rsidP="001F46D3">
      <w:pPr>
        <w:ind w:firstLine="709"/>
        <w:jc w:val="both"/>
        <w:rPr>
          <w:sz w:val="28"/>
          <w:szCs w:val="28"/>
        </w:rPr>
      </w:pPr>
      <w:r w:rsidRPr="0099169B">
        <w:rPr>
          <w:sz w:val="28"/>
          <w:szCs w:val="28"/>
        </w:rPr>
        <w:t>Согласно Постановлению Правительства Российс</w:t>
      </w:r>
      <w:r>
        <w:rPr>
          <w:sz w:val="28"/>
          <w:szCs w:val="28"/>
        </w:rPr>
        <w:t>кой Федерации от 26 апреля 2008</w:t>
      </w:r>
      <w:r w:rsidRPr="0099169B">
        <w:rPr>
          <w:sz w:val="28"/>
          <w:szCs w:val="28"/>
        </w:rPr>
        <w:t>г. N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10.03.2009 N 219)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(п.20).</w:t>
      </w:r>
    </w:p>
    <w:p w:rsidR="001F46D3" w:rsidRPr="0099169B" w:rsidRDefault="001F46D3" w:rsidP="001F46D3">
      <w:pPr>
        <w:ind w:firstLine="709"/>
        <w:jc w:val="both"/>
        <w:rPr>
          <w:sz w:val="28"/>
          <w:szCs w:val="28"/>
        </w:rPr>
      </w:pPr>
      <w:r w:rsidRPr="0099169B">
        <w:rPr>
          <w:sz w:val="28"/>
          <w:szCs w:val="28"/>
        </w:rPr>
        <w:t xml:space="preserve">Для выявленного объекта культурного наследия и объектов культурного наследия регионального значения, расположенных на территории </w:t>
      </w:r>
      <w:proofErr w:type="spellStart"/>
      <w:r w:rsidRPr="0099169B">
        <w:rPr>
          <w:sz w:val="28"/>
          <w:szCs w:val="28"/>
        </w:rPr>
        <w:t>Сузунского</w:t>
      </w:r>
      <w:proofErr w:type="spellEnd"/>
      <w:r w:rsidRPr="0099169B">
        <w:rPr>
          <w:sz w:val="28"/>
          <w:szCs w:val="28"/>
        </w:rPr>
        <w:t xml:space="preserve"> района, </w:t>
      </w:r>
      <w:r w:rsidRPr="008E0AD1">
        <w:rPr>
          <w:sz w:val="28"/>
          <w:szCs w:val="28"/>
        </w:rPr>
        <w:t>не устанавливались</w:t>
      </w:r>
      <w:r w:rsidRPr="0099169B">
        <w:rPr>
          <w:sz w:val="28"/>
          <w:szCs w:val="28"/>
        </w:rPr>
        <w:t xml:space="preserve"> территории объектов культурного наследия, границы охранных зон и режимы их использования.</w:t>
      </w:r>
    </w:p>
    <w:p w:rsidR="001F46D3" w:rsidRPr="0099169B" w:rsidRDefault="001F46D3" w:rsidP="001F46D3">
      <w:pPr>
        <w:ind w:firstLine="540"/>
        <w:jc w:val="both"/>
        <w:rPr>
          <w:sz w:val="28"/>
          <w:szCs w:val="28"/>
        </w:rPr>
      </w:pPr>
    </w:p>
    <w:tbl>
      <w:tblPr>
        <w:tblW w:w="5000" w:type="pct"/>
        <w:tblCellMar>
          <w:top w:w="55" w:type="dxa"/>
          <w:left w:w="55" w:type="dxa"/>
          <w:bottom w:w="55" w:type="dxa"/>
          <w:right w:w="55" w:type="dxa"/>
        </w:tblCellMar>
        <w:tblLook w:val="0000" w:firstRow="0" w:lastRow="0" w:firstColumn="0" w:lastColumn="0" w:noHBand="0" w:noVBand="0"/>
      </w:tblPr>
      <w:tblGrid>
        <w:gridCol w:w="855"/>
        <w:gridCol w:w="6391"/>
        <w:gridCol w:w="2784"/>
      </w:tblGrid>
      <w:tr w:rsidR="001F46D3" w:rsidRPr="008E0AD1" w:rsidTr="00BC21D3">
        <w:trPr>
          <w:trHeight w:val="479"/>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lastRenderedPageBreak/>
              <w:t>№ п</w:t>
            </w:r>
            <w:r w:rsidRPr="008E0AD1">
              <w:rPr>
                <w:rFonts w:eastAsia="Lucida Sans Unicode"/>
                <w:b/>
                <w:bCs/>
                <w:kern w:val="1"/>
                <w:sz w:val="28"/>
                <w:szCs w:val="28"/>
              </w:rPr>
              <w:t>/</w:t>
            </w:r>
            <w:r w:rsidRPr="008E0AD1">
              <w:rPr>
                <w:b/>
                <w:bCs/>
                <w:kern w:val="1"/>
                <w:sz w:val="28"/>
                <w:szCs w:val="28"/>
              </w:rPr>
              <w:t>п</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Наименование мероприятия</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Сроки реализации</w:t>
            </w:r>
          </w:p>
        </w:tc>
      </w:tr>
      <w:tr w:rsidR="001F46D3" w:rsidRPr="008E0AD1" w:rsidTr="00BC21D3">
        <w:trPr>
          <w:trHeight w:val="537"/>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1</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407A79" w:rsidRDefault="008E0AD1" w:rsidP="008E0AD1">
            <w:pPr>
              <w:pStyle w:val="00"/>
              <w:ind w:firstLine="0"/>
              <w:rPr>
                <w:rFonts w:eastAsia="Lucida Sans Unicode"/>
                <w:kern w:val="1"/>
                <w:sz w:val="28"/>
                <w:szCs w:val="28"/>
                <w:lang w:val="ru-RU"/>
              </w:rPr>
            </w:pPr>
            <w:r w:rsidRPr="00407A79">
              <w:rPr>
                <w:rFonts w:eastAsia="Lucida Sans Unicode"/>
                <w:kern w:val="1"/>
                <w:sz w:val="28"/>
                <w:szCs w:val="28"/>
                <w:lang w:val="ru-RU"/>
              </w:rPr>
              <w:t xml:space="preserve">Проведение </w:t>
            </w:r>
            <w:r w:rsidR="001F46D3" w:rsidRPr="00407A79">
              <w:rPr>
                <w:rFonts w:eastAsia="Lucida Sans Unicode"/>
                <w:kern w:val="1"/>
                <w:sz w:val="28"/>
                <w:szCs w:val="28"/>
                <w:lang w:val="ru-RU"/>
              </w:rPr>
              <w:t>историко-культурной экспертизы в отношении земельных участков, подлежащих освоению</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r w:rsidR="001F46D3" w:rsidRPr="008E0AD1" w:rsidTr="00BC21D3">
        <w:trPr>
          <w:trHeight w:val="537"/>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2</w:t>
            </w:r>
          </w:p>
          <w:p w:rsidR="001F46D3" w:rsidRPr="008E0AD1" w:rsidRDefault="001F46D3" w:rsidP="00BC21D3">
            <w:pPr>
              <w:widowControl w:val="0"/>
              <w:suppressLineNumbers/>
              <w:suppressAutoHyphens/>
              <w:jc w:val="center"/>
              <w:rPr>
                <w:rFonts w:eastAsia="Lucida Sans Unicode"/>
                <w:kern w:val="1"/>
                <w:sz w:val="28"/>
                <w:szCs w:val="28"/>
              </w:rPr>
            </w:pP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8E0AD1">
            <w:pPr>
              <w:widowControl w:val="0"/>
              <w:suppressAutoHyphens/>
              <w:autoSpaceDE w:val="0"/>
              <w:autoSpaceDN w:val="0"/>
              <w:adjustRightInd w:val="0"/>
              <w:rPr>
                <w:rFonts w:eastAsia="Lucida Sans Unicode"/>
                <w:color w:val="000000"/>
                <w:kern w:val="1"/>
                <w:sz w:val="28"/>
                <w:szCs w:val="28"/>
              </w:rPr>
            </w:pPr>
            <w:r w:rsidRPr="008E0AD1">
              <w:rPr>
                <w:rFonts w:eastAsia="Lucida Sans Unicode"/>
                <w:color w:val="000000"/>
                <w:kern w:val="1"/>
                <w:sz w:val="28"/>
                <w:szCs w:val="28"/>
              </w:rPr>
              <w:t>Содействие мероприятиям по разработке и утверждению</w:t>
            </w:r>
            <w:r w:rsidR="008E0AD1">
              <w:rPr>
                <w:rFonts w:eastAsia="Lucida Sans Unicode"/>
                <w:color w:val="000000"/>
                <w:kern w:val="1"/>
                <w:sz w:val="28"/>
                <w:szCs w:val="28"/>
              </w:rPr>
              <w:t xml:space="preserve"> </w:t>
            </w:r>
            <w:r w:rsidRPr="008E0AD1">
              <w:rPr>
                <w:rFonts w:eastAsia="Lucida Sans Unicode"/>
                <w:color w:val="000000"/>
                <w:kern w:val="1"/>
                <w:sz w:val="28"/>
                <w:szCs w:val="28"/>
              </w:rPr>
              <w:t>проектов охранных зон объектов культурного наследия,</w:t>
            </w:r>
            <w:r w:rsidR="008E0AD1">
              <w:rPr>
                <w:rFonts w:eastAsia="Lucida Sans Unicode"/>
                <w:color w:val="000000"/>
                <w:kern w:val="1"/>
                <w:sz w:val="28"/>
                <w:szCs w:val="28"/>
              </w:rPr>
              <w:t xml:space="preserve"> </w:t>
            </w:r>
            <w:r w:rsidRPr="008E0AD1">
              <w:rPr>
                <w:rFonts w:eastAsia="Lucida Sans Unicode"/>
                <w:color w:val="000000"/>
                <w:kern w:val="1"/>
                <w:sz w:val="28"/>
                <w:szCs w:val="28"/>
              </w:rPr>
              <w:t>назначению режимов использования территорий в границах охранных зон</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r w:rsidR="001F46D3" w:rsidRPr="008E0AD1" w:rsidTr="00BC21D3">
        <w:trPr>
          <w:trHeight w:val="366"/>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3</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AutoHyphens/>
              <w:autoSpaceDE w:val="0"/>
              <w:autoSpaceDN w:val="0"/>
              <w:adjustRightInd w:val="0"/>
              <w:jc w:val="both"/>
              <w:rPr>
                <w:rFonts w:eastAsia="Lucida Sans Unicode"/>
                <w:color w:val="000000"/>
                <w:kern w:val="1"/>
                <w:sz w:val="28"/>
                <w:szCs w:val="28"/>
              </w:rPr>
            </w:pPr>
            <w:r w:rsidRPr="008E0AD1">
              <w:rPr>
                <w:rFonts w:eastAsia="Lucida Sans Unicode"/>
                <w:color w:val="000000"/>
                <w:kern w:val="1"/>
                <w:sz w:val="28"/>
                <w:szCs w:val="28"/>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bl>
    <w:p w:rsidR="001F46D3" w:rsidRPr="0099169B" w:rsidRDefault="001F46D3" w:rsidP="001F46D3">
      <w:pPr>
        <w:pStyle w:val="100"/>
        <w:rPr>
          <w:sz w:val="28"/>
          <w:szCs w:val="28"/>
        </w:rPr>
      </w:pPr>
    </w:p>
    <w:p w:rsidR="001F46D3" w:rsidRPr="001E06D7" w:rsidRDefault="001F46D3" w:rsidP="001F46D3">
      <w:pPr>
        <w:pStyle w:val="2"/>
        <w:ind w:left="0"/>
        <w:jc w:val="center"/>
        <w:rPr>
          <w:b/>
          <w:bCs/>
          <w:iCs/>
          <w:szCs w:val="28"/>
        </w:rPr>
      </w:pPr>
      <w:bookmarkStart w:id="182" w:name="_Toc236295733"/>
      <w:bookmarkStart w:id="183" w:name="_Toc257036305"/>
      <w:bookmarkStart w:id="184" w:name="_Toc259786930"/>
      <w:bookmarkStart w:id="185" w:name="_Toc269977025"/>
      <w:bookmarkStart w:id="186" w:name="_Toc284838118"/>
      <w:bookmarkStart w:id="187" w:name="_Toc310093254"/>
      <w:bookmarkStart w:id="188" w:name="_Toc310093424"/>
      <w:bookmarkStart w:id="189" w:name="_Toc310093598"/>
      <w:bookmarkStart w:id="190" w:name="_Toc310245571"/>
      <w:r w:rsidRPr="001E06D7">
        <w:rPr>
          <w:b/>
          <w:bCs/>
          <w:iCs/>
          <w:szCs w:val="28"/>
        </w:rPr>
        <w:t>3.4. Мероприятия по решению вопросов местного значения поселения методами территориального планирования и размещению на территории поселения объектов капитального строительства</w:t>
      </w:r>
      <w:bookmarkEnd w:id="182"/>
      <w:bookmarkEnd w:id="183"/>
      <w:bookmarkEnd w:id="184"/>
      <w:bookmarkEnd w:id="185"/>
      <w:bookmarkEnd w:id="186"/>
      <w:bookmarkEnd w:id="187"/>
      <w:bookmarkEnd w:id="188"/>
      <w:bookmarkEnd w:id="189"/>
      <w:bookmarkEnd w:id="190"/>
    </w:p>
    <w:p w:rsidR="001F46D3" w:rsidRPr="0099169B" w:rsidRDefault="001F46D3" w:rsidP="001F46D3">
      <w:pPr>
        <w:jc w:val="center"/>
        <w:rPr>
          <w:b/>
          <w:bCs/>
          <w:i/>
          <w:iCs/>
          <w:sz w:val="28"/>
          <w:szCs w:val="28"/>
        </w:rPr>
      </w:pPr>
    </w:p>
    <w:p w:rsidR="001F46D3" w:rsidRPr="00407A79" w:rsidRDefault="001F46D3" w:rsidP="001F46D3">
      <w:pPr>
        <w:pStyle w:val="00"/>
        <w:jc w:val="center"/>
        <w:rPr>
          <w:b/>
          <w:sz w:val="28"/>
          <w:szCs w:val="28"/>
          <w:lang w:val="ru-RU"/>
        </w:rPr>
      </w:pPr>
      <w:bookmarkStart w:id="191" w:name="_Toc257036306"/>
      <w:bookmarkStart w:id="192" w:name="_Toc259786931"/>
      <w:bookmarkStart w:id="193" w:name="_Toc269977026"/>
      <w:bookmarkStart w:id="194" w:name="_Toc284838119"/>
      <w:bookmarkStart w:id="195" w:name="_Toc310093255"/>
      <w:bookmarkStart w:id="196" w:name="_Toc310093425"/>
      <w:bookmarkStart w:id="197" w:name="_Toc310093599"/>
      <w:bookmarkStart w:id="198" w:name="_Toc310245572"/>
      <w:r w:rsidRPr="00407A79">
        <w:rPr>
          <w:b/>
          <w:sz w:val="28"/>
          <w:szCs w:val="28"/>
          <w:lang w:val="ru-RU"/>
        </w:rPr>
        <w:t>3.4.1. Мероприятия по модернизации и развитию инженерной  инфраструктуры сельского поселения</w:t>
      </w:r>
      <w:bookmarkEnd w:id="191"/>
      <w:bookmarkEnd w:id="192"/>
      <w:bookmarkEnd w:id="193"/>
      <w:bookmarkEnd w:id="194"/>
      <w:bookmarkEnd w:id="195"/>
      <w:bookmarkEnd w:id="196"/>
      <w:bookmarkEnd w:id="197"/>
      <w:bookmarkEnd w:id="198"/>
    </w:p>
    <w:p w:rsidR="001F46D3" w:rsidRPr="0099169B" w:rsidRDefault="001F46D3" w:rsidP="001F46D3">
      <w:pPr>
        <w:ind w:firstLine="709"/>
        <w:jc w:val="both"/>
        <w:rPr>
          <w:sz w:val="28"/>
          <w:szCs w:val="28"/>
        </w:rPr>
      </w:pPr>
      <w:r w:rsidRPr="0099169B">
        <w:rPr>
          <w:color w:val="000000"/>
          <w:sz w:val="28"/>
          <w:szCs w:val="28"/>
        </w:rPr>
        <w:t>Согласно ст. 14 и 14.1</w:t>
      </w:r>
      <w:r w:rsidRPr="0099169B">
        <w:rPr>
          <w:sz w:val="28"/>
          <w:szCs w:val="28"/>
        </w:rPr>
        <w:t xml:space="preserve"> </w:t>
      </w:r>
      <w:r w:rsidRPr="0099169B">
        <w:rPr>
          <w:color w:val="000000"/>
          <w:sz w:val="28"/>
          <w:szCs w:val="28"/>
        </w:rPr>
        <w:t>от 06.10. 2003г.  №131 - ФЗ к полномочиям администрации сельского поселения относятся:</w:t>
      </w:r>
    </w:p>
    <w:p w:rsidR="001F46D3" w:rsidRPr="0099169B"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организация в границах поселения электро-, тепло- и водоснабжения населения, водоотведения, снабжение населения топливом;</w:t>
      </w:r>
    </w:p>
    <w:p w:rsidR="001F46D3" w:rsidRPr="0099169B"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организация освещения улиц.</w:t>
      </w:r>
    </w:p>
    <w:p w:rsidR="001F46D3" w:rsidRDefault="001F46D3" w:rsidP="001F46D3">
      <w:pPr>
        <w:jc w:val="center"/>
        <w:rPr>
          <w:b/>
          <w:sz w:val="28"/>
          <w:szCs w:val="28"/>
        </w:rPr>
      </w:pPr>
    </w:p>
    <w:p w:rsidR="001F46D3" w:rsidRPr="0099169B" w:rsidRDefault="001F46D3" w:rsidP="001F46D3">
      <w:pPr>
        <w:jc w:val="center"/>
        <w:rPr>
          <w:b/>
          <w:sz w:val="28"/>
          <w:szCs w:val="28"/>
        </w:rPr>
      </w:pPr>
      <w:r w:rsidRPr="0099169B">
        <w:rPr>
          <w:b/>
          <w:sz w:val="28"/>
          <w:szCs w:val="28"/>
        </w:rPr>
        <w:t>Водоснабжение</w:t>
      </w:r>
    </w:p>
    <w:p w:rsidR="001F46D3" w:rsidRPr="0099169B" w:rsidRDefault="001F46D3" w:rsidP="001F46D3">
      <w:pPr>
        <w:jc w:val="center"/>
        <w:rPr>
          <w:b/>
          <w:sz w:val="28"/>
          <w:szCs w:val="28"/>
        </w:rPr>
      </w:pPr>
      <w:r w:rsidRPr="0099169B">
        <w:rPr>
          <w:b/>
          <w:sz w:val="28"/>
          <w:szCs w:val="28"/>
        </w:rPr>
        <w:t>Расчетные расходы воды</w:t>
      </w:r>
    </w:p>
    <w:p w:rsidR="001F46D3" w:rsidRPr="0099169B" w:rsidRDefault="001F46D3" w:rsidP="001F46D3">
      <w:pPr>
        <w:ind w:firstLine="708"/>
        <w:jc w:val="both"/>
        <w:rPr>
          <w:sz w:val="28"/>
          <w:szCs w:val="28"/>
        </w:rPr>
      </w:pPr>
      <w:r w:rsidRPr="0099169B">
        <w:rPr>
          <w:sz w:val="28"/>
          <w:szCs w:val="28"/>
        </w:rPr>
        <w:t>В соответствии со СНиП 2.04.02-84* приняты следующие нормы водопотребления:</w:t>
      </w:r>
    </w:p>
    <w:p w:rsidR="001F46D3" w:rsidRPr="0099169B" w:rsidRDefault="001F46D3" w:rsidP="001F46D3">
      <w:pPr>
        <w:numPr>
          <w:ilvl w:val="0"/>
          <w:numId w:val="85"/>
        </w:numPr>
        <w:ind w:left="993"/>
        <w:jc w:val="both"/>
        <w:rPr>
          <w:sz w:val="28"/>
          <w:szCs w:val="28"/>
        </w:rPr>
      </w:pPr>
      <w:r w:rsidRPr="0099169B">
        <w:rPr>
          <w:sz w:val="28"/>
          <w:szCs w:val="28"/>
        </w:rPr>
        <w:t>190л/</w:t>
      </w:r>
      <w:proofErr w:type="spellStart"/>
      <w:r w:rsidRPr="0099169B">
        <w:rPr>
          <w:sz w:val="28"/>
          <w:szCs w:val="28"/>
        </w:rPr>
        <w:t>сут</w:t>
      </w:r>
      <w:proofErr w:type="spellEnd"/>
      <w:r w:rsidRPr="0099169B">
        <w:rPr>
          <w:sz w:val="28"/>
          <w:szCs w:val="28"/>
        </w:rPr>
        <w:t xml:space="preserve"> на одного человека – обеспечение хозяйственно – питьевых нужд населения, проживающего в частной застройке и малоэтажных зданиях, оборудованными ванными и местными газовыми водонагревателями;</w:t>
      </w:r>
    </w:p>
    <w:p w:rsidR="001F46D3" w:rsidRPr="0099169B" w:rsidRDefault="001F46D3" w:rsidP="001F46D3">
      <w:pPr>
        <w:numPr>
          <w:ilvl w:val="0"/>
          <w:numId w:val="85"/>
        </w:numPr>
        <w:ind w:left="993"/>
        <w:jc w:val="both"/>
        <w:rPr>
          <w:sz w:val="28"/>
          <w:szCs w:val="28"/>
        </w:rPr>
      </w:pPr>
      <w:r w:rsidRPr="0099169B">
        <w:rPr>
          <w:sz w:val="28"/>
          <w:szCs w:val="28"/>
        </w:rPr>
        <w:t>20% от расхода приняты дополнительно на нужды промышленности, обеспечивающей население продуктами, и содержание мелкого скота на частных подворьях;</w:t>
      </w:r>
    </w:p>
    <w:p w:rsidR="001F46D3" w:rsidRPr="0099169B" w:rsidRDefault="001F46D3" w:rsidP="001F46D3">
      <w:pPr>
        <w:numPr>
          <w:ilvl w:val="0"/>
          <w:numId w:val="85"/>
        </w:numPr>
        <w:ind w:left="993"/>
        <w:jc w:val="both"/>
        <w:rPr>
          <w:sz w:val="28"/>
          <w:szCs w:val="28"/>
        </w:rPr>
      </w:pPr>
      <w:r w:rsidRPr="0099169B">
        <w:rPr>
          <w:sz w:val="28"/>
          <w:szCs w:val="28"/>
        </w:rPr>
        <w:t>90л/</w:t>
      </w:r>
      <w:proofErr w:type="spellStart"/>
      <w:r w:rsidRPr="0099169B">
        <w:rPr>
          <w:sz w:val="28"/>
          <w:szCs w:val="28"/>
        </w:rPr>
        <w:t>сут</w:t>
      </w:r>
      <w:proofErr w:type="spellEnd"/>
      <w:r w:rsidRPr="0099169B">
        <w:rPr>
          <w:sz w:val="28"/>
          <w:szCs w:val="28"/>
        </w:rPr>
        <w:t xml:space="preserve"> на одного человека – норма расхода воды на полив улиц и зеленых насаждений;</w:t>
      </w:r>
    </w:p>
    <w:p w:rsidR="001F46D3" w:rsidRPr="0099169B" w:rsidRDefault="001F46D3" w:rsidP="001F46D3">
      <w:pPr>
        <w:numPr>
          <w:ilvl w:val="0"/>
          <w:numId w:val="85"/>
        </w:numPr>
        <w:ind w:left="993"/>
        <w:jc w:val="both"/>
        <w:rPr>
          <w:sz w:val="28"/>
          <w:szCs w:val="28"/>
        </w:rPr>
      </w:pPr>
      <w:r w:rsidRPr="0099169B">
        <w:rPr>
          <w:sz w:val="28"/>
          <w:szCs w:val="28"/>
        </w:rPr>
        <w:lastRenderedPageBreak/>
        <w:t>1,1- коэффициент суточной неравномерности водопотребления населением;</w:t>
      </w:r>
    </w:p>
    <w:p w:rsidR="001F46D3" w:rsidRPr="0099169B" w:rsidRDefault="001F46D3" w:rsidP="001F46D3">
      <w:pPr>
        <w:numPr>
          <w:ilvl w:val="0"/>
          <w:numId w:val="85"/>
        </w:numPr>
        <w:ind w:left="993"/>
        <w:jc w:val="both"/>
        <w:rPr>
          <w:sz w:val="28"/>
          <w:szCs w:val="28"/>
        </w:rPr>
      </w:pPr>
      <w:r w:rsidRPr="0099169B">
        <w:rPr>
          <w:sz w:val="28"/>
          <w:szCs w:val="28"/>
        </w:rPr>
        <w:t>1,3 - коэффициент часовой неравномерности водопотребления населением. Коэффициент, учитывающий число жителей в населенном пункте, принимается по таблице 2 СНиП 2.04.02-84*;</w:t>
      </w:r>
    </w:p>
    <w:p w:rsidR="001F46D3" w:rsidRPr="0099169B" w:rsidRDefault="001F46D3" w:rsidP="001F46D3">
      <w:pPr>
        <w:ind w:firstLine="708"/>
        <w:jc w:val="both"/>
        <w:rPr>
          <w:sz w:val="28"/>
          <w:szCs w:val="28"/>
        </w:rPr>
      </w:pPr>
      <w:r w:rsidRPr="0099169B">
        <w:rPr>
          <w:sz w:val="28"/>
          <w:szCs w:val="28"/>
        </w:rPr>
        <w:t>Расходы воды на пожаротушение приняты по СНиП 2.04.01-85*, СНиП 2.04.02-84* составляют:</w:t>
      </w:r>
    </w:p>
    <w:p w:rsidR="001F46D3" w:rsidRPr="0099169B" w:rsidRDefault="001F46D3" w:rsidP="001F46D3">
      <w:pPr>
        <w:numPr>
          <w:ilvl w:val="0"/>
          <w:numId w:val="86"/>
        </w:numPr>
        <w:ind w:left="993"/>
        <w:jc w:val="both"/>
        <w:rPr>
          <w:sz w:val="28"/>
          <w:szCs w:val="28"/>
        </w:rPr>
      </w:pPr>
      <w:r w:rsidRPr="0099169B">
        <w:rPr>
          <w:sz w:val="28"/>
          <w:szCs w:val="28"/>
        </w:rPr>
        <w:t>на наружное пожаротушение общественных зданий – 10л/сек;</w:t>
      </w:r>
    </w:p>
    <w:p w:rsidR="001F46D3" w:rsidRPr="0099169B" w:rsidRDefault="001F46D3" w:rsidP="001F46D3">
      <w:pPr>
        <w:numPr>
          <w:ilvl w:val="0"/>
          <w:numId w:val="86"/>
        </w:numPr>
        <w:ind w:left="993"/>
        <w:jc w:val="both"/>
        <w:rPr>
          <w:sz w:val="28"/>
          <w:szCs w:val="28"/>
        </w:rPr>
      </w:pPr>
      <w:r w:rsidRPr="0099169B">
        <w:rPr>
          <w:sz w:val="28"/>
          <w:szCs w:val="28"/>
        </w:rPr>
        <w:t xml:space="preserve">на внутреннее пожаротушение – 5л/сек. </w:t>
      </w:r>
    </w:p>
    <w:p w:rsidR="001F46D3" w:rsidRPr="0099169B" w:rsidRDefault="001F46D3" w:rsidP="001F46D3">
      <w:pPr>
        <w:ind w:firstLine="708"/>
        <w:jc w:val="both"/>
        <w:rPr>
          <w:sz w:val="28"/>
          <w:szCs w:val="28"/>
        </w:rPr>
      </w:pPr>
      <w:r w:rsidRPr="0099169B">
        <w:rPr>
          <w:sz w:val="28"/>
          <w:szCs w:val="28"/>
        </w:rPr>
        <w:t>Расчетное количество одновременных пожаров – 1.</w:t>
      </w:r>
    </w:p>
    <w:p w:rsidR="001F46D3" w:rsidRPr="0099169B" w:rsidRDefault="001F46D3" w:rsidP="001F46D3">
      <w:pPr>
        <w:ind w:firstLine="708"/>
        <w:jc w:val="both"/>
        <w:rPr>
          <w:sz w:val="28"/>
          <w:szCs w:val="28"/>
        </w:rPr>
      </w:pPr>
      <w:r w:rsidRPr="0099169B">
        <w:rPr>
          <w:sz w:val="28"/>
          <w:szCs w:val="28"/>
        </w:rPr>
        <w:t>Время тушения пожара – 3 часа.</w:t>
      </w:r>
    </w:p>
    <w:p w:rsidR="001F46D3" w:rsidRPr="0099169B" w:rsidRDefault="001F46D3" w:rsidP="001F46D3">
      <w:pPr>
        <w:ind w:firstLine="708"/>
        <w:jc w:val="both"/>
        <w:rPr>
          <w:sz w:val="28"/>
          <w:szCs w:val="28"/>
        </w:rPr>
      </w:pPr>
      <w:r w:rsidRPr="0099169B">
        <w:rPr>
          <w:sz w:val="28"/>
          <w:szCs w:val="28"/>
        </w:rPr>
        <w:t>При расчетах в таблице  принято, что:</w:t>
      </w:r>
    </w:p>
    <w:p w:rsidR="001F46D3" w:rsidRPr="0099169B" w:rsidRDefault="001F46D3" w:rsidP="001F46D3">
      <w:pPr>
        <w:ind w:firstLine="708"/>
        <w:jc w:val="both"/>
        <w:rPr>
          <w:color w:val="FF0000"/>
          <w:sz w:val="28"/>
          <w:szCs w:val="28"/>
        </w:rPr>
      </w:pPr>
      <w:r w:rsidRPr="0099169B">
        <w:rPr>
          <w:sz w:val="28"/>
          <w:szCs w:val="28"/>
        </w:rPr>
        <w:t xml:space="preserve">1. Количество расчётных дней в году: 365 - для населения; 183 - для полива </w:t>
      </w:r>
      <w:r w:rsidRPr="0099169B">
        <w:rPr>
          <w:sz w:val="28"/>
          <w:szCs w:val="28"/>
        </w:rPr>
        <w:tab/>
      </w:r>
      <w:r w:rsidRPr="0099169B">
        <w:rPr>
          <w:sz w:val="28"/>
          <w:szCs w:val="28"/>
        </w:rPr>
        <w:tab/>
        <w:t xml:space="preserve">2. Расчетное число жителей </w:t>
      </w:r>
      <w:r w:rsidRPr="003C1DCA">
        <w:rPr>
          <w:sz w:val="28"/>
          <w:szCs w:val="28"/>
        </w:rPr>
        <w:t xml:space="preserve">по </w:t>
      </w:r>
      <w:proofErr w:type="spellStart"/>
      <w:r w:rsidR="003C1DCA" w:rsidRPr="003C1DCA">
        <w:rPr>
          <w:sz w:val="28"/>
          <w:szCs w:val="28"/>
        </w:rPr>
        <w:t>Меретскому</w:t>
      </w:r>
      <w:proofErr w:type="spellEnd"/>
      <w:r w:rsidRPr="003C1DCA">
        <w:rPr>
          <w:sz w:val="28"/>
          <w:szCs w:val="28"/>
        </w:rPr>
        <w:t xml:space="preserve"> сельсовету:</w:t>
      </w:r>
    </w:p>
    <w:p w:rsidR="001F46D3" w:rsidRPr="0099169B" w:rsidRDefault="001F46D3" w:rsidP="001F46D3">
      <w:pPr>
        <w:numPr>
          <w:ilvl w:val="0"/>
          <w:numId w:val="87"/>
        </w:numPr>
        <w:jc w:val="both"/>
        <w:rPr>
          <w:sz w:val="28"/>
          <w:szCs w:val="28"/>
        </w:rPr>
      </w:pPr>
      <w:r w:rsidRPr="0099169B">
        <w:rPr>
          <w:sz w:val="28"/>
          <w:szCs w:val="28"/>
        </w:rPr>
        <w:t xml:space="preserve">существующее население – </w:t>
      </w:r>
      <w:r w:rsidR="003C1DCA">
        <w:rPr>
          <w:sz w:val="28"/>
          <w:szCs w:val="28"/>
        </w:rPr>
        <w:t>1104</w:t>
      </w:r>
      <w:r w:rsidRPr="0099169B">
        <w:rPr>
          <w:sz w:val="28"/>
          <w:szCs w:val="28"/>
        </w:rPr>
        <w:t xml:space="preserve"> чел.;</w:t>
      </w:r>
    </w:p>
    <w:p w:rsidR="001F46D3" w:rsidRPr="003C1DCA" w:rsidRDefault="001F46D3" w:rsidP="001F46D3">
      <w:pPr>
        <w:numPr>
          <w:ilvl w:val="0"/>
          <w:numId w:val="87"/>
        </w:numPr>
        <w:jc w:val="both"/>
        <w:rPr>
          <w:sz w:val="28"/>
          <w:szCs w:val="28"/>
        </w:rPr>
      </w:pPr>
      <w:r w:rsidRPr="0099169B">
        <w:rPr>
          <w:sz w:val="28"/>
          <w:szCs w:val="28"/>
        </w:rPr>
        <w:t>на расчетный срок (2032год</w:t>
      </w:r>
      <w:r w:rsidRPr="003C1DCA">
        <w:rPr>
          <w:sz w:val="28"/>
          <w:szCs w:val="28"/>
        </w:rPr>
        <w:t xml:space="preserve">) – </w:t>
      </w:r>
      <w:r w:rsidR="003C1DCA" w:rsidRPr="003C1DCA">
        <w:rPr>
          <w:sz w:val="28"/>
          <w:szCs w:val="28"/>
        </w:rPr>
        <w:t>1324</w:t>
      </w:r>
      <w:r w:rsidRPr="003C1DCA">
        <w:rPr>
          <w:sz w:val="28"/>
          <w:szCs w:val="28"/>
        </w:rPr>
        <w:t xml:space="preserve"> чел.</w:t>
      </w:r>
    </w:p>
    <w:p w:rsidR="001F46D3" w:rsidRPr="0099169B" w:rsidRDefault="001F46D3" w:rsidP="001F46D3">
      <w:pPr>
        <w:ind w:firstLine="708"/>
        <w:jc w:val="both"/>
        <w:rPr>
          <w:sz w:val="28"/>
          <w:szCs w:val="28"/>
        </w:rPr>
      </w:pPr>
      <w:r w:rsidRPr="003C1DCA">
        <w:rPr>
          <w:sz w:val="28"/>
          <w:szCs w:val="28"/>
        </w:rPr>
        <w:t>Расчеты выполнены с учетом требований</w:t>
      </w:r>
      <w:r w:rsidRPr="0099169B">
        <w:rPr>
          <w:sz w:val="28"/>
          <w:szCs w:val="28"/>
        </w:rPr>
        <w:t>:</w:t>
      </w:r>
    </w:p>
    <w:p w:rsidR="001F46D3" w:rsidRPr="0099169B" w:rsidRDefault="001F46D3" w:rsidP="001F46D3">
      <w:pPr>
        <w:ind w:firstLine="708"/>
        <w:jc w:val="both"/>
        <w:rPr>
          <w:sz w:val="28"/>
          <w:szCs w:val="28"/>
        </w:rPr>
      </w:pPr>
      <w:r w:rsidRPr="0099169B">
        <w:rPr>
          <w:sz w:val="28"/>
          <w:szCs w:val="28"/>
        </w:rPr>
        <w:t>1. СНиП 2.04.02-84* «Водоснабжение. Наружные сети и сооружения», М.,1985</w:t>
      </w:r>
    </w:p>
    <w:p w:rsidR="001F46D3" w:rsidRPr="0099169B" w:rsidRDefault="001F46D3" w:rsidP="001F46D3">
      <w:pPr>
        <w:ind w:firstLine="708"/>
        <w:jc w:val="both"/>
        <w:rPr>
          <w:sz w:val="28"/>
          <w:szCs w:val="28"/>
        </w:rPr>
      </w:pPr>
      <w:r w:rsidRPr="0099169B">
        <w:rPr>
          <w:sz w:val="28"/>
          <w:szCs w:val="28"/>
        </w:rPr>
        <w:t>2. МДС 40-2.2000 «Пособие по проектированию автономных инженерных систем одноквартирных и блокированных жилых домов».</w:t>
      </w:r>
    </w:p>
    <w:p w:rsidR="001F46D3" w:rsidRPr="0099169B" w:rsidRDefault="001F46D3" w:rsidP="001F46D3">
      <w:pPr>
        <w:ind w:firstLine="708"/>
        <w:jc w:val="both"/>
        <w:rPr>
          <w:sz w:val="28"/>
          <w:szCs w:val="28"/>
        </w:rPr>
      </w:pPr>
      <w:r w:rsidRPr="0099169B">
        <w:rPr>
          <w:sz w:val="28"/>
          <w:szCs w:val="28"/>
        </w:rPr>
        <w:t xml:space="preserve">3. СНиП 2.04.01-85* «Внутренний водопровод и канализация зданий» М. 1996г. </w:t>
      </w:r>
    </w:p>
    <w:p w:rsidR="001F46D3" w:rsidRDefault="001F46D3" w:rsidP="001F46D3">
      <w:pPr>
        <w:ind w:firstLine="540"/>
        <w:rPr>
          <w:b/>
          <w:bCs/>
          <w:sz w:val="28"/>
          <w:szCs w:val="28"/>
          <w:highlight w:val="yellow"/>
          <w:shd w:val="clear" w:color="auto" w:fill="FFFFFF"/>
        </w:rPr>
      </w:pPr>
    </w:p>
    <w:p w:rsidR="00DE5DAD" w:rsidRPr="005422EC" w:rsidRDefault="00DE5DAD" w:rsidP="00DE5DAD">
      <w:pPr>
        <w:ind w:firstLine="540"/>
        <w:jc w:val="center"/>
        <w:rPr>
          <w:b/>
          <w:bCs/>
          <w:sz w:val="28"/>
          <w:szCs w:val="28"/>
          <w:shd w:val="clear" w:color="auto" w:fill="FFFFFF"/>
        </w:rPr>
      </w:pPr>
      <w:r w:rsidRPr="005422EC">
        <w:rPr>
          <w:b/>
          <w:bCs/>
          <w:sz w:val="28"/>
          <w:szCs w:val="28"/>
          <w:shd w:val="clear" w:color="auto" w:fill="FFFFFF"/>
        </w:rPr>
        <w:t>Определение расчетных расходов воды</w:t>
      </w:r>
    </w:p>
    <w:p w:rsidR="00DE5DAD" w:rsidRPr="005422EC" w:rsidRDefault="00DE5DAD" w:rsidP="00DE5DAD">
      <w:pPr>
        <w:ind w:firstLine="709"/>
        <w:rPr>
          <w:sz w:val="28"/>
          <w:szCs w:val="28"/>
          <w:shd w:val="clear" w:color="auto" w:fill="FFFFFF"/>
        </w:rPr>
      </w:pPr>
      <w:r w:rsidRPr="005422EC">
        <w:rPr>
          <w:sz w:val="28"/>
          <w:szCs w:val="28"/>
          <w:u w:val="single"/>
          <w:shd w:val="clear" w:color="auto" w:fill="FFFFFF"/>
        </w:rPr>
        <w:t>Средне - суточный расход воды</w:t>
      </w:r>
      <w:r w:rsidRPr="005422EC">
        <w:rPr>
          <w:sz w:val="28"/>
          <w:szCs w:val="28"/>
          <w:shd w:val="clear" w:color="auto" w:fill="FFFFFF"/>
        </w:rPr>
        <w:t xml:space="preserve"> </w:t>
      </w:r>
      <w:proofErr w:type="gramStart"/>
      <w:r w:rsidRPr="005422EC">
        <w:rPr>
          <w:sz w:val="28"/>
          <w:szCs w:val="28"/>
          <w:shd w:val="clear" w:color="auto" w:fill="FFFFFF"/>
        </w:rPr>
        <w:t xml:space="preserve">( </w:t>
      </w:r>
      <w:proofErr w:type="gramEnd"/>
      <w:r w:rsidRPr="005422EC">
        <w:rPr>
          <w:sz w:val="28"/>
          <w:szCs w:val="28"/>
          <w:shd w:val="clear" w:color="auto" w:fill="FFFFFF"/>
        </w:rPr>
        <w:t xml:space="preserve">п.2.2 СНиП 2.04.02-84* Водоснабжение. </w:t>
      </w:r>
      <w:proofErr w:type="gramStart"/>
      <w:r w:rsidRPr="005422EC">
        <w:rPr>
          <w:sz w:val="28"/>
          <w:szCs w:val="28"/>
          <w:shd w:val="clear" w:color="auto" w:fill="FFFFFF"/>
        </w:rPr>
        <w:t>Наружные сети и сооружения):</w:t>
      </w:r>
      <w:proofErr w:type="gramEnd"/>
    </w:p>
    <w:p w:rsidR="00DE5DAD" w:rsidRPr="005422EC" w:rsidRDefault="00DE5DAD" w:rsidP="00DE5DAD">
      <w:pPr>
        <w:ind w:firstLine="360"/>
        <w:rPr>
          <w:sz w:val="28"/>
          <w:szCs w:val="28"/>
          <w:shd w:val="clear" w:color="auto" w:fill="FFFFFF"/>
        </w:rPr>
      </w:pPr>
    </w:p>
    <w:p w:rsidR="00DE5DAD" w:rsidRPr="005422EC" w:rsidRDefault="00DE5DAD" w:rsidP="00DE5DAD">
      <w:pPr>
        <w:ind w:firstLine="709"/>
        <w:rPr>
          <w:sz w:val="28"/>
          <w:szCs w:val="28"/>
          <w:shd w:val="clear" w:color="auto" w:fill="FFFFFF"/>
        </w:rPr>
      </w:pPr>
      <w:proofErr w:type="spellStart"/>
      <w:proofErr w:type="gramStart"/>
      <w:r w:rsidRPr="005422EC">
        <w:rPr>
          <w:b/>
          <w:sz w:val="28"/>
          <w:szCs w:val="28"/>
          <w:shd w:val="clear" w:color="auto" w:fill="FFFFFF"/>
        </w:rPr>
        <w:t>Q</w:t>
      </w:r>
      <w:proofErr w:type="gramEnd"/>
      <w:r w:rsidRPr="005422EC">
        <w:rPr>
          <w:b/>
          <w:sz w:val="28"/>
          <w:szCs w:val="28"/>
          <w:shd w:val="clear" w:color="auto" w:fill="FFFFFF"/>
        </w:rPr>
        <w:t>сут.m</w:t>
      </w:r>
      <w:proofErr w:type="spellEnd"/>
      <w:r w:rsidRPr="005422EC">
        <w:rPr>
          <w:b/>
          <w:sz w:val="28"/>
          <w:szCs w:val="28"/>
          <w:shd w:val="clear" w:color="auto" w:fill="FFFFFF"/>
        </w:rPr>
        <w:t xml:space="preserve"> =</w:t>
      </w:r>
      <w:r w:rsidRPr="005422EC">
        <w:rPr>
          <w:sz w:val="28"/>
          <w:szCs w:val="28"/>
          <w:shd w:val="clear" w:color="auto" w:fill="FFFFFF"/>
        </w:rPr>
        <w:t xml:space="preserve"> 190х</w:t>
      </w:r>
      <w:r>
        <w:rPr>
          <w:sz w:val="28"/>
          <w:szCs w:val="28"/>
          <w:shd w:val="clear" w:color="auto" w:fill="FFFFFF"/>
        </w:rPr>
        <w:t>1104</w:t>
      </w:r>
      <w:r w:rsidRPr="005422EC">
        <w:rPr>
          <w:sz w:val="28"/>
          <w:szCs w:val="28"/>
          <w:shd w:val="clear" w:color="auto" w:fill="FFFFFF"/>
        </w:rPr>
        <w:t>/1000 =</w:t>
      </w:r>
      <w:r>
        <w:rPr>
          <w:sz w:val="28"/>
          <w:szCs w:val="28"/>
          <w:shd w:val="clear" w:color="auto" w:fill="FFFFFF"/>
        </w:rPr>
        <w:t xml:space="preserve"> 209,76</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DE5DAD" w:rsidRPr="005422EC" w:rsidRDefault="00DE5DAD" w:rsidP="00DE5DAD">
      <w:pPr>
        <w:ind w:firstLine="709"/>
        <w:rPr>
          <w:sz w:val="28"/>
          <w:szCs w:val="28"/>
          <w:shd w:val="clear" w:color="auto" w:fill="FFFFFF"/>
        </w:rPr>
      </w:pPr>
      <w:r w:rsidRPr="005422EC">
        <w:rPr>
          <w:sz w:val="28"/>
          <w:szCs w:val="28"/>
          <w:shd w:val="clear" w:color="auto" w:fill="FFFFFF"/>
        </w:rPr>
        <w:t>где - 190 л/</w:t>
      </w:r>
      <w:proofErr w:type="spellStart"/>
      <w:r w:rsidRPr="005422EC">
        <w:rPr>
          <w:sz w:val="28"/>
          <w:szCs w:val="28"/>
          <w:shd w:val="clear" w:color="auto" w:fill="FFFFFF"/>
        </w:rPr>
        <w:t>сут</w:t>
      </w:r>
      <w:proofErr w:type="spellEnd"/>
      <w:r w:rsidRPr="005422EC">
        <w:rPr>
          <w:sz w:val="28"/>
          <w:szCs w:val="28"/>
          <w:shd w:val="clear" w:color="auto" w:fill="FFFFFF"/>
        </w:rPr>
        <w:t xml:space="preserve"> - норма водопотребления;</w:t>
      </w:r>
    </w:p>
    <w:p w:rsidR="00DE5DAD" w:rsidRPr="005422EC" w:rsidRDefault="00DE5DAD" w:rsidP="00DE5DAD">
      <w:pPr>
        <w:ind w:firstLine="709"/>
        <w:rPr>
          <w:sz w:val="28"/>
          <w:szCs w:val="28"/>
          <w:shd w:val="clear" w:color="auto" w:fill="FFFFFF"/>
        </w:rPr>
      </w:pPr>
      <w:r w:rsidRPr="005422EC">
        <w:rPr>
          <w:sz w:val="28"/>
          <w:szCs w:val="28"/>
          <w:shd w:val="clear" w:color="auto" w:fill="FFFFFF"/>
        </w:rPr>
        <w:t xml:space="preserve">      - </w:t>
      </w:r>
      <w:r>
        <w:rPr>
          <w:sz w:val="28"/>
          <w:szCs w:val="28"/>
          <w:shd w:val="clear" w:color="auto" w:fill="FFFFFF"/>
        </w:rPr>
        <w:t>1104</w:t>
      </w:r>
      <w:r w:rsidRPr="005422EC">
        <w:rPr>
          <w:sz w:val="28"/>
          <w:szCs w:val="28"/>
          <w:shd w:val="clear" w:color="auto" w:fill="FFFFFF"/>
        </w:rPr>
        <w:t xml:space="preserve"> чел. - количество жителей.</w:t>
      </w:r>
    </w:p>
    <w:p w:rsidR="00DE5DAD" w:rsidRPr="005422EC" w:rsidRDefault="00DE5DAD" w:rsidP="00DE5DAD">
      <w:pPr>
        <w:ind w:firstLine="709"/>
        <w:rPr>
          <w:sz w:val="28"/>
          <w:szCs w:val="28"/>
          <w:shd w:val="clear" w:color="auto" w:fill="FFFFFF"/>
        </w:rPr>
      </w:pPr>
    </w:p>
    <w:p w:rsidR="00DE5DAD" w:rsidRPr="005422EC" w:rsidRDefault="00DE5DAD" w:rsidP="00DE5DAD">
      <w:pPr>
        <w:ind w:firstLine="709"/>
        <w:rPr>
          <w:sz w:val="28"/>
          <w:szCs w:val="28"/>
          <w:u w:val="single"/>
          <w:shd w:val="clear" w:color="auto" w:fill="FFFFFF"/>
        </w:rPr>
      </w:pPr>
      <w:r w:rsidRPr="005422EC">
        <w:rPr>
          <w:sz w:val="28"/>
          <w:szCs w:val="28"/>
          <w:u w:val="single"/>
          <w:shd w:val="clear" w:color="auto" w:fill="FFFFFF"/>
        </w:rPr>
        <w:t>Максимально-суточный расход воды:</w:t>
      </w:r>
    </w:p>
    <w:p w:rsidR="00DE5DAD" w:rsidRPr="005422EC" w:rsidRDefault="00DE5DAD" w:rsidP="00DE5DAD">
      <w:pPr>
        <w:ind w:firstLine="360"/>
        <w:rPr>
          <w:sz w:val="28"/>
          <w:szCs w:val="28"/>
          <w:shd w:val="clear" w:color="auto" w:fill="FFFFFF"/>
        </w:rPr>
      </w:pPr>
    </w:p>
    <w:p w:rsidR="00DE5DAD" w:rsidRPr="005422EC" w:rsidRDefault="00DE5DAD" w:rsidP="00DE5DAD">
      <w:pPr>
        <w:ind w:firstLine="709"/>
        <w:rPr>
          <w:sz w:val="28"/>
          <w:szCs w:val="28"/>
          <w:shd w:val="clear" w:color="auto" w:fill="FFFFFF"/>
        </w:rPr>
      </w:pPr>
      <w:proofErr w:type="spellStart"/>
      <w:r w:rsidRPr="005422EC">
        <w:rPr>
          <w:b/>
          <w:sz w:val="28"/>
          <w:szCs w:val="28"/>
          <w:shd w:val="clear" w:color="auto" w:fill="FFFFFF"/>
        </w:rPr>
        <w:t>Qmax</w:t>
      </w:r>
      <w:proofErr w:type="spellEnd"/>
      <w:proofErr w:type="gramStart"/>
      <w:r w:rsidRPr="005422EC">
        <w:rPr>
          <w:b/>
          <w:sz w:val="28"/>
          <w:szCs w:val="28"/>
          <w:shd w:val="clear" w:color="auto" w:fill="FFFFFF"/>
        </w:rPr>
        <w:t xml:space="preserve"> =</w:t>
      </w:r>
      <w:r w:rsidRPr="005422EC">
        <w:rPr>
          <w:sz w:val="28"/>
          <w:szCs w:val="28"/>
          <w:shd w:val="clear" w:color="auto" w:fill="FFFFFF"/>
        </w:rPr>
        <w:t xml:space="preserve"> К</w:t>
      </w:r>
      <w:proofErr w:type="gramEnd"/>
      <w:r w:rsidRPr="005422EC">
        <w:rPr>
          <w:sz w:val="28"/>
          <w:szCs w:val="28"/>
          <w:shd w:val="clear" w:color="auto" w:fill="FFFFFF"/>
        </w:rPr>
        <w:t xml:space="preserve"> х </w:t>
      </w:r>
      <w:proofErr w:type="spellStart"/>
      <w:r w:rsidRPr="005422EC">
        <w:rPr>
          <w:sz w:val="28"/>
          <w:szCs w:val="28"/>
          <w:shd w:val="clear" w:color="auto" w:fill="FFFFFF"/>
        </w:rPr>
        <w:t>Qсут.m</w:t>
      </w:r>
      <w:proofErr w:type="spellEnd"/>
      <w:r w:rsidRPr="005422EC">
        <w:rPr>
          <w:sz w:val="28"/>
          <w:szCs w:val="28"/>
          <w:shd w:val="clear" w:color="auto" w:fill="FFFFFF"/>
        </w:rPr>
        <w:t xml:space="preserve"> = 1,1 х </w:t>
      </w:r>
      <w:r>
        <w:rPr>
          <w:sz w:val="28"/>
          <w:szCs w:val="28"/>
          <w:shd w:val="clear" w:color="auto" w:fill="FFFFFF"/>
        </w:rPr>
        <w:t>209,76</w:t>
      </w:r>
      <w:r w:rsidRPr="005422EC">
        <w:rPr>
          <w:sz w:val="28"/>
          <w:szCs w:val="28"/>
          <w:shd w:val="clear" w:color="auto" w:fill="FFFFFF"/>
        </w:rPr>
        <w:t xml:space="preserve"> = </w:t>
      </w:r>
      <w:r>
        <w:rPr>
          <w:sz w:val="28"/>
          <w:szCs w:val="28"/>
          <w:shd w:val="clear" w:color="auto" w:fill="FFFFFF"/>
        </w:rPr>
        <w:t>230,74</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DE5DAD" w:rsidRPr="005422EC" w:rsidRDefault="00DE5DAD" w:rsidP="00DE5DAD">
      <w:pPr>
        <w:ind w:firstLine="709"/>
        <w:rPr>
          <w:sz w:val="28"/>
          <w:szCs w:val="28"/>
          <w:shd w:val="clear" w:color="auto" w:fill="FFFFFF"/>
        </w:rPr>
      </w:pPr>
      <w:r w:rsidRPr="005422EC">
        <w:rPr>
          <w:sz w:val="28"/>
          <w:szCs w:val="28"/>
          <w:shd w:val="clear" w:color="auto" w:fill="FFFFFF"/>
        </w:rPr>
        <w:t>где</w:t>
      </w:r>
      <w:proofErr w:type="gramStart"/>
      <w:r w:rsidRPr="005422EC">
        <w:rPr>
          <w:sz w:val="28"/>
          <w:szCs w:val="28"/>
          <w:shd w:val="clear" w:color="auto" w:fill="FFFFFF"/>
        </w:rPr>
        <w:t xml:space="preserve"> К</w:t>
      </w:r>
      <w:proofErr w:type="gramEnd"/>
      <w:r w:rsidRPr="005422EC">
        <w:rPr>
          <w:sz w:val="28"/>
          <w:szCs w:val="28"/>
          <w:shd w:val="clear" w:color="auto" w:fill="FFFFFF"/>
        </w:rPr>
        <w:t xml:space="preserve"> – коэффициент суточной неравномерности = 1,1;</w:t>
      </w:r>
    </w:p>
    <w:p w:rsidR="00DE5DAD" w:rsidRPr="005422EC" w:rsidRDefault="00DE5DAD" w:rsidP="00DE5DAD">
      <w:pPr>
        <w:ind w:firstLine="709"/>
        <w:rPr>
          <w:sz w:val="28"/>
          <w:szCs w:val="28"/>
          <w:shd w:val="clear" w:color="auto" w:fill="FFFFFF"/>
        </w:rPr>
      </w:pPr>
    </w:p>
    <w:p w:rsidR="00DE5DAD" w:rsidRPr="005422EC" w:rsidRDefault="00DE5DAD" w:rsidP="00DE5DAD">
      <w:pPr>
        <w:ind w:firstLine="709"/>
        <w:jc w:val="both"/>
        <w:rPr>
          <w:sz w:val="28"/>
          <w:szCs w:val="28"/>
          <w:shd w:val="clear" w:color="auto" w:fill="FFFFFF"/>
        </w:rPr>
      </w:pPr>
      <w:proofErr w:type="gramStart"/>
      <w:r w:rsidRPr="005422EC">
        <w:rPr>
          <w:b/>
          <w:sz w:val="28"/>
          <w:szCs w:val="28"/>
          <w:shd w:val="clear" w:color="auto" w:fill="FFFFFF"/>
        </w:rPr>
        <w:t>20% неучтённые расходы</w:t>
      </w:r>
      <w:r>
        <w:rPr>
          <w:sz w:val="28"/>
          <w:szCs w:val="28"/>
          <w:shd w:val="clear" w:color="auto" w:fill="FFFFFF"/>
        </w:rPr>
        <w:t xml:space="preserve"> (</w:t>
      </w:r>
      <w:r w:rsidRPr="005422EC">
        <w:rPr>
          <w:sz w:val="28"/>
          <w:szCs w:val="28"/>
          <w:shd w:val="clear" w:color="auto" w:fill="FFFFFF"/>
        </w:rPr>
        <w:t>п.2.1 прим.4 СНиП 2.04.02-84* Водоснабжение.</w:t>
      </w:r>
      <w:proofErr w:type="gramEnd"/>
      <w:r w:rsidRPr="005422EC">
        <w:rPr>
          <w:sz w:val="28"/>
          <w:szCs w:val="28"/>
          <w:shd w:val="clear" w:color="auto" w:fill="FFFFFF"/>
        </w:rPr>
        <w:t xml:space="preserve"> </w:t>
      </w:r>
      <w:proofErr w:type="gramStart"/>
      <w:r w:rsidRPr="005422EC">
        <w:rPr>
          <w:sz w:val="28"/>
          <w:szCs w:val="28"/>
          <w:shd w:val="clear" w:color="auto" w:fill="FFFFFF"/>
        </w:rPr>
        <w:t xml:space="preserve">Наружные сети и сооружения) – </w:t>
      </w:r>
      <w:r>
        <w:rPr>
          <w:sz w:val="28"/>
          <w:szCs w:val="28"/>
          <w:shd w:val="clear" w:color="auto" w:fill="FFFFFF"/>
        </w:rPr>
        <w:t>46,15</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roofErr w:type="gramEnd"/>
    </w:p>
    <w:p w:rsidR="00DE5DAD" w:rsidRPr="005422EC" w:rsidRDefault="00DE5DAD" w:rsidP="00DE5DAD">
      <w:pPr>
        <w:ind w:firstLine="709"/>
        <w:rPr>
          <w:sz w:val="28"/>
          <w:szCs w:val="28"/>
          <w:shd w:val="clear" w:color="auto" w:fill="FFFFFF"/>
        </w:rPr>
      </w:pPr>
    </w:p>
    <w:p w:rsidR="00DE5DAD" w:rsidRPr="005422EC" w:rsidRDefault="00DE5DAD" w:rsidP="00DE5DAD">
      <w:pPr>
        <w:ind w:firstLine="709"/>
        <w:rPr>
          <w:sz w:val="28"/>
          <w:szCs w:val="28"/>
          <w:shd w:val="clear" w:color="auto" w:fill="FFFFFF"/>
        </w:rPr>
      </w:pPr>
      <w:proofErr w:type="spellStart"/>
      <w:r w:rsidRPr="005422EC">
        <w:rPr>
          <w:b/>
          <w:sz w:val="28"/>
          <w:szCs w:val="28"/>
          <w:shd w:val="clear" w:color="auto" w:fill="FFFFFF"/>
        </w:rPr>
        <w:t>Qmax.сут</w:t>
      </w:r>
      <w:proofErr w:type="spellEnd"/>
      <w:r w:rsidRPr="005422EC">
        <w:rPr>
          <w:b/>
          <w:sz w:val="28"/>
          <w:szCs w:val="28"/>
          <w:shd w:val="clear" w:color="auto" w:fill="FFFFFF"/>
        </w:rPr>
        <w:t xml:space="preserve"> =</w:t>
      </w:r>
      <w:r w:rsidRPr="005422EC">
        <w:rPr>
          <w:sz w:val="28"/>
          <w:szCs w:val="28"/>
          <w:shd w:val="clear" w:color="auto" w:fill="FFFFFF"/>
        </w:rPr>
        <w:t xml:space="preserve"> </w:t>
      </w:r>
      <w:r>
        <w:rPr>
          <w:sz w:val="28"/>
          <w:szCs w:val="28"/>
          <w:shd w:val="clear" w:color="auto" w:fill="FFFFFF"/>
        </w:rPr>
        <w:t>230,74 + 46,15 = 276,89</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DE5DAD" w:rsidRPr="005422EC" w:rsidRDefault="00DE5DAD" w:rsidP="00DE5DAD">
      <w:pPr>
        <w:ind w:firstLine="709"/>
        <w:rPr>
          <w:sz w:val="28"/>
          <w:szCs w:val="28"/>
          <w:shd w:val="clear" w:color="auto" w:fill="FFFFFF"/>
        </w:rPr>
      </w:pPr>
    </w:p>
    <w:p w:rsidR="00DE5DAD" w:rsidRPr="005422EC" w:rsidRDefault="00DE5DAD" w:rsidP="00DE5DAD">
      <w:pPr>
        <w:ind w:firstLine="709"/>
        <w:rPr>
          <w:sz w:val="28"/>
          <w:szCs w:val="28"/>
          <w:shd w:val="clear" w:color="auto" w:fill="FFFFFF"/>
        </w:rPr>
      </w:pPr>
      <w:r w:rsidRPr="005422EC">
        <w:rPr>
          <w:sz w:val="28"/>
          <w:szCs w:val="28"/>
          <w:u w:val="single"/>
          <w:shd w:val="clear" w:color="auto" w:fill="FFFFFF"/>
        </w:rPr>
        <w:lastRenderedPageBreak/>
        <w:t xml:space="preserve">Расход воды на полив </w:t>
      </w:r>
      <w:r w:rsidRPr="005422EC">
        <w:rPr>
          <w:sz w:val="28"/>
          <w:szCs w:val="28"/>
          <w:shd w:val="clear" w:color="auto" w:fill="FFFFFF"/>
        </w:rPr>
        <w:t>90 л/</w:t>
      </w:r>
      <w:proofErr w:type="spellStart"/>
      <w:r w:rsidRPr="005422EC">
        <w:rPr>
          <w:sz w:val="28"/>
          <w:szCs w:val="28"/>
          <w:shd w:val="clear" w:color="auto" w:fill="FFFFFF"/>
        </w:rPr>
        <w:t>сут</w:t>
      </w:r>
      <w:proofErr w:type="spellEnd"/>
      <w:r w:rsidRPr="005422EC">
        <w:rPr>
          <w:sz w:val="28"/>
          <w:szCs w:val="28"/>
          <w:shd w:val="clear" w:color="auto" w:fill="FFFFFF"/>
        </w:rPr>
        <w:t xml:space="preserve"> на 1 чел</w:t>
      </w:r>
      <w:proofErr w:type="gramStart"/>
      <w:r w:rsidRPr="005422EC">
        <w:rPr>
          <w:sz w:val="28"/>
          <w:szCs w:val="28"/>
          <w:shd w:val="clear" w:color="auto" w:fill="FFFFFF"/>
        </w:rPr>
        <w:t>.(</w:t>
      </w:r>
      <w:proofErr w:type="gramEnd"/>
      <w:r w:rsidRPr="005422EC">
        <w:rPr>
          <w:sz w:val="28"/>
          <w:szCs w:val="28"/>
          <w:shd w:val="clear" w:color="auto" w:fill="FFFFFF"/>
        </w:rPr>
        <w:t xml:space="preserve"> п.2.4 прим.1 СНиП 2.04.02-84*):</w:t>
      </w:r>
    </w:p>
    <w:p w:rsidR="00DE5DAD" w:rsidRPr="005422EC" w:rsidRDefault="00DE5DAD" w:rsidP="00DE5DAD">
      <w:pPr>
        <w:ind w:firstLine="709"/>
        <w:rPr>
          <w:sz w:val="28"/>
          <w:szCs w:val="28"/>
          <w:shd w:val="clear" w:color="auto" w:fill="FFFFFF"/>
        </w:rPr>
      </w:pPr>
    </w:p>
    <w:p w:rsidR="00DE5DAD" w:rsidRPr="005422EC" w:rsidRDefault="009C58A9" w:rsidP="00DE5DAD">
      <w:pPr>
        <w:ind w:firstLine="1985"/>
        <w:rPr>
          <w:sz w:val="28"/>
          <w:szCs w:val="28"/>
          <w:shd w:val="clear" w:color="auto" w:fill="FFFFFF"/>
        </w:rPr>
      </w:pPr>
      <w:r>
        <w:rPr>
          <w:sz w:val="28"/>
          <w:szCs w:val="28"/>
          <w:shd w:val="clear" w:color="auto" w:fill="FFFFFF"/>
        </w:rPr>
        <w:t>1104</w:t>
      </w:r>
      <w:r w:rsidR="00DE5DAD" w:rsidRPr="005422EC">
        <w:rPr>
          <w:sz w:val="28"/>
          <w:szCs w:val="28"/>
          <w:shd w:val="clear" w:color="auto" w:fill="FFFFFF"/>
        </w:rPr>
        <w:t xml:space="preserve"> х 90 / 1000 = </w:t>
      </w:r>
      <w:r>
        <w:rPr>
          <w:sz w:val="28"/>
          <w:szCs w:val="28"/>
          <w:shd w:val="clear" w:color="auto" w:fill="FFFFFF"/>
        </w:rPr>
        <w:t>99,36</w:t>
      </w:r>
      <w:r w:rsidR="00DE5DAD" w:rsidRPr="005422EC">
        <w:rPr>
          <w:sz w:val="28"/>
          <w:szCs w:val="28"/>
          <w:shd w:val="clear" w:color="auto" w:fill="FFFFFF"/>
        </w:rPr>
        <w:t xml:space="preserve"> м3/</w:t>
      </w:r>
      <w:proofErr w:type="spellStart"/>
      <w:r w:rsidR="00DE5DAD" w:rsidRPr="005422EC">
        <w:rPr>
          <w:sz w:val="28"/>
          <w:szCs w:val="28"/>
          <w:shd w:val="clear" w:color="auto" w:fill="FFFFFF"/>
        </w:rPr>
        <w:t>сут</w:t>
      </w:r>
      <w:proofErr w:type="spellEnd"/>
    </w:p>
    <w:p w:rsidR="00DE5DAD" w:rsidRPr="005422EC" w:rsidRDefault="00DE5DAD" w:rsidP="00DE5DAD">
      <w:pPr>
        <w:ind w:firstLine="709"/>
        <w:rPr>
          <w:sz w:val="28"/>
          <w:szCs w:val="28"/>
          <w:shd w:val="clear" w:color="auto" w:fill="FFFFFF"/>
        </w:rPr>
      </w:pPr>
    </w:p>
    <w:p w:rsidR="00DE5DAD" w:rsidRPr="005422EC" w:rsidRDefault="00DE5DAD" w:rsidP="00DE5DAD">
      <w:pPr>
        <w:ind w:firstLine="709"/>
        <w:rPr>
          <w:sz w:val="28"/>
          <w:szCs w:val="28"/>
          <w:shd w:val="clear" w:color="auto" w:fill="FFFFFF"/>
        </w:rPr>
      </w:pPr>
      <w:proofErr w:type="spellStart"/>
      <w:proofErr w:type="gramStart"/>
      <w:r w:rsidRPr="005422EC">
        <w:rPr>
          <w:b/>
          <w:sz w:val="28"/>
          <w:szCs w:val="28"/>
          <w:shd w:val="clear" w:color="auto" w:fill="FFFFFF"/>
        </w:rPr>
        <w:t>Q</w:t>
      </w:r>
      <w:proofErr w:type="gramEnd"/>
      <w:r w:rsidRPr="005422EC">
        <w:rPr>
          <w:b/>
          <w:sz w:val="28"/>
          <w:szCs w:val="28"/>
          <w:shd w:val="clear" w:color="auto" w:fill="FFFFFF"/>
        </w:rPr>
        <w:t>общ.max.сут</w:t>
      </w:r>
      <w:proofErr w:type="spellEnd"/>
      <w:r w:rsidRPr="005422EC">
        <w:rPr>
          <w:b/>
          <w:sz w:val="28"/>
          <w:szCs w:val="28"/>
          <w:shd w:val="clear" w:color="auto" w:fill="FFFFFF"/>
        </w:rPr>
        <w:t>. =</w:t>
      </w:r>
      <w:r w:rsidRPr="005422EC">
        <w:rPr>
          <w:sz w:val="28"/>
          <w:szCs w:val="28"/>
          <w:shd w:val="clear" w:color="auto" w:fill="FFFFFF"/>
        </w:rPr>
        <w:t xml:space="preserve"> </w:t>
      </w:r>
      <w:r w:rsidR="009C58A9">
        <w:rPr>
          <w:sz w:val="28"/>
          <w:szCs w:val="28"/>
          <w:shd w:val="clear" w:color="auto" w:fill="FFFFFF"/>
        </w:rPr>
        <w:t>276,89</w:t>
      </w:r>
      <w:r w:rsidRPr="005422EC">
        <w:rPr>
          <w:sz w:val="28"/>
          <w:szCs w:val="28"/>
          <w:shd w:val="clear" w:color="auto" w:fill="FFFFFF"/>
        </w:rPr>
        <w:t xml:space="preserve"> + </w:t>
      </w:r>
      <w:r w:rsidR="009C58A9">
        <w:rPr>
          <w:sz w:val="28"/>
          <w:szCs w:val="28"/>
          <w:shd w:val="clear" w:color="auto" w:fill="FFFFFF"/>
        </w:rPr>
        <w:t>99,36</w:t>
      </w:r>
      <w:r w:rsidRPr="005422EC">
        <w:rPr>
          <w:sz w:val="28"/>
          <w:szCs w:val="28"/>
          <w:shd w:val="clear" w:color="auto" w:fill="FFFFFF"/>
        </w:rPr>
        <w:t xml:space="preserve"> = </w:t>
      </w:r>
      <w:r w:rsidR="009C58A9">
        <w:rPr>
          <w:sz w:val="28"/>
          <w:szCs w:val="28"/>
          <w:shd w:val="clear" w:color="auto" w:fill="FFFFFF"/>
        </w:rPr>
        <w:t>376,25</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DE5DAD" w:rsidRPr="005422EC" w:rsidRDefault="00DE5DAD" w:rsidP="00DE5DAD">
      <w:pPr>
        <w:ind w:firstLine="709"/>
        <w:rPr>
          <w:sz w:val="28"/>
          <w:szCs w:val="28"/>
          <w:shd w:val="clear" w:color="auto" w:fill="FFFFFF"/>
        </w:rPr>
      </w:pPr>
    </w:p>
    <w:p w:rsidR="00DE5DAD" w:rsidRPr="005422EC" w:rsidRDefault="00DE5DAD" w:rsidP="00DE5DAD">
      <w:pPr>
        <w:ind w:firstLine="709"/>
        <w:rPr>
          <w:sz w:val="28"/>
          <w:szCs w:val="28"/>
          <w:shd w:val="clear" w:color="auto" w:fill="FFFFFF"/>
        </w:rPr>
      </w:pPr>
      <w:r w:rsidRPr="005422EC">
        <w:rPr>
          <w:b/>
          <w:sz w:val="28"/>
          <w:szCs w:val="28"/>
          <w:shd w:val="clear" w:color="auto" w:fill="FFFFFF"/>
        </w:rPr>
        <w:t>Максимально – часовой расход</w:t>
      </w:r>
      <w:r w:rsidRPr="005422EC">
        <w:rPr>
          <w:sz w:val="28"/>
          <w:szCs w:val="28"/>
          <w:shd w:val="clear" w:color="auto" w:fill="FFFFFF"/>
        </w:rPr>
        <w:t xml:space="preserve"> </w:t>
      </w:r>
      <w:proofErr w:type="gramStart"/>
      <w:r w:rsidRPr="005422EC">
        <w:rPr>
          <w:sz w:val="28"/>
          <w:szCs w:val="28"/>
          <w:shd w:val="clear" w:color="auto" w:fill="FFFFFF"/>
        </w:rPr>
        <w:t xml:space="preserve">( </w:t>
      </w:r>
      <w:proofErr w:type="gramEnd"/>
      <w:r w:rsidRPr="005422EC">
        <w:rPr>
          <w:sz w:val="28"/>
          <w:szCs w:val="28"/>
          <w:shd w:val="clear" w:color="auto" w:fill="FFFFFF"/>
        </w:rPr>
        <w:t xml:space="preserve">без расхода на полив): </w:t>
      </w:r>
    </w:p>
    <w:p w:rsidR="00DE5DAD" w:rsidRPr="005422EC" w:rsidRDefault="00DE5DAD" w:rsidP="00DE5DAD">
      <w:pPr>
        <w:ind w:firstLine="709"/>
        <w:rPr>
          <w:sz w:val="28"/>
          <w:szCs w:val="28"/>
          <w:shd w:val="clear" w:color="auto" w:fill="FFFFFF"/>
        </w:rPr>
      </w:pPr>
    </w:p>
    <w:p w:rsidR="00DE5DAD" w:rsidRPr="005422EC" w:rsidRDefault="00DE5DAD" w:rsidP="00DE5DAD">
      <w:pPr>
        <w:ind w:firstLine="709"/>
        <w:rPr>
          <w:sz w:val="28"/>
          <w:szCs w:val="28"/>
          <w:shd w:val="clear" w:color="auto" w:fill="FFFFFF"/>
        </w:rPr>
      </w:pPr>
      <w:proofErr w:type="spellStart"/>
      <w:proofErr w:type="gramStart"/>
      <w:r w:rsidRPr="005422EC">
        <w:rPr>
          <w:b/>
          <w:sz w:val="28"/>
          <w:szCs w:val="28"/>
          <w:shd w:val="clear" w:color="auto" w:fill="FFFFFF"/>
        </w:rPr>
        <w:t>Q</w:t>
      </w:r>
      <w:proofErr w:type="gramEnd"/>
      <w:r w:rsidRPr="005422EC">
        <w:rPr>
          <w:b/>
          <w:sz w:val="28"/>
          <w:szCs w:val="28"/>
          <w:shd w:val="clear" w:color="auto" w:fill="FFFFFF"/>
        </w:rPr>
        <w:t>ч,max</w:t>
      </w:r>
      <w:proofErr w:type="spellEnd"/>
      <w:r w:rsidRPr="005422EC">
        <w:rPr>
          <w:b/>
          <w:sz w:val="28"/>
          <w:szCs w:val="28"/>
          <w:shd w:val="clear" w:color="auto" w:fill="FFFFFF"/>
        </w:rPr>
        <w:t xml:space="preserve"> = α</w:t>
      </w:r>
      <w:proofErr w:type="spellStart"/>
      <w:r w:rsidRPr="005422EC">
        <w:rPr>
          <w:b/>
          <w:sz w:val="28"/>
          <w:szCs w:val="28"/>
          <w:shd w:val="clear" w:color="auto" w:fill="FFFFFF"/>
        </w:rPr>
        <w:t>max</w:t>
      </w:r>
      <w:proofErr w:type="spellEnd"/>
      <w:r w:rsidRPr="005422EC">
        <w:rPr>
          <w:b/>
          <w:sz w:val="28"/>
          <w:szCs w:val="28"/>
          <w:shd w:val="clear" w:color="auto" w:fill="FFFFFF"/>
        </w:rPr>
        <w:t xml:space="preserve"> х β</w:t>
      </w:r>
      <w:proofErr w:type="spellStart"/>
      <w:r w:rsidRPr="005422EC">
        <w:rPr>
          <w:b/>
          <w:sz w:val="28"/>
          <w:szCs w:val="28"/>
          <w:shd w:val="clear" w:color="auto" w:fill="FFFFFF"/>
        </w:rPr>
        <w:t>max</w:t>
      </w:r>
      <w:proofErr w:type="spellEnd"/>
      <w:r w:rsidRPr="005422EC">
        <w:rPr>
          <w:b/>
          <w:sz w:val="28"/>
          <w:szCs w:val="28"/>
          <w:shd w:val="clear" w:color="auto" w:fill="FFFFFF"/>
        </w:rPr>
        <w:t xml:space="preserve"> х </w:t>
      </w:r>
      <w:proofErr w:type="spellStart"/>
      <w:r w:rsidRPr="005422EC">
        <w:rPr>
          <w:b/>
          <w:sz w:val="28"/>
          <w:szCs w:val="28"/>
          <w:shd w:val="clear" w:color="auto" w:fill="FFFFFF"/>
        </w:rPr>
        <w:t>Qmax.сут</w:t>
      </w:r>
      <w:proofErr w:type="spellEnd"/>
      <w:r w:rsidRPr="005422EC">
        <w:rPr>
          <w:b/>
          <w:sz w:val="28"/>
          <w:szCs w:val="28"/>
          <w:shd w:val="clear" w:color="auto" w:fill="FFFFFF"/>
        </w:rPr>
        <w:t xml:space="preserve"> / 24 =</w:t>
      </w:r>
      <w:r w:rsidRPr="005422EC">
        <w:rPr>
          <w:sz w:val="28"/>
          <w:szCs w:val="28"/>
          <w:shd w:val="clear" w:color="auto" w:fill="FFFFFF"/>
        </w:rPr>
        <w:t xml:space="preserve"> 1,4 х 1,4 х </w:t>
      </w:r>
      <w:r w:rsidR="009C58A9">
        <w:rPr>
          <w:sz w:val="28"/>
          <w:szCs w:val="28"/>
          <w:shd w:val="clear" w:color="auto" w:fill="FFFFFF"/>
        </w:rPr>
        <w:t>276,89</w:t>
      </w:r>
      <w:r w:rsidRPr="005422EC">
        <w:rPr>
          <w:sz w:val="28"/>
          <w:szCs w:val="28"/>
          <w:shd w:val="clear" w:color="auto" w:fill="FFFFFF"/>
        </w:rPr>
        <w:t xml:space="preserve"> / 24 = </w:t>
      </w:r>
      <w:r w:rsidR="009C58A9">
        <w:rPr>
          <w:sz w:val="28"/>
          <w:szCs w:val="28"/>
          <w:shd w:val="clear" w:color="auto" w:fill="FFFFFF"/>
        </w:rPr>
        <w:t>22,61</w:t>
      </w:r>
      <w:r w:rsidRPr="005422EC">
        <w:rPr>
          <w:sz w:val="28"/>
          <w:szCs w:val="28"/>
          <w:shd w:val="clear" w:color="auto" w:fill="FFFFFF"/>
        </w:rPr>
        <w:t xml:space="preserve"> м3/ч</w:t>
      </w:r>
    </w:p>
    <w:p w:rsidR="00DE5DAD" w:rsidRPr="005422EC" w:rsidRDefault="00DE5DAD" w:rsidP="00DE5DAD">
      <w:pPr>
        <w:ind w:firstLine="709"/>
        <w:jc w:val="both"/>
        <w:rPr>
          <w:sz w:val="28"/>
          <w:szCs w:val="28"/>
          <w:shd w:val="clear" w:color="auto" w:fill="FFFFFF"/>
        </w:rPr>
      </w:pPr>
      <w:r w:rsidRPr="005422EC">
        <w:rPr>
          <w:sz w:val="28"/>
          <w:szCs w:val="28"/>
          <w:shd w:val="clear" w:color="auto" w:fill="FFFFFF"/>
        </w:rPr>
        <w:t>где α</w:t>
      </w:r>
      <w:proofErr w:type="spellStart"/>
      <w:r w:rsidRPr="005422EC">
        <w:rPr>
          <w:sz w:val="28"/>
          <w:szCs w:val="28"/>
          <w:shd w:val="clear" w:color="auto" w:fill="FFFFFF"/>
        </w:rPr>
        <w:t>max</w:t>
      </w:r>
      <w:proofErr w:type="spellEnd"/>
      <w:r w:rsidRPr="005422EC">
        <w:rPr>
          <w:sz w:val="28"/>
          <w:szCs w:val="28"/>
          <w:shd w:val="clear" w:color="auto" w:fill="FFFFFF"/>
        </w:rPr>
        <w:t xml:space="preserve"> – коэффициент, учитывающий степень благоустройства зданий </w:t>
      </w:r>
    </w:p>
    <w:p w:rsidR="00DE5DAD" w:rsidRPr="005422EC" w:rsidRDefault="009C58A9" w:rsidP="00DE5DAD">
      <w:pPr>
        <w:ind w:firstLine="709"/>
        <w:jc w:val="both"/>
        <w:rPr>
          <w:sz w:val="28"/>
          <w:szCs w:val="28"/>
          <w:shd w:val="clear" w:color="auto" w:fill="FFFFFF"/>
        </w:rPr>
      </w:pPr>
      <w:r>
        <w:rPr>
          <w:sz w:val="28"/>
          <w:szCs w:val="28"/>
          <w:shd w:val="clear" w:color="auto" w:fill="FFFFFF"/>
        </w:rPr>
        <w:t>( п.2.2 СНиП 2.04.02-84*</w:t>
      </w:r>
      <w:r w:rsidR="00DE5DAD" w:rsidRPr="005422EC">
        <w:rPr>
          <w:sz w:val="28"/>
          <w:szCs w:val="28"/>
          <w:shd w:val="clear" w:color="auto" w:fill="FFFFFF"/>
        </w:rPr>
        <w:t>) = 1,4;</w:t>
      </w:r>
    </w:p>
    <w:p w:rsidR="00DE5DAD" w:rsidRPr="005422EC" w:rsidRDefault="00DE5DAD" w:rsidP="00DE5DAD">
      <w:pPr>
        <w:ind w:firstLine="709"/>
        <w:jc w:val="both"/>
        <w:rPr>
          <w:sz w:val="28"/>
          <w:szCs w:val="28"/>
          <w:shd w:val="clear" w:color="auto" w:fill="FFFFFF"/>
        </w:rPr>
      </w:pPr>
      <w:r w:rsidRPr="005422EC">
        <w:rPr>
          <w:sz w:val="28"/>
          <w:szCs w:val="28"/>
          <w:shd w:val="clear" w:color="auto" w:fill="FFFFFF"/>
        </w:rPr>
        <w:t>β</w:t>
      </w:r>
      <w:proofErr w:type="spellStart"/>
      <w:r w:rsidRPr="005422EC">
        <w:rPr>
          <w:sz w:val="28"/>
          <w:szCs w:val="28"/>
          <w:shd w:val="clear" w:color="auto" w:fill="FFFFFF"/>
        </w:rPr>
        <w:t>max</w:t>
      </w:r>
      <w:proofErr w:type="spellEnd"/>
      <w:r w:rsidRPr="005422EC">
        <w:rPr>
          <w:sz w:val="28"/>
          <w:szCs w:val="28"/>
          <w:shd w:val="clear" w:color="auto" w:fill="FFFFFF"/>
        </w:rPr>
        <w:t xml:space="preserve"> – коэффициент, учитывающий число жителей в населённом пункте </w:t>
      </w:r>
    </w:p>
    <w:p w:rsidR="00DE5DAD" w:rsidRPr="0099169B" w:rsidRDefault="00DE5DAD" w:rsidP="00DE5DAD">
      <w:pPr>
        <w:ind w:firstLine="709"/>
        <w:jc w:val="both"/>
        <w:rPr>
          <w:sz w:val="28"/>
          <w:szCs w:val="28"/>
          <w:shd w:val="clear" w:color="auto" w:fill="FFFFFF"/>
        </w:rPr>
      </w:pPr>
      <w:r w:rsidRPr="005422EC">
        <w:rPr>
          <w:sz w:val="28"/>
          <w:szCs w:val="28"/>
          <w:shd w:val="clear" w:color="auto" w:fill="FFFFFF"/>
        </w:rPr>
        <w:t>( табл.2 СНиП 2.04.02-84*) = 1,4.</w:t>
      </w:r>
    </w:p>
    <w:p w:rsidR="00DE5DAD" w:rsidRPr="0099169B" w:rsidRDefault="00DE5DAD" w:rsidP="001F46D3">
      <w:pPr>
        <w:ind w:firstLine="540"/>
        <w:rPr>
          <w:b/>
          <w:bCs/>
          <w:sz w:val="28"/>
          <w:szCs w:val="28"/>
          <w:highlight w:val="yellow"/>
          <w:shd w:val="clear" w:color="auto" w:fill="FFFFFF"/>
        </w:rPr>
      </w:pPr>
    </w:p>
    <w:p w:rsidR="001F46D3" w:rsidRPr="0099169B" w:rsidRDefault="001F46D3" w:rsidP="001F46D3">
      <w:pPr>
        <w:autoSpaceDN w:val="0"/>
        <w:spacing w:before="120"/>
        <w:jc w:val="center"/>
        <w:rPr>
          <w:b/>
          <w:bCs/>
          <w:sz w:val="28"/>
          <w:szCs w:val="28"/>
        </w:rPr>
      </w:pPr>
      <w:r w:rsidRPr="0099169B">
        <w:rPr>
          <w:b/>
          <w:bCs/>
          <w:sz w:val="28"/>
          <w:szCs w:val="28"/>
        </w:rPr>
        <w:t xml:space="preserve">Сводная таблица проектируемого водопотребления населением </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2088"/>
        <w:gridCol w:w="716"/>
        <w:gridCol w:w="716"/>
        <w:gridCol w:w="952"/>
        <w:gridCol w:w="1188"/>
        <w:gridCol w:w="1188"/>
        <w:gridCol w:w="873"/>
        <w:gridCol w:w="1407"/>
      </w:tblGrid>
      <w:tr w:rsidR="001F46D3" w:rsidRPr="0099169B" w:rsidTr="00BC21D3">
        <w:trPr>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w:t>
            </w:r>
          </w:p>
          <w:p w:rsidR="001F46D3" w:rsidRPr="0099169B" w:rsidRDefault="001F46D3" w:rsidP="00BC21D3">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Потребитель</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Кол-во</w:t>
            </w:r>
          </w:p>
          <w:p w:rsidR="001F46D3" w:rsidRPr="0099169B" w:rsidRDefault="001F46D3" w:rsidP="00BC21D3">
            <w:pPr>
              <w:autoSpaceDN w:val="0"/>
              <w:jc w:val="center"/>
              <w:rPr>
                <w:b/>
                <w:sz w:val="28"/>
                <w:szCs w:val="28"/>
              </w:rPr>
            </w:pPr>
            <w:r w:rsidRPr="0099169B">
              <w:rPr>
                <w:b/>
                <w:bCs/>
                <w:sz w:val="28"/>
                <w:szCs w:val="28"/>
              </w:rPr>
              <w:t>жите-лей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Водопотребление</w:t>
            </w:r>
          </w:p>
        </w:tc>
      </w:tr>
      <w:tr w:rsidR="001F46D3" w:rsidRPr="0099169B" w:rsidTr="00BC21D3">
        <w:trPr>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полив м³/</w:t>
            </w:r>
            <w:proofErr w:type="spellStart"/>
            <w:r w:rsidRPr="0099169B">
              <w:rPr>
                <w:b/>
                <w:bCs/>
                <w:sz w:val="28"/>
                <w:szCs w:val="28"/>
              </w:rPr>
              <w:t>сут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макс. часов. м³/час</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sz w:val="28"/>
                <w:szCs w:val="28"/>
              </w:rPr>
              <w:t>Прим.</w:t>
            </w:r>
          </w:p>
        </w:tc>
      </w:tr>
      <w:tr w:rsidR="001F46D3" w:rsidRPr="0099169B" w:rsidTr="00BC21D3">
        <w:trPr>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1F46D3" w:rsidP="00BC21D3">
            <w:pPr>
              <w:autoSpaceDN w:val="0"/>
              <w:jc w:val="center"/>
              <w:rPr>
                <w:sz w:val="28"/>
                <w:szCs w:val="28"/>
              </w:rPr>
            </w:pPr>
            <w:r w:rsidRPr="003C1DCA">
              <w:rPr>
                <w:sz w:val="28"/>
                <w:szCs w:val="28"/>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DCA" w:rsidRPr="003C1DCA" w:rsidRDefault="003C1DCA" w:rsidP="00BC21D3">
            <w:pPr>
              <w:autoSpaceDN w:val="0"/>
              <w:jc w:val="both"/>
              <w:rPr>
                <w:sz w:val="28"/>
                <w:szCs w:val="28"/>
              </w:rPr>
            </w:pPr>
            <w:proofErr w:type="spellStart"/>
            <w:r w:rsidRPr="003C1DCA">
              <w:rPr>
                <w:sz w:val="28"/>
                <w:szCs w:val="28"/>
              </w:rPr>
              <w:t>Меретский</w:t>
            </w:r>
            <w:proofErr w:type="spellEnd"/>
          </w:p>
          <w:p w:rsidR="001F46D3" w:rsidRPr="003C1DCA" w:rsidRDefault="001F46D3" w:rsidP="00BC21D3">
            <w:pPr>
              <w:autoSpaceDN w:val="0"/>
              <w:jc w:val="both"/>
              <w:rPr>
                <w:sz w:val="28"/>
                <w:szCs w:val="28"/>
              </w:rPr>
            </w:pPr>
            <w:r w:rsidRPr="003C1DCA">
              <w:rPr>
                <w:sz w:val="28"/>
                <w:szCs w:val="28"/>
              </w:rPr>
              <w:t>сельсовет</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3C1DCA" w:rsidP="00BC21D3">
            <w:pPr>
              <w:autoSpaceDN w:val="0"/>
              <w:jc w:val="center"/>
              <w:rPr>
                <w:sz w:val="28"/>
                <w:szCs w:val="28"/>
              </w:rPr>
            </w:pPr>
            <w:r w:rsidRPr="003C1DCA">
              <w:rPr>
                <w:sz w:val="28"/>
                <w:szCs w:val="28"/>
              </w:rPr>
              <w:t>1104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1F46D3" w:rsidP="00BC21D3">
            <w:pPr>
              <w:autoSpaceDN w:val="0"/>
              <w:jc w:val="center"/>
              <w:rPr>
                <w:sz w:val="28"/>
                <w:szCs w:val="28"/>
              </w:rPr>
            </w:pPr>
            <w:r w:rsidRPr="003C1DCA">
              <w:rPr>
                <w:bCs/>
                <w:sz w:val="28"/>
                <w:szCs w:val="28"/>
              </w:rPr>
              <w:t>190</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3C1DCA" w:rsidP="00BC21D3">
            <w:pPr>
              <w:autoSpaceDN w:val="0"/>
              <w:jc w:val="center"/>
              <w:rPr>
                <w:sz w:val="28"/>
                <w:szCs w:val="28"/>
              </w:rPr>
            </w:pPr>
            <w:r w:rsidRPr="003C1DCA">
              <w:rPr>
                <w:sz w:val="28"/>
                <w:szCs w:val="28"/>
              </w:rPr>
              <w:t>276,89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3C1DCA" w:rsidP="00BC21D3">
            <w:pPr>
              <w:autoSpaceDN w:val="0"/>
              <w:jc w:val="center"/>
              <w:rPr>
                <w:sz w:val="28"/>
                <w:szCs w:val="28"/>
              </w:rPr>
            </w:pPr>
            <w:r w:rsidRPr="003C1DCA">
              <w:rPr>
                <w:sz w:val="28"/>
                <w:szCs w:val="28"/>
              </w:rPr>
              <w:t>99,36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3C1DCA" w:rsidP="00BC21D3">
            <w:pPr>
              <w:autoSpaceDN w:val="0"/>
              <w:jc w:val="center"/>
              <w:rPr>
                <w:sz w:val="28"/>
                <w:szCs w:val="28"/>
              </w:rPr>
            </w:pPr>
            <w:r w:rsidRPr="003C1DCA">
              <w:rPr>
                <w:sz w:val="28"/>
                <w:szCs w:val="28"/>
              </w:rPr>
              <w:t>376,25</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3C1DCA" w:rsidP="00BC21D3">
            <w:pPr>
              <w:autoSpaceDN w:val="0"/>
              <w:jc w:val="center"/>
              <w:rPr>
                <w:sz w:val="28"/>
                <w:szCs w:val="28"/>
              </w:rPr>
            </w:pPr>
            <w:r w:rsidRPr="003C1DCA">
              <w:rPr>
                <w:sz w:val="28"/>
                <w:szCs w:val="28"/>
              </w:rPr>
              <w:t>22,61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C1DCA" w:rsidRDefault="001F46D3" w:rsidP="00BC21D3">
            <w:pPr>
              <w:autoSpaceDN w:val="0"/>
              <w:jc w:val="center"/>
              <w:rPr>
                <w:color w:val="FF0000"/>
                <w:sz w:val="28"/>
                <w:szCs w:val="28"/>
              </w:rPr>
            </w:pPr>
          </w:p>
        </w:tc>
      </w:tr>
    </w:tbl>
    <w:p w:rsidR="001F46D3" w:rsidRDefault="001F46D3" w:rsidP="001F46D3">
      <w:pPr>
        <w:ind w:left="227" w:right="227"/>
        <w:jc w:val="both"/>
        <w:rPr>
          <w:sz w:val="28"/>
          <w:szCs w:val="28"/>
        </w:rPr>
      </w:pPr>
    </w:p>
    <w:p w:rsidR="009C58A9" w:rsidRPr="0099169B" w:rsidRDefault="009C58A9" w:rsidP="009C58A9">
      <w:pPr>
        <w:ind w:firstLine="540"/>
        <w:jc w:val="center"/>
        <w:rPr>
          <w:b/>
          <w:bCs/>
          <w:sz w:val="28"/>
          <w:szCs w:val="28"/>
          <w:shd w:val="clear" w:color="auto" w:fill="FFFFFF"/>
        </w:rPr>
      </w:pPr>
      <w:r w:rsidRPr="0099169B">
        <w:rPr>
          <w:b/>
          <w:bCs/>
          <w:sz w:val="28"/>
          <w:szCs w:val="28"/>
          <w:shd w:val="clear" w:color="auto" w:fill="FFFFFF"/>
        </w:rPr>
        <w:t>Определение расчетных расходов воды</w:t>
      </w:r>
      <w:r>
        <w:rPr>
          <w:b/>
          <w:bCs/>
          <w:sz w:val="28"/>
          <w:szCs w:val="28"/>
          <w:shd w:val="clear" w:color="auto" w:fill="FFFFFF"/>
        </w:rPr>
        <w:t xml:space="preserve"> на расчетный срок</w:t>
      </w:r>
    </w:p>
    <w:p w:rsidR="009C58A9" w:rsidRPr="005422EC" w:rsidRDefault="009C58A9" w:rsidP="009C58A9">
      <w:pPr>
        <w:ind w:firstLine="709"/>
        <w:rPr>
          <w:sz w:val="28"/>
          <w:szCs w:val="28"/>
          <w:shd w:val="clear" w:color="auto" w:fill="FFFFFF"/>
        </w:rPr>
      </w:pPr>
      <w:r w:rsidRPr="005422EC">
        <w:rPr>
          <w:sz w:val="28"/>
          <w:szCs w:val="28"/>
          <w:u w:val="single"/>
          <w:shd w:val="clear" w:color="auto" w:fill="FFFFFF"/>
        </w:rPr>
        <w:t>Средне - суточный расход воды</w:t>
      </w:r>
      <w:r>
        <w:rPr>
          <w:sz w:val="28"/>
          <w:szCs w:val="28"/>
          <w:u w:val="single"/>
          <w:shd w:val="clear" w:color="auto" w:fill="FFFFFF"/>
        </w:rPr>
        <w:t xml:space="preserve"> </w:t>
      </w:r>
      <w:r w:rsidRPr="005422EC">
        <w:rPr>
          <w:sz w:val="28"/>
          <w:szCs w:val="28"/>
          <w:shd w:val="clear" w:color="auto" w:fill="FFFFFF"/>
        </w:rPr>
        <w:t xml:space="preserve"> </w:t>
      </w:r>
      <w:proofErr w:type="gramStart"/>
      <w:r w:rsidRPr="005422EC">
        <w:rPr>
          <w:sz w:val="28"/>
          <w:szCs w:val="28"/>
          <w:shd w:val="clear" w:color="auto" w:fill="FFFFFF"/>
        </w:rPr>
        <w:t xml:space="preserve">( </w:t>
      </w:r>
      <w:proofErr w:type="gramEnd"/>
      <w:r w:rsidRPr="005422EC">
        <w:rPr>
          <w:sz w:val="28"/>
          <w:szCs w:val="28"/>
          <w:shd w:val="clear" w:color="auto" w:fill="FFFFFF"/>
        </w:rPr>
        <w:t xml:space="preserve">п.2.2 СНиП 2.04.02-84* Водоснабжение. </w:t>
      </w:r>
      <w:proofErr w:type="gramStart"/>
      <w:r w:rsidRPr="005422EC">
        <w:rPr>
          <w:sz w:val="28"/>
          <w:szCs w:val="28"/>
          <w:shd w:val="clear" w:color="auto" w:fill="FFFFFF"/>
        </w:rPr>
        <w:t>Наружные сети и сооружения):</w:t>
      </w:r>
      <w:proofErr w:type="gramEnd"/>
    </w:p>
    <w:p w:rsidR="009C58A9" w:rsidRPr="005422EC" w:rsidRDefault="009C58A9" w:rsidP="009C58A9">
      <w:pPr>
        <w:ind w:firstLine="360"/>
        <w:rPr>
          <w:sz w:val="28"/>
          <w:szCs w:val="28"/>
          <w:shd w:val="clear" w:color="auto" w:fill="FFFFFF"/>
        </w:rPr>
      </w:pPr>
    </w:p>
    <w:p w:rsidR="009C58A9" w:rsidRPr="005422EC" w:rsidRDefault="009C58A9" w:rsidP="009C58A9">
      <w:pPr>
        <w:ind w:firstLine="709"/>
        <w:rPr>
          <w:sz w:val="28"/>
          <w:szCs w:val="28"/>
          <w:shd w:val="clear" w:color="auto" w:fill="FFFFFF"/>
        </w:rPr>
      </w:pPr>
      <w:proofErr w:type="spellStart"/>
      <w:proofErr w:type="gramStart"/>
      <w:r w:rsidRPr="005422EC">
        <w:rPr>
          <w:b/>
          <w:sz w:val="28"/>
          <w:szCs w:val="28"/>
          <w:shd w:val="clear" w:color="auto" w:fill="FFFFFF"/>
        </w:rPr>
        <w:t>Q</w:t>
      </w:r>
      <w:proofErr w:type="gramEnd"/>
      <w:r w:rsidRPr="005422EC">
        <w:rPr>
          <w:b/>
          <w:sz w:val="28"/>
          <w:szCs w:val="28"/>
          <w:shd w:val="clear" w:color="auto" w:fill="FFFFFF"/>
        </w:rPr>
        <w:t>сут.m</w:t>
      </w:r>
      <w:proofErr w:type="spellEnd"/>
      <w:r w:rsidRPr="005422EC">
        <w:rPr>
          <w:b/>
          <w:sz w:val="28"/>
          <w:szCs w:val="28"/>
          <w:shd w:val="clear" w:color="auto" w:fill="FFFFFF"/>
        </w:rPr>
        <w:t xml:space="preserve"> =</w:t>
      </w:r>
      <w:r w:rsidRPr="005422EC">
        <w:rPr>
          <w:sz w:val="28"/>
          <w:szCs w:val="28"/>
          <w:shd w:val="clear" w:color="auto" w:fill="FFFFFF"/>
        </w:rPr>
        <w:t xml:space="preserve"> 190х</w:t>
      </w:r>
      <w:r>
        <w:rPr>
          <w:sz w:val="28"/>
          <w:szCs w:val="28"/>
          <w:shd w:val="clear" w:color="auto" w:fill="FFFFFF"/>
        </w:rPr>
        <w:t>1324</w:t>
      </w:r>
      <w:r w:rsidRPr="005422EC">
        <w:rPr>
          <w:sz w:val="28"/>
          <w:szCs w:val="28"/>
          <w:shd w:val="clear" w:color="auto" w:fill="FFFFFF"/>
        </w:rPr>
        <w:t xml:space="preserve">/1000 = </w:t>
      </w:r>
      <w:r>
        <w:rPr>
          <w:sz w:val="28"/>
          <w:szCs w:val="28"/>
          <w:shd w:val="clear" w:color="auto" w:fill="FFFFFF"/>
        </w:rPr>
        <w:t>251,56</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9C58A9" w:rsidRPr="005422EC" w:rsidRDefault="009C58A9" w:rsidP="009C58A9">
      <w:pPr>
        <w:ind w:firstLine="709"/>
        <w:rPr>
          <w:sz w:val="28"/>
          <w:szCs w:val="28"/>
          <w:shd w:val="clear" w:color="auto" w:fill="FFFFFF"/>
        </w:rPr>
      </w:pPr>
      <w:r w:rsidRPr="005422EC">
        <w:rPr>
          <w:sz w:val="28"/>
          <w:szCs w:val="28"/>
          <w:shd w:val="clear" w:color="auto" w:fill="FFFFFF"/>
        </w:rPr>
        <w:t>где - 190 л/</w:t>
      </w:r>
      <w:proofErr w:type="spellStart"/>
      <w:r w:rsidRPr="005422EC">
        <w:rPr>
          <w:sz w:val="28"/>
          <w:szCs w:val="28"/>
          <w:shd w:val="clear" w:color="auto" w:fill="FFFFFF"/>
        </w:rPr>
        <w:t>сут</w:t>
      </w:r>
      <w:proofErr w:type="spellEnd"/>
      <w:r w:rsidRPr="005422EC">
        <w:rPr>
          <w:sz w:val="28"/>
          <w:szCs w:val="28"/>
          <w:shd w:val="clear" w:color="auto" w:fill="FFFFFF"/>
        </w:rPr>
        <w:t xml:space="preserve"> - норма водопотребления;</w:t>
      </w:r>
    </w:p>
    <w:p w:rsidR="009C58A9" w:rsidRPr="005422EC" w:rsidRDefault="009C58A9" w:rsidP="009C58A9">
      <w:pPr>
        <w:ind w:firstLine="709"/>
        <w:rPr>
          <w:sz w:val="28"/>
          <w:szCs w:val="28"/>
          <w:shd w:val="clear" w:color="auto" w:fill="FFFFFF"/>
        </w:rPr>
      </w:pPr>
      <w:r w:rsidRPr="005422EC">
        <w:rPr>
          <w:sz w:val="28"/>
          <w:szCs w:val="28"/>
          <w:shd w:val="clear" w:color="auto" w:fill="FFFFFF"/>
        </w:rPr>
        <w:t xml:space="preserve">      - </w:t>
      </w:r>
      <w:r>
        <w:rPr>
          <w:sz w:val="28"/>
          <w:szCs w:val="28"/>
          <w:shd w:val="clear" w:color="auto" w:fill="FFFFFF"/>
        </w:rPr>
        <w:t>1324</w:t>
      </w:r>
      <w:r w:rsidRPr="005422EC">
        <w:rPr>
          <w:sz w:val="28"/>
          <w:szCs w:val="28"/>
          <w:shd w:val="clear" w:color="auto" w:fill="FFFFFF"/>
        </w:rPr>
        <w:t xml:space="preserve"> чел. – расчетное количество жителей.</w:t>
      </w:r>
    </w:p>
    <w:p w:rsidR="009C58A9" w:rsidRPr="005422EC" w:rsidRDefault="009C58A9" w:rsidP="009C58A9">
      <w:pPr>
        <w:ind w:firstLine="709"/>
        <w:rPr>
          <w:sz w:val="28"/>
          <w:szCs w:val="28"/>
          <w:shd w:val="clear" w:color="auto" w:fill="FFFFFF"/>
        </w:rPr>
      </w:pPr>
    </w:p>
    <w:p w:rsidR="009C58A9" w:rsidRPr="005422EC" w:rsidRDefault="009C58A9" w:rsidP="009C58A9">
      <w:pPr>
        <w:ind w:firstLine="709"/>
        <w:rPr>
          <w:sz w:val="28"/>
          <w:szCs w:val="28"/>
          <w:u w:val="single"/>
          <w:shd w:val="clear" w:color="auto" w:fill="FFFFFF"/>
        </w:rPr>
      </w:pPr>
      <w:r w:rsidRPr="005422EC">
        <w:rPr>
          <w:sz w:val="28"/>
          <w:szCs w:val="28"/>
          <w:u w:val="single"/>
          <w:shd w:val="clear" w:color="auto" w:fill="FFFFFF"/>
        </w:rPr>
        <w:t>Максимально-суточный расход воды:</w:t>
      </w:r>
    </w:p>
    <w:p w:rsidR="009C58A9" w:rsidRPr="005422EC" w:rsidRDefault="009C58A9" w:rsidP="009C58A9">
      <w:pPr>
        <w:ind w:firstLine="360"/>
        <w:rPr>
          <w:sz w:val="28"/>
          <w:szCs w:val="28"/>
          <w:shd w:val="clear" w:color="auto" w:fill="FFFFFF"/>
        </w:rPr>
      </w:pPr>
    </w:p>
    <w:p w:rsidR="009C58A9" w:rsidRPr="005422EC" w:rsidRDefault="009C58A9" w:rsidP="009C58A9">
      <w:pPr>
        <w:ind w:firstLine="709"/>
        <w:rPr>
          <w:sz w:val="28"/>
          <w:szCs w:val="28"/>
          <w:shd w:val="clear" w:color="auto" w:fill="FFFFFF"/>
        </w:rPr>
      </w:pPr>
      <w:proofErr w:type="spellStart"/>
      <w:r w:rsidRPr="005422EC">
        <w:rPr>
          <w:b/>
          <w:sz w:val="28"/>
          <w:szCs w:val="28"/>
          <w:shd w:val="clear" w:color="auto" w:fill="FFFFFF"/>
        </w:rPr>
        <w:t>Qmax</w:t>
      </w:r>
      <w:proofErr w:type="spellEnd"/>
      <w:proofErr w:type="gramStart"/>
      <w:r w:rsidRPr="005422EC">
        <w:rPr>
          <w:b/>
          <w:sz w:val="28"/>
          <w:szCs w:val="28"/>
          <w:shd w:val="clear" w:color="auto" w:fill="FFFFFF"/>
        </w:rPr>
        <w:t xml:space="preserve"> =</w:t>
      </w:r>
      <w:r w:rsidRPr="005422EC">
        <w:rPr>
          <w:sz w:val="28"/>
          <w:szCs w:val="28"/>
          <w:shd w:val="clear" w:color="auto" w:fill="FFFFFF"/>
        </w:rPr>
        <w:t xml:space="preserve"> К</w:t>
      </w:r>
      <w:proofErr w:type="gramEnd"/>
      <w:r w:rsidRPr="005422EC">
        <w:rPr>
          <w:sz w:val="28"/>
          <w:szCs w:val="28"/>
          <w:shd w:val="clear" w:color="auto" w:fill="FFFFFF"/>
        </w:rPr>
        <w:t xml:space="preserve"> х </w:t>
      </w:r>
      <w:proofErr w:type="spellStart"/>
      <w:r w:rsidRPr="005422EC">
        <w:rPr>
          <w:sz w:val="28"/>
          <w:szCs w:val="28"/>
          <w:shd w:val="clear" w:color="auto" w:fill="FFFFFF"/>
        </w:rPr>
        <w:t>Qсут.m</w:t>
      </w:r>
      <w:proofErr w:type="spellEnd"/>
      <w:r w:rsidRPr="005422EC">
        <w:rPr>
          <w:sz w:val="28"/>
          <w:szCs w:val="28"/>
          <w:shd w:val="clear" w:color="auto" w:fill="FFFFFF"/>
        </w:rPr>
        <w:t xml:space="preserve"> = 1,1 х </w:t>
      </w:r>
      <w:r>
        <w:rPr>
          <w:sz w:val="28"/>
          <w:szCs w:val="28"/>
          <w:shd w:val="clear" w:color="auto" w:fill="FFFFFF"/>
        </w:rPr>
        <w:t>251,56</w:t>
      </w:r>
      <w:r w:rsidRPr="005422EC">
        <w:rPr>
          <w:sz w:val="28"/>
          <w:szCs w:val="28"/>
          <w:shd w:val="clear" w:color="auto" w:fill="FFFFFF"/>
        </w:rPr>
        <w:t xml:space="preserve"> = </w:t>
      </w:r>
      <w:r>
        <w:rPr>
          <w:sz w:val="28"/>
          <w:szCs w:val="28"/>
          <w:shd w:val="clear" w:color="auto" w:fill="FFFFFF"/>
        </w:rPr>
        <w:t>276,72</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9C58A9" w:rsidRPr="005422EC" w:rsidRDefault="009C58A9" w:rsidP="009C58A9">
      <w:pPr>
        <w:ind w:firstLine="709"/>
        <w:rPr>
          <w:sz w:val="28"/>
          <w:szCs w:val="28"/>
          <w:shd w:val="clear" w:color="auto" w:fill="FFFFFF"/>
        </w:rPr>
      </w:pPr>
      <w:r w:rsidRPr="005422EC">
        <w:rPr>
          <w:sz w:val="28"/>
          <w:szCs w:val="28"/>
          <w:shd w:val="clear" w:color="auto" w:fill="FFFFFF"/>
        </w:rPr>
        <w:t>где</w:t>
      </w:r>
      <w:proofErr w:type="gramStart"/>
      <w:r w:rsidRPr="005422EC">
        <w:rPr>
          <w:sz w:val="28"/>
          <w:szCs w:val="28"/>
          <w:shd w:val="clear" w:color="auto" w:fill="FFFFFF"/>
        </w:rPr>
        <w:t xml:space="preserve"> К</w:t>
      </w:r>
      <w:proofErr w:type="gramEnd"/>
      <w:r w:rsidRPr="005422EC">
        <w:rPr>
          <w:sz w:val="28"/>
          <w:szCs w:val="28"/>
          <w:shd w:val="clear" w:color="auto" w:fill="FFFFFF"/>
        </w:rPr>
        <w:t xml:space="preserve"> – коэффициент суточной неравномерности = 1,1;</w:t>
      </w:r>
    </w:p>
    <w:p w:rsidR="009C58A9" w:rsidRPr="005422EC" w:rsidRDefault="009C58A9" w:rsidP="009C58A9">
      <w:pPr>
        <w:ind w:firstLine="709"/>
        <w:rPr>
          <w:sz w:val="28"/>
          <w:szCs w:val="28"/>
          <w:shd w:val="clear" w:color="auto" w:fill="FFFFFF"/>
        </w:rPr>
      </w:pPr>
    </w:p>
    <w:p w:rsidR="009C58A9" w:rsidRPr="005422EC" w:rsidRDefault="009C58A9" w:rsidP="009C58A9">
      <w:pPr>
        <w:ind w:firstLine="709"/>
        <w:jc w:val="both"/>
        <w:rPr>
          <w:sz w:val="28"/>
          <w:szCs w:val="28"/>
          <w:shd w:val="clear" w:color="auto" w:fill="FFFFFF"/>
        </w:rPr>
      </w:pPr>
      <w:proofErr w:type="gramStart"/>
      <w:r w:rsidRPr="005422EC">
        <w:rPr>
          <w:b/>
          <w:sz w:val="28"/>
          <w:szCs w:val="28"/>
          <w:shd w:val="clear" w:color="auto" w:fill="FFFFFF"/>
        </w:rPr>
        <w:t>20% неучтённые расходы</w:t>
      </w:r>
      <w:r>
        <w:rPr>
          <w:sz w:val="28"/>
          <w:szCs w:val="28"/>
          <w:shd w:val="clear" w:color="auto" w:fill="FFFFFF"/>
        </w:rPr>
        <w:t xml:space="preserve"> (</w:t>
      </w:r>
      <w:r w:rsidRPr="005422EC">
        <w:rPr>
          <w:sz w:val="28"/>
          <w:szCs w:val="28"/>
          <w:shd w:val="clear" w:color="auto" w:fill="FFFFFF"/>
        </w:rPr>
        <w:t>п.2.1 прим.4 СНиП 2.04.02-84* Водоснабже</w:t>
      </w:r>
      <w:r>
        <w:rPr>
          <w:sz w:val="28"/>
          <w:szCs w:val="28"/>
          <w:shd w:val="clear" w:color="auto" w:fill="FFFFFF"/>
        </w:rPr>
        <w:t>ние.</w:t>
      </w:r>
      <w:proofErr w:type="gramEnd"/>
      <w:r>
        <w:rPr>
          <w:sz w:val="28"/>
          <w:szCs w:val="28"/>
          <w:shd w:val="clear" w:color="auto" w:fill="FFFFFF"/>
        </w:rPr>
        <w:t xml:space="preserve"> </w:t>
      </w:r>
      <w:proofErr w:type="gramStart"/>
      <w:r>
        <w:rPr>
          <w:sz w:val="28"/>
          <w:szCs w:val="28"/>
          <w:shd w:val="clear" w:color="auto" w:fill="FFFFFF"/>
        </w:rPr>
        <w:t>Наружные сети и сооружения</w:t>
      </w:r>
      <w:r w:rsidRPr="005422EC">
        <w:rPr>
          <w:sz w:val="28"/>
          <w:szCs w:val="28"/>
          <w:shd w:val="clear" w:color="auto" w:fill="FFFFFF"/>
        </w:rPr>
        <w:t xml:space="preserve">) – </w:t>
      </w:r>
      <w:r>
        <w:rPr>
          <w:sz w:val="28"/>
          <w:szCs w:val="28"/>
          <w:shd w:val="clear" w:color="auto" w:fill="FFFFFF"/>
        </w:rPr>
        <w:t>55,34</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roofErr w:type="gramEnd"/>
    </w:p>
    <w:p w:rsidR="009C58A9" w:rsidRPr="005422EC" w:rsidRDefault="009C58A9" w:rsidP="009C58A9">
      <w:pPr>
        <w:ind w:firstLine="709"/>
        <w:rPr>
          <w:sz w:val="28"/>
          <w:szCs w:val="28"/>
          <w:shd w:val="clear" w:color="auto" w:fill="FFFFFF"/>
        </w:rPr>
      </w:pPr>
    </w:p>
    <w:p w:rsidR="009C58A9" w:rsidRPr="005422EC" w:rsidRDefault="009C58A9" w:rsidP="009C58A9">
      <w:pPr>
        <w:ind w:firstLine="709"/>
        <w:rPr>
          <w:sz w:val="28"/>
          <w:szCs w:val="28"/>
          <w:shd w:val="clear" w:color="auto" w:fill="FFFFFF"/>
        </w:rPr>
      </w:pPr>
      <w:proofErr w:type="spellStart"/>
      <w:r w:rsidRPr="005422EC">
        <w:rPr>
          <w:b/>
          <w:sz w:val="28"/>
          <w:szCs w:val="28"/>
          <w:shd w:val="clear" w:color="auto" w:fill="FFFFFF"/>
        </w:rPr>
        <w:t>Qmax.сут</w:t>
      </w:r>
      <w:proofErr w:type="spellEnd"/>
      <w:r w:rsidRPr="005422EC">
        <w:rPr>
          <w:b/>
          <w:sz w:val="28"/>
          <w:szCs w:val="28"/>
          <w:shd w:val="clear" w:color="auto" w:fill="FFFFFF"/>
        </w:rPr>
        <w:t xml:space="preserve"> =</w:t>
      </w:r>
      <w:r w:rsidRPr="005422EC">
        <w:rPr>
          <w:sz w:val="28"/>
          <w:szCs w:val="28"/>
          <w:shd w:val="clear" w:color="auto" w:fill="FFFFFF"/>
        </w:rPr>
        <w:t xml:space="preserve"> </w:t>
      </w:r>
      <w:r>
        <w:rPr>
          <w:sz w:val="28"/>
          <w:szCs w:val="28"/>
          <w:shd w:val="clear" w:color="auto" w:fill="FFFFFF"/>
        </w:rPr>
        <w:t>276,72</w:t>
      </w:r>
      <w:r w:rsidRPr="005422EC">
        <w:rPr>
          <w:sz w:val="28"/>
          <w:szCs w:val="28"/>
          <w:shd w:val="clear" w:color="auto" w:fill="FFFFFF"/>
        </w:rPr>
        <w:t xml:space="preserve"> + </w:t>
      </w:r>
      <w:r>
        <w:rPr>
          <w:sz w:val="28"/>
          <w:szCs w:val="28"/>
          <w:shd w:val="clear" w:color="auto" w:fill="FFFFFF"/>
        </w:rPr>
        <w:t>55,34</w:t>
      </w:r>
      <w:r w:rsidRPr="005422EC">
        <w:rPr>
          <w:sz w:val="28"/>
          <w:szCs w:val="28"/>
          <w:shd w:val="clear" w:color="auto" w:fill="FFFFFF"/>
        </w:rPr>
        <w:t xml:space="preserve"> = </w:t>
      </w:r>
      <w:r>
        <w:rPr>
          <w:sz w:val="28"/>
          <w:szCs w:val="28"/>
          <w:shd w:val="clear" w:color="auto" w:fill="FFFFFF"/>
        </w:rPr>
        <w:t>332,06</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9C58A9" w:rsidRPr="005422EC" w:rsidRDefault="009C58A9" w:rsidP="009C58A9">
      <w:pPr>
        <w:ind w:firstLine="709"/>
        <w:rPr>
          <w:sz w:val="28"/>
          <w:szCs w:val="28"/>
          <w:shd w:val="clear" w:color="auto" w:fill="FFFFFF"/>
        </w:rPr>
      </w:pPr>
    </w:p>
    <w:p w:rsidR="009C58A9" w:rsidRPr="005422EC" w:rsidRDefault="009C58A9" w:rsidP="009C58A9">
      <w:pPr>
        <w:ind w:firstLine="709"/>
        <w:rPr>
          <w:sz w:val="28"/>
          <w:szCs w:val="28"/>
          <w:shd w:val="clear" w:color="auto" w:fill="FFFFFF"/>
        </w:rPr>
      </w:pPr>
      <w:r w:rsidRPr="005422EC">
        <w:rPr>
          <w:sz w:val="28"/>
          <w:szCs w:val="28"/>
          <w:u w:val="single"/>
          <w:shd w:val="clear" w:color="auto" w:fill="FFFFFF"/>
        </w:rPr>
        <w:lastRenderedPageBreak/>
        <w:t xml:space="preserve">Расход воды на полив </w:t>
      </w:r>
      <w:r w:rsidR="00676437">
        <w:rPr>
          <w:sz w:val="28"/>
          <w:szCs w:val="28"/>
          <w:shd w:val="clear" w:color="auto" w:fill="FFFFFF"/>
        </w:rPr>
        <w:t>90 л/</w:t>
      </w:r>
      <w:proofErr w:type="spellStart"/>
      <w:r w:rsidR="00676437">
        <w:rPr>
          <w:sz w:val="28"/>
          <w:szCs w:val="28"/>
          <w:shd w:val="clear" w:color="auto" w:fill="FFFFFF"/>
        </w:rPr>
        <w:t>сут</w:t>
      </w:r>
      <w:proofErr w:type="spellEnd"/>
      <w:r w:rsidR="00676437">
        <w:rPr>
          <w:sz w:val="28"/>
          <w:szCs w:val="28"/>
          <w:shd w:val="clear" w:color="auto" w:fill="FFFFFF"/>
        </w:rPr>
        <w:t xml:space="preserve"> на 1 чел</w:t>
      </w:r>
      <w:proofErr w:type="gramStart"/>
      <w:r w:rsidR="00676437">
        <w:rPr>
          <w:sz w:val="28"/>
          <w:szCs w:val="28"/>
          <w:shd w:val="clear" w:color="auto" w:fill="FFFFFF"/>
        </w:rPr>
        <w:t>.(</w:t>
      </w:r>
      <w:proofErr w:type="gramEnd"/>
      <w:r w:rsidRPr="005422EC">
        <w:rPr>
          <w:sz w:val="28"/>
          <w:szCs w:val="28"/>
          <w:shd w:val="clear" w:color="auto" w:fill="FFFFFF"/>
        </w:rPr>
        <w:t>п.2.4 прим.1 СНиП 2.04.02-84*):</w:t>
      </w:r>
    </w:p>
    <w:p w:rsidR="009C58A9" w:rsidRPr="005422EC" w:rsidRDefault="009C58A9" w:rsidP="009C58A9">
      <w:pPr>
        <w:ind w:firstLine="709"/>
        <w:rPr>
          <w:sz w:val="28"/>
          <w:szCs w:val="28"/>
          <w:shd w:val="clear" w:color="auto" w:fill="FFFFFF"/>
        </w:rPr>
      </w:pPr>
    </w:p>
    <w:p w:rsidR="009C58A9" w:rsidRPr="005422EC" w:rsidRDefault="00676437" w:rsidP="009C58A9">
      <w:pPr>
        <w:ind w:firstLine="1985"/>
        <w:rPr>
          <w:sz w:val="28"/>
          <w:szCs w:val="28"/>
          <w:shd w:val="clear" w:color="auto" w:fill="FFFFFF"/>
        </w:rPr>
      </w:pPr>
      <w:r>
        <w:rPr>
          <w:sz w:val="28"/>
          <w:szCs w:val="28"/>
          <w:shd w:val="clear" w:color="auto" w:fill="FFFFFF"/>
        </w:rPr>
        <w:t>1324</w:t>
      </w:r>
      <w:r w:rsidR="009C58A9" w:rsidRPr="005422EC">
        <w:rPr>
          <w:sz w:val="28"/>
          <w:szCs w:val="28"/>
          <w:shd w:val="clear" w:color="auto" w:fill="FFFFFF"/>
        </w:rPr>
        <w:t xml:space="preserve"> х 90 / 1000 = </w:t>
      </w:r>
      <w:r>
        <w:rPr>
          <w:sz w:val="28"/>
          <w:szCs w:val="28"/>
          <w:shd w:val="clear" w:color="auto" w:fill="FFFFFF"/>
        </w:rPr>
        <w:t>119,16</w:t>
      </w:r>
      <w:r w:rsidR="009C58A9" w:rsidRPr="005422EC">
        <w:rPr>
          <w:sz w:val="28"/>
          <w:szCs w:val="28"/>
          <w:shd w:val="clear" w:color="auto" w:fill="FFFFFF"/>
        </w:rPr>
        <w:t xml:space="preserve"> м3/</w:t>
      </w:r>
      <w:proofErr w:type="spellStart"/>
      <w:r w:rsidR="009C58A9" w:rsidRPr="005422EC">
        <w:rPr>
          <w:sz w:val="28"/>
          <w:szCs w:val="28"/>
          <w:shd w:val="clear" w:color="auto" w:fill="FFFFFF"/>
        </w:rPr>
        <w:t>сут</w:t>
      </w:r>
      <w:proofErr w:type="spellEnd"/>
    </w:p>
    <w:p w:rsidR="009C58A9" w:rsidRPr="005422EC" w:rsidRDefault="009C58A9" w:rsidP="009C58A9">
      <w:pPr>
        <w:ind w:firstLine="709"/>
        <w:rPr>
          <w:sz w:val="28"/>
          <w:szCs w:val="28"/>
          <w:shd w:val="clear" w:color="auto" w:fill="FFFFFF"/>
        </w:rPr>
      </w:pPr>
    </w:p>
    <w:p w:rsidR="009C58A9" w:rsidRPr="005422EC" w:rsidRDefault="009C58A9" w:rsidP="009C58A9">
      <w:pPr>
        <w:ind w:firstLine="709"/>
        <w:rPr>
          <w:sz w:val="28"/>
          <w:szCs w:val="28"/>
          <w:shd w:val="clear" w:color="auto" w:fill="FFFFFF"/>
        </w:rPr>
      </w:pPr>
      <w:proofErr w:type="spellStart"/>
      <w:proofErr w:type="gramStart"/>
      <w:r w:rsidRPr="005422EC">
        <w:rPr>
          <w:b/>
          <w:sz w:val="28"/>
          <w:szCs w:val="28"/>
          <w:shd w:val="clear" w:color="auto" w:fill="FFFFFF"/>
        </w:rPr>
        <w:t>Q</w:t>
      </w:r>
      <w:proofErr w:type="gramEnd"/>
      <w:r w:rsidRPr="005422EC">
        <w:rPr>
          <w:b/>
          <w:sz w:val="28"/>
          <w:szCs w:val="28"/>
          <w:shd w:val="clear" w:color="auto" w:fill="FFFFFF"/>
        </w:rPr>
        <w:t>общ.max.сут</w:t>
      </w:r>
      <w:proofErr w:type="spellEnd"/>
      <w:r w:rsidRPr="005422EC">
        <w:rPr>
          <w:b/>
          <w:sz w:val="28"/>
          <w:szCs w:val="28"/>
          <w:shd w:val="clear" w:color="auto" w:fill="FFFFFF"/>
        </w:rPr>
        <w:t>. =</w:t>
      </w:r>
      <w:r w:rsidRPr="005422EC">
        <w:rPr>
          <w:sz w:val="28"/>
          <w:szCs w:val="28"/>
          <w:shd w:val="clear" w:color="auto" w:fill="FFFFFF"/>
        </w:rPr>
        <w:t xml:space="preserve"> </w:t>
      </w:r>
      <w:r w:rsidR="00676437">
        <w:rPr>
          <w:sz w:val="28"/>
          <w:szCs w:val="28"/>
          <w:shd w:val="clear" w:color="auto" w:fill="FFFFFF"/>
        </w:rPr>
        <w:t>332,06</w:t>
      </w:r>
      <w:r w:rsidRPr="005422EC">
        <w:rPr>
          <w:sz w:val="28"/>
          <w:szCs w:val="28"/>
          <w:shd w:val="clear" w:color="auto" w:fill="FFFFFF"/>
        </w:rPr>
        <w:t xml:space="preserve"> + </w:t>
      </w:r>
      <w:r w:rsidR="00676437">
        <w:rPr>
          <w:sz w:val="28"/>
          <w:szCs w:val="28"/>
          <w:shd w:val="clear" w:color="auto" w:fill="FFFFFF"/>
        </w:rPr>
        <w:t>119,16 = 451,22</w:t>
      </w:r>
      <w:r w:rsidRPr="005422EC">
        <w:rPr>
          <w:sz w:val="28"/>
          <w:szCs w:val="28"/>
          <w:shd w:val="clear" w:color="auto" w:fill="FFFFFF"/>
        </w:rPr>
        <w:t xml:space="preserve"> м3/</w:t>
      </w:r>
      <w:proofErr w:type="spellStart"/>
      <w:r w:rsidRPr="005422EC">
        <w:rPr>
          <w:sz w:val="28"/>
          <w:szCs w:val="28"/>
          <w:shd w:val="clear" w:color="auto" w:fill="FFFFFF"/>
        </w:rPr>
        <w:t>сут</w:t>
      </w:r>
      <w:proofErr w:type="spellEnd"/>
    </w:p>
    <w:p w:rsidR="009C58A9" w:rsidRPr="005422EC" w:rsidRDefault="009C58A9" w:rsidP="009C58A9">
      <w:pPr>
        <w:ind w:firstLine="709"/>
        <w:rPr>
          <w:sz w:val="28"/>
          <w:szCs w:val="28"/>
          <w:shd w:val="clear" w:color="auto" w:fill="FFFFFF"/>
        </w:rPr>
      </w:pPr>
    </w:p>
    <w:p w:rsidR="009C58A9" w:rsidRPr="005422EC" w:rsidRDefault="009C58A9" w:rsidP="009C58A9">
      <w:pPr>
        <w:ind w:firstLine="709"/>
        <w:rPr>
          <w:sz w:val="28"/>
          <w:szCs w:val="28"/>
          <w:shd w:val="clear" w:color="auto" w:fill="FFFFFF"/>
        </w:rPr>
      </w:pPr>
      <w:r w:rsidRPr="005422EC">
        <w:rPr>
          <w:b/>
          <w:sz w:val="28"/>
          <w:szCs w:val="28"/>
          <w:shd w:val="clear" w:color="auto" w:fill="FFFFFF"/>
        </w:rPr>
        <w:t>Максимально – часовой расход</w:t>
      </w:r>
      <w:r w:rsidRPr="005422EC">
        <w:rPr>
          <w:sz w:val="28"/>
          <w:szCs w:val="28"/>
          <w:shd w:val="clear" w:color="auto" w:fill="FFFFFF"/>
        </w:rPr>
        <w:t xml:space="preserve"> (без расхода на полив): </w:t>
      </w:r>
    </w:p>
    <w:p w:rsidR="009C58A9" w:rsidRPr="005422EC" w:rsidRDefault="009C58A9" w:rsidP="009C58A9">
      <w:pPr>
        <w:ind w:firstLine="709"/>
        <w:rPr>
          <w:sz w:val="28"/>
          <w:szCs w:val="28"/>
          <w:shd w:val="clear" w:color="auto" w:fill="FFFFFF"/>
        </w:rPr>
      </w:pPr>
    </w:p>
    <w:p w:rsidR="009C58A9" w:rsidRPr="005422EC" w:rsidRDefault="009C58A9" w:rsidP="009C58A9">
      <w:pPr>
        <w:ind w:firstLine="709"/>
        <w:rPr>
          <w:sz w:val="28"/>
          <w:szCs w:val="28"/>
          <w:shd w:val="clear" w:color="auto" w:fill="FFFFFF"/>
        </w:rPr>
      </w:pPr>
      <w:proofErr w:type="spellStart"/>
      <w:proofErr w:type="gramStart"/>
      <w:r w:rsidRPr="005422EC">
        <w:rPr>
          <w:b/>
          <w:sz w:val="28"/>
          <w:szCs w:val="28"/>
          <w:shd w:val="clear" w:color="auto" w:fill="FFFFFF"/>
        </w:rPr>
        <w:t>Q</w:t>
      </w:r>
      <w:proofErr w:type="gramEnd"/>
      <w:r w:rsidRPr="005422EC">
        <w:rPr>
          <w:b/>
          <w:sz w:val="28"/>
          <w:szCs w:val="28"/>
          <w:shd w:val="clear" w:color="auto" w:fill="FFFFFF"/>
        </w:rPr>
        <w:t>ч,max</w:t>
      </w:r>
      <w:proofErr w:type="spellEnd"/>
      <w:r w:rsidRPr="005422EC">
        <w:rPr>
          <w:b/>
          <w:sz w:val="28"/>
          <w:szCs w:val="28"/>
          <w:shd w:val="clear" w:color="auto" w:fill="FFFFFF"/>
        </w:rPr>
        <w:t xml:space="preserve"> = α</w:t>
      </w:r>
      <w:proofErr w:type="spellStart"/>
      <w:r w:rsidRPr="005422EC">
        <w:rPr>
          <w:b/>
          <w:sz w:val="28"/>
          <w:szCs w:val="28"/>
          <w:shd w:val="clear" w:color="auto" w:fill="FFFFFF"/>
        </w:rPr>
        <w:t>max</w:t>
      </w:r>
      <w:proofErr w:type="spellEnd"/>
      <w:r w:rsidRPr="005422EC">
        <w:rPr>
          <w:b/>
          <w:sz w:val="28"/>
          <w:szCs w:val="28"/>
          <w:shd w:val="clear" w:color="auto" w:fill="FFFFFF"/>
        </w:rPr>
        <w:t xml:space="preserve"> х β</w:t>
      </w:r>
      <w:proofErr w:type="spellStart"/>
      <w:r w:rsidRPr="005422EC">
        <w:rPr>
          <w:b/>
          <w:sz w:val="28"/>
          <w:szCs w:val="28"/>
          <w:shd w:val="clear" w:color="auto" w:fill="FFFFFF"/>
        </w:rPr>
        <w:t>max</w:t>
      </w:r>
      <w:proofErr w:type="spellEnd"/>
      <w:r w:rsidRPr="005422EC">
        <w:rPr>
          <w:b/>
          <w:sz w:val="28"/>
          <w:szCs w:val="28"/>
          <w:shd w:val="clear" w:color="auto" w:fill="FFFFFF"/>
        </w:rPr>
        <w:t xml:space="preserve"> х </w:t>
      </w:r>
      <w:proofErr w:type="spellStart"/>
      <w:r w:rsidRPr="005422EC">
        <w:rPr>
          <w:b/>
          <w:sz w:val="28"/>
          <w:szCs w:val="28"/>
          <w:shd w:val="clear" w:color="auto" w:fill="FFFFFF"/>
        </w:rPr>
        <w:t>Qmax.сут</w:t>
      </w:r>
      <w:proofErr w:type="spellEnd"/>
      <w:r w:rsidRPr="005422EC">
        <w:rPr>
          <w:b/>
          <w:sz w:val="28"/>
          <w:szCs w:val="28"/>
          <w:shd w:val="clear" w:color="auto" w:fill="FFFFFF"/>
        </w:rPr>
        <w:t xml:space="preserve"> / 24 =</w:t>
      </w:r>
      <w:r w:rsidRPr="005422EC">
        <w:rPr>
          <w:sz w:val="28"/>
          <w:szCs w:val="28"/>
          <w:shd w:val="clear" w:color="auto" w:fill="FFFFFF"/>
        </w:rPr>
        <w:t xml:space="preserve"> 1,4 х 1,4 х </w:t>
      </w:r>
      <w:r w:rsidR="00676437">
        <w:rPr>
          <w:sz w:val="28"/>
          <w:szCs w:val="28"/>
          <w:shd w:val="clear" w:color="auto" w:fill="FFFFFF"/>
        </w:rPr>
        <w:t>332,06</w:t>
      </w:r>
      <w:r w:rsidRPr="005422EC">
        <w:rPr>
          <w:sz w:val="28"/>
          <w:szCs w:val="28"/>
          <w:shd w:val="clear" w:color="auto" w:fill="FFFFFF"/>
        </w:rPr>
        <w:t xml:space="preserve"> / 24 = </w:t>
      </w:r>
      <w:r w:rsidR="00676437">
        <w:rPr>
          <w:sz w:val="28"/>
          <w:szCs w:val="28"/>
          <w:shd w:val="clear" w:color="auto" w:fill="FFFFFF"/>
        </w:rPr>
        <w:t>27,12</w:t>
      </w:r>
      <w:r w:rsidRPr="005422EC">
        <w:rPr>
          <w:sz w:val="28"/>
          <w:szCs w:val="28"/>
          <w:shd w:val="clear" w:color="auto" w:fill="FFFFFF"/>
        </w:rPr>
        <w:t xml:space="preserve"> м3/ч</w:t>
      </w:r>
    </w:p>
    <w:p w:rsidR="009C58A9" w:rsidRPr="005422EC" w:rsidRDefault="009C58A9" w:rsidP="009C58A9">
      <w:pPr>
        <w:ind w:firstLine="709"/>
        <w:jc w:val="both"/>
        <w:rPr>
          <w:sz w:val="28"/>
          <w:szCs w:val="28"/>
          <w:shd w:val="clear" w:color="auto" w:fill="FFFFFF"/>
        </w:rPr>
      </w:pPr>
      <w:r w:rsidRPr="005422EC">
        <w:rPr>
          <w:sz w:val="28"/>
          <w:szCs w:val="28"/>
          <w:shd w:val="clear" w:color="auto" w:fill="FFFFFF"/>
        </w:rPr>
        <w:t>где α</w:t>
      </w:r>
      <w:proofErr w:type="spellStart"/>
      <w:r w:rsidRPr="005422EC">
        <w:rPr>
          <w:sz w:val="28"/>
          <w:szCs w:val="28"/>
          <w:shd w:val="clear" w:color="auto" w:fill="FFFFFF"/>
        </w:rPr>
        <w:t>max</w:t>
      </w:r>
      <w:proofErr w:type="spellEnd"/>
      <w:r w:rsidRPr="005422EC">
        <w:rPr>
          <w:sz w:val="28"/>
          <w:szCs w:val="28"/>
          <w:shd w:val="clear" w:color="auto" w:fill="FFFFFF"/>
        </w:rPr>
        <w:t xml:space="preserve"> – коэффициент, учитывающий степень благоустройства зданий </w:t>
      </w:r>
    </w:p>
    <w:p w:rsidR="009C58A9" w:rsidRPr="005422EC" w:rsidRDefault="009C58A9" w:rsidP="009C58A9">
      <w:pPr>
        <w:ind w:firstLine="709"/>
        <w:jc w:val="both"/>
        <w:rPr>
          <w:sz w:val="28"/>
          <w:szCs w:val="28"/>
          <w:shd w:val="clear" w:color="auto" w:fill="FFFFFF"/>
        </w:rPr>
      </w:pPr>
      <w:r w:rsidRPr="005422EC">
        <w:rPr>
          <w:sz w:val="28"/>
          <w:szCs w:val="28"/>
          <w:shd w:val="clear" w:color="auto" w:fill="FFFFFF"/>
        </w:rPr>
        <w:t>( п.2.2 СНиП 2.04.02-84*) = 1,4;</w:t>
      </w:r>
    </w:p>
    <w:p w:rsidR="009C58A9" w:rsidRPr="005422EC" w:rsidRDefault="009C58A9" w:rsidP="009C58A9">
      <w:pPr>
        <w:ind w:firstLine="709"/>
        <w:jc w:val="both"/>
        <w:rPr>
          <w:sz w:val="28"/>
          <w:szCs w:val="28"/>
          <w:shd w:val="clear" w:color="auto" w:fill="FFFFFF"/>
        </w:rPr>
      </w:pPr>
      <w:r w:rsidRPr="005422EC">
        <w:rPr>
          <w:sz w:val="28"/>
          <w:szCs w:val="28"/>
          <w:shd w:val="clear" w:color="auto" w:fill="FFFFFF"/>
        </w:rPr>
        <w:t>β</w:t>
      </w:r>
      <w:proofErr w:type="spellStart"/>
      <w:r w:rsidRPr="005422EC">
        <w:rPr>
          <w:sz w:val="28"/>
          <w:szCs w:val="28"/>
          <w:shd w:val="clear" w:color="auto" w:fill="FFFFFF"/>
        </w:rPr>
        <w:t>max</w:t>
      </w:r>
      <w:proofErr w:type="spellEnd"/>
      <w:r w:rsidRPr="005422EC">
        <w:rPr>
          <w:sz w:val="28"/>
          <w:szCs w:val="28"/>
          <w:shd w:val="clear" w:color="auto" w:fill="FFFFFF"/>
        </w:rPr>
        <w:t xml:space="preserve"> – коэффициент, учитывающий число жителей в населённом пункте </w:t>
      </w:r>
    </w:p>
    <w:p w:rsidR="009C58A9" w:rsidRPr="0099169B" w:rsidRDefault="009C58A9" w:rsidP="009C58A9">
      <w:pPr>
        <w:ind w:firstLine="709"/>
        <w:jc w:val="both"/>
        <w:rPr>
          <w:sz w:val="28"/>
          <w:szCs w:val="28"/>
          <w:shd w:val="clear" w:color="auto" w:fill="FFFFFF"/>
        </w:rPr>
      </w:pPr>
      <w:r w:rsidRPr="005422EC">
        <w:rPr>
          <w:sz w:val="28"/>
          <w:szCs w:val="28"/>
          <w:shd w:val="clear" w:color="auto" w:fill="FFFFFF"/>
        </w:rPr>
        <w:t>( табл.2 СНиП 2.04.02-84*) = 1,4.</w:t>
      </w:r>
    </w:p>
    <w:p w:rsidR="009C58A9" w:rsidRDefault="009C58A9" w:rsidP="001F46D3">
      <w:pPr>
        <w:ind w:left="227" w:right="227"/>
        <w:jc w:val="both"/>
        <w:rPr>
          <w:sz w:val="28"/>
          <w:szCs w:val="28"/>
        </w:rPr>
      </w:pPr>
    </w:p>
    <w:p w:rsidR="00AB6A49" w:rsidRPr="0099169B" w:rsidRDefault="00AB6A49" w:rsidP="00AB6A49">
      <w:pPr>
        <w:autoSpaceDN w:val="0"/>
        <w:spacing w:before="120"/>
        <w:jc w:val="center"/>
        <w:rPr>
          <w:b/>
          <w:bCs/>
          <w:sz w:val="28"/>
          <w:szCs w:val="28"/>
        </w:rPr>
      </w:pPr>
      <w:r w:rsidRPr="0099169B">
        <w:rPr>
          <w:b/>
          <w:bCs/>
          <w:sz w:val="28"/>
          <w:szCs w:val="28"/>
        </w:rPr>
        <w:t xml:space="preserve">Сводная таблица проектируемого водопотребления населением </w:t>
      </w:r>
      <w:r w:rsidRPr="00AB6A49">
        <w:rPr>
          <w:b/>
          <w:bCs/>
          <w:sz w:val="28"/>
          <w:szCs w:val="28"/>
        </w:rPr>
        <w:t>на расчетный срок</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2088"/>
        <w:gridCol w:w="716"/>
        <w:gridCol w:w="716"/>
        <w:gridCol w:w="952"/>
        <w:gridCol w:w="1188"/>
        <w:gridCol w:w="1188"/>
        <w:gridCol w:w="873"/>
        <w:gridCol w:w="1407"/>
      </w:tblGrid>
      <w:tr w:rsidR="00AB6A49" w:rsidRPr="0099169B" w:rsidTr="0050717A">
        <w:trPr>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bCs/>
                <w:sz w:val="28"/>
                <w:szCs w:val="28"/>
              </w:rPr>
            </w:pPr>
            <w:r w:rsidRPr="0099169B">
              <w:rPr>
                <w:b/>
                <w:bCs/>
                <w:sz w:val="28"/>
                <w:szCs w:val="28"/>
              </w:rPr>
              <w:t>№</w:t>
            </w:r>
          </w:p>
          <w:p w:rsidR="00AB6A49" w:rsidRPr="0099169B" w:rsidRDefault="00AB6A49" w:rsidP="0050717A">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sz w:val="28"/>
                <w:szCs w:val="28"/>
              </w:rPr>
            </w:pPr>
            <w:r w:rsidRPr="0099169B">
              <w:rPr>
                <w:b/>
                <w:bCs/>
                <w:sz w:val="28"/>
                <w:szCs w:val="28"/>
              </w:rPr>
              <w:t>Потребитель</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bCs/>
                <w:sz w:val="28"/>
                <w:szCs w:val="28"/>
              </w:rPr>
            </w:pPr>
            <w:r w:rsidRPr="0099169B">
              <w:rPr>
                <w:b/>
                <w:bCs/>
                <w:sz w:val="28"/>
                <w:szCs w:val="28"/>
              </w:rPr>
              <w:t>Кол-во</w:t>
            </w:r>
          </w:p>
          <w:p w:rsidR="00AB6A49" w:rsidRPr="0099169B" w:rsidRDefault="00AB6A49" w:rsidP="0050717A">
            <w:pPr>
              <w:autoSpaceDN w:val="0"/>
              <w:jc w:val="center"/>
              <w:rPr>
                <w:b/>
                <w:sz w:val="28"/>
                <w:szCs w:val="28"/>
              </w:rPr>
            </w:pPr>
            <w:r w:rsidRPr="0099169B">
              <w:rPr>
                <w:b/>
                <w:bCs/>
                <w:sz w:val="28"/>
                <w:szCs w:val="28"/>
              </w:rPr>
              <w:t>жите-лей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sz w:val="28"/>
                <w:szCs w:val="28"/>
              </w:rPr>
            </w:pPr>
            <w:r w:rsidRPr="0099169B">
              <w:rPr>
                <w:b/>
                <w:bCs/>
                <w:sz w:val="28"/>
                <w:szCs w:val="28"/>
              </w:rPr>
              <w:t>Водопотребление</w:t>
            </w:r>
          </w:p>
        </w:tc>
      </w:tr>
      <w:tr w:rsidR="00AB6A49" w:rsidRPr="0099169B" w:rsidTr="0050717A">
        <w:trPr>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jc w:val="center"/>
              <w:rPr>
                <w:b/>
                <w:sz w:val="28"/>
                <w:szCs w:val="28"/>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jc w:val="center"/>
              <w:rPr>
                <w:b/>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AB6A49" w:rsidRPr="0099169B" w:rsidRDefault="00AB6A49" w:rsidP="0050717A">
            <w:pPr>
              <w:autoSpaceDN w:val="0"/>
              <w:jc w:val="center"/>
              <w:rPr>
                <w:b/>
                <w:sz w:val="28"/>
                <w:szCs w:val="28"/>
              </w:rPr>
            </w:pPr>
            <w:r w:rsidRPr="0099169B">
              <w:rPr>
                <w:b/>
                <w:bCs/>
                <w:sz w:val="28"/>
                <w:szCs w:val="28"/>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sz w:val="28"/>
                <w:szCs w:val="28"/>
              </w:rPr>
            </w:pPr>
            <w:r w:rsidRPr="0099169B">
              <w:rPr>
                <w:b/>
                <w:bCs/>
                <w:sz w:val="28"/>
                <w:szCs w:val="28"/>
              </w:rPr>
              <w:t>полив м³/</w:t>
            </w:r>
            <w:proofErr w:type="spellStart"/>
            <w:r w:rsidRPr="0099169B">
              <w:rPr>
                <w:b/>
                <w:bCs/>
                <w:sz w:val="28"/>
                <w:szCs w:val="28"/>
              </w:rPr>
              <w:t>сут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AB6A49" w:rsidRPr="0099169B" w:rsidRDefault="00AB6A49" w:rsidP="0050717A">
            <w:pPr>
              <w:autoSpaceDN w:val="0"/>
              <w:jc w:val="center"/>
              <w:rPr>
                <w:b/>
                <w:sz w:val="28"/>
                <w:szCs w:val="2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sz w:val="28"/>
                <w:szCs w:val="28"/>
              </w:rPr>
            </w:pPr>
            <w:r w:rsidRPr="0099169B">
              <w:rPr>
                <w:b/>
                <w:bCs/>
                <w:sz w:val="28"/>
                <w:szCs w:val="28"/>
              </w:rPr>
              <w:t>макс. часов. м³/час</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50717A">
            <w:pPr>
              <w:autoSpaceDN w:val="0"/>
              <w:jc w:val="center"/>
              <w:rPr>
                <w:b/>
                <w:sz w:val="28"/>
                <w:szCs w:val="28"/>
              </w:rPr>
            </w:pPr>
            <w:r w:rsidRPr="0099169B">
              <w:rPr>
                <w:b/>
                <w:sz w:val="28"/>
                <w:szCs w:val="28"/>
              </w:rPr>
              <w:t>Прим.</w:t>
            </w:r>
          </w:p>
        </w:tc>
      </w:tr>
      <w:tr w:rsidR="00AB6A49" w:rsidRPr="0099169B" w:rsidTr="0050717A">
        <w:trPr>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AB6A49" w:rsidP="0050717A">
            <w:pPr>
              <w:autoSpaceDN w:val="0"/>
              <w:jc w:val="center"/>
              <w:rPr>
                <w:sz w:val="28"/>
                <w:szCs w:val="28"/>
              </w:rPr>
            </w:pPr>
            <w:r w:rsidRPr="003C1DCA">
              <w:rPr>
                <w:sz w:val="28"/>
                <w:szCs w:val="28"/>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DCA" w:rsidRPr="003C1DCA" w:rsidRDefault="003C1DCA" w:rsidP="003C1DCA">
            <w:pPr>
              <w:autoSpaceDN w:val="0"/>
              <w:jc w:val="both"/>
              <w:rPr>
                <w:sz w:val="28"/>
                <w:szCs w:val="28"/>
              </w:rPr>
            </w:pPr>
            <w:proofErr w:type="spellStart"/>
            <w:r w:rsidRPr="003C1DCA">
              <w:rPr>
                <w:sz w:val="28"/>
                <w:szCs w:val="28"/>
              </w:rPr>
              <w:t>Меретский</w:t>
            </w:r>
            <w:proofErr w:type="spellEnd"/>
          </w:p>
          <w:p w:rsidR="00AB6A49" w:rsidRPr="003C1DCA" w:rsidRDefault="003C1DCA" w:rsidP="003C1DCA">
            <w:pPr>
              <w:autoSpaceDN w:val="0"/>
              <w:jc w:val="both"/>
              <w:rPr>
                <w:sz w:val="28"/>
                <w:szCs w:val="28"/>
              </w:rPr>
            </w:pPr>
            <w:r w:rsidRPr="003C1DCA">
              <w:rPr>
                <w:sz w:val="28"/>
                <w:szCs w:val="28"/>
              </w:rPr>
              <w:t>сельсовет</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3C1DCA" w:rsidP="0050717A">
            <w:pPr>
              <w:autoSpaceDN w:val="0"/>
              <w:jc w:val="center"/>
              <w:rPr>
                <w:sz w:val="28"/>
                <w:szCs w:val="28"/>
              </w:rPr>
            </w:pPr>
            <w:r w:rsidRPr="003C1DCA">
              <w:rPr>
                <w:sz w:val="28"/>
                <w:szCs w:val="28"/>
              </w:rPr>
              <w:t>1324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AB6A49" w:rsidP="0050717A">
            <w:pPr>
              <w:autoSpaceDN w:val="0"/>
              <w:jc w:val="center"/>
              <w:rPr>
                <w:sz w:val="28"/>
                <w:szCs w:val="28"/>
              </w:rPr>
            </w:pPr>
            <w:r w:rsidRPr="003C1DCA">
              <w:rPr>
                <w:bCs/>
                <w:sz w:val="28"/>
                <w:szCs w:val="28"/>
              </w:rPr>
              <w:t>190</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3C1DCA" w:rsidP="0050717A">
            <w:pPr>
              <w:autoSpaceDN w:val="0"/>
              <w:jc w:val="center"/>
              <w:rPr>
                <w:sz w:val="28"/>
                <w:szCs w:val="28"/>
              </w:rPr>
            </w:pPr>
            <w:r w:rsidRPr="003C1DCA">
              <w:rPr>
                <w:sz w:val="28"/>
                <w:szCs w:val="28"/>
              </w:rPr>
              <w:t>332,06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3C1DCA" w:rsidP="0050717A">
            <w:pPr>
              <w:autoSpaceDN w:val="0"/>
              <w:jc w:val="center"/>
              <w:rPr>
                <w:sz w:val="28"/>
                <w:szCs w:val="28"/>
              </w:rPr>
            </w:pPr>
            <w:r w:rsidRPr="003C1DCA">
              <w:rPr>
                <w:sz w:val="28"/>
                <w:szCs w:val="28"/>
              </w:rPr>
              <w:t>119,16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3C1DCA" w:rsidP="0050717A">
            <w:pPr>
              <w:autoSpaceDN w:val="0"/>
              <w:jc w:val="center"/>
              <w:rPr>
                <w:sz w:val="28"/>
                <w:szCs w:val="28"/>
              </w:rPr>
            </w:pPr>
            <w:r w:rsidRPr="003C1DCA">
              <w:rPr>
                <w:sz w:val="28"/>
                <w:szCs w:val="28"/>
              </w:rPr>
              <w:t>451,22</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3C1DCA" w:rsidP="0050717A">
            <w:pPr>
              <w:autoSpaceDN w:val="0"/>
              <w:jc w:val="center"/>
              <w:rPr>
                <w:sz w:val="28"/>
                <w:szCs w:val="28"/>
              </w:rPr>
            </w:pPr>
            <w:r w:rsidRPr="003C1DCA">
              <w:rPr>
                <w:sz w:val="28"/>
                <w:szCs w:val="28"/>
              </w:rPr>
              <w:t>27,12</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C1DCA" w:rsidRDefault="00AB6A49" w:rsidP="0050717A">
            <w:pPr>
              <w:autoSpaceDN w:val="0"/>
              <w:jc w:val="center"/>
              <w:rPr>
                <w:color w:val="FF0000"/>
                <w:sz w:val="28"/>
                <w:szCs w:val="28"/>
              </w:rPr>
            </w:pPr>
          </w:p>
        </w:tc>
      </w:tr>
    </w:tbl>
    <w:p w:rsidR="00AB6A49" w:rsidRDefault="00AB6A49" w:rsidP="001F46D3">
      <w:pPr>
        <w:ind w:firstLine="708"/>
        <w:jc w:val="both"/>
        <w:rPr>
          <w:sz w:val="28"/>
          <w:szCs w:val="28"/>
        </w:rPr>
      </w:pPr>
    </w:p>
    <w:p w:rsidR="001F46D3" w:rsidRPr="0099169B" w:rsidRDefault="001F46D3" w:rsidP="001F46D3">
      <w:pPr>
        <w:ind w:firstLine="708"/>
        <w:jc w:val="both"/>
        <w:rPr>
          <w:sz w:val="28"/>
          <w:szCs w:val="28"/>
        </w:rPr>
      </w:pPr>
      <w:r w:rsidRPr="0099169B">
        <w:rPr>
          <w:sz w:val="28"/>
          <w:szCs w:val="28"/>
        </w:rPr>
        <w:t>В расчете максимального часового расхода не учитываются расходы воды на полив, т. к. они не совпадают по времени.</w:t>
      </w:r>
    </w:p>
    <w:p w:rsidR="001F46D3" w:rsidRPr="0099169B" w:rsidRDefault="001F46D3" w:rsidP="001F46D3">
      <w:pPr>
        <w:ind w:firstLine="708"/>
        <w:jc w:val="both"/>
        <w:rPr>
          <w:sz w:val="28"/>
          <w:szCs w:val="28"/>
        </w:rPr>
      </w:pPr>
      <w:r w:rsidRPr="0099169B">
        <w:rPr>
          <w:sz w:val="28"/>
          <w:szCs w:val="28"/>
        </w:rPr>
        <w:t xml:space="preserve">Расход воды на сельхозпредприятиях </w:t>
      </w:r>
      <w:proofErr w:type="spellStart"/>
      <w:r w:rsidRPr="0099169B">
        <w:rPr>
          <w:sz w:val="28"/>
          <w:szCs w:val="28"/>
        </w:rPr>
        <w:t>Сузунского</w:t>
      </w:r>
      <w:proofErr w:type="spellEnd"/>
      <w:r w:rsidRPr="0099169B">
        <w:rPr>
          <w:sz w:val="28"/>
          <w:szCs w:val="28"/>
        </w:rPr>
        <w:t xml:space="preserve"> района в расчете не учтены, т. к. на территории этих предприятий есть ведомственные скважины и водонапорные башни. </w:t>
      </w:r>
    </w:p>
    <w:p w:rsidR="001F46D3" w:rsidRPr="0099169B" w:rsidRDefault="001F46D3" w:rsidP="001F46D3">
      <w:pPr>
        <w:ind w:firstLine="708"/>
        <w:jc w:val="both"/>
        <w:rPr>
          <w:sz w:val="28"/>
          <w:szCs w:val="28"/>
        </w:rPr>
      </w:pPr>
      <w:r w:rsidRPr="0099169B">
        <w:rPr>
          <w:sz w:val="28"/>
          <w:szCs w:val="28"/>
        </w:rPr>
        <w:t>Местоположения площадок водопроводных сооружений с определением границ санитарно-защитных зон предлагается определить на последующих стадиях проектирования.</w:t>
      </w:r>
    </w:p>
    <w:p w:rsidR="001F46D3" w:rsidRPr="0099169B" w:rsidRDefault="001F46D3" w:rsidP="001F46D3">
      <w:pPr>
        <w:ind w:firstLine="708"/>
        <w:jc w:val="both"/>
        <w:rPr>
          <w:sz w:val="28"/>
          <w:szCs w:val="28"/>
        </w:rPr>
      </w:pPr>
      <w:r w:rsidRPr="0099169B">
        <w:rPr>
          <w:sz w:val="28"/>
          <w:szCs w:val="28"/>
        </w:rPr>
        <w:t xml:space="preserve">В водонапорных башнях предусматривается хранение регулирующего (в размере 20% от максимального суточного запаса воды), противопожарного (на 10-ти минутную продолжительность тушения одного наружного и одного внутреннего пожара с учетом обеспечения максимальных хозяйственно – питьевых нужд на период пожаротушения 10 мин) и аварийного запасов воды на время ликвидации аварии на водоводе 8 часов (с учетом дополнительного запаса воды на пожаротушение и 70% расчетного среднечасового водопотребления на </w:t>
      </w:r>
      <w:proofErr w:type="spellStart"/>
      <w:r w:rsidRPr="0099169B">
        <w:rPr>
          <w:sz w:val="28"/>
          <w:szCs w:val="28"/>
        </w:rPr>
        <w:t>хоз</w:t>
      </w:r>
      <w:proofErr w:type="spellEnd"/>
      <w:r w:rsidRPr="0099169B">
        <w:rPr>
          <w:sz w:val="28"/>
          <w:szCs w:val="28"/>
        </w:rPr>
        <w:t>-питьевые нужды):</w:t>
      </w:r>
    </w:p>
    <w:p w:rsidR="001F46D3" w:rsidRPr="00F83C92" w:rsidRDefault="001F46D3" w:rsidP="001F46D3">
      <w:pPr>
        <w:ind w:firstLine="708"/>
        <w:jc w:val="both"/>
        <w:rPr>
          <w:sz w:val="28"/>
          <w:szCs w:val="28"/>
        </w:rPr>
      </w:pPr>
      <w:r w:rsidRPr="00F83C92">
        <w:rPr>
          <w:sz w:val="28"/>
          <w:szCs w:val="28"/>
        </w:rPr>
        <w:lastRenderedPageBreak/>
        <w:t>Существующие водонапорные башни и водопроводные сети населенных пунктов необходимо обследовать с составлением актов технического состояния и решить вопрос о необходимости реконструкции существующий сетей и сооружений или демонтаж их и строительство новых.</w:t>
      </w:r>
    </w:p>
    <w:p w:rsidR="001F46D3" w:rsidRPr="0099169B" w:rsidRDefault="001F46D3" w:rsidP="001F46D3">
      <w:pPr>
        <w:ind w:firstLine="708"/>
        <w:jc w:val="both"/>
        <w:rPr>
          <w:sz w:val="28"/>
          <w:szCs w:val="28"/>
        </w:rPr>
      </w:pPr>
      <w:r w:rsidRPr="00F83C92">
        <w:rPr>
          <w:sz w:val="28"/>
          <w:szCs w:val="28"/>
        </w:rPr>
        <w:t>На сетях водопровода предусматривается устройство колодцев для установки в них пожарных гидрантов (не более чем через 150м) и отключающей арматуры. Проектируемые</w:t>
      </w:r>
      <w:r w:rsidRPr="0099169B">
        <w:rPr>
          <w:sz w:val="28"/>
          <w:szCs w:val="28"/>
        </w:rPr>
        <w:t xml:space="preserve"> сети и водоводы рекомендуется выполнить из полиэтиленовых труб.</w:t>
      </w:r>
    </w:p>
    <w:p w:rsidR="001F46D3" w:rsidRPr="0099169B" w:rsidRDefault="001F46D3" w:rsidP="001F46D3">
      <w:pPr>
        <w:ind w:firstLine="708"/>
        <w:jc w:val="both"/>
        <w:rPr>
          <w:sz w:val="28"/>
          <w:szCs w:val="28"/>
        </w:rPr>
      </w:pPr>
      <w:r w:rsidRPr="0099169B">
        <w:rPr>
          <w:sz w:val="28"/>
          <w:szCs w:val="28"/>
        </w:rPr>
        <w:t>На вводах в здания предусматривается устройство водомерных узлов в соответствии с гл.11 СНиП 2.04.01-85. Объем строительства системы водоснабжения и водопроводных сооружений  с разбивкой по очередям предлагается определить на последующих стадиях проектирования.</w:t>
      </w:r>
    </w:p>
    <w:p w:rsidR="001F46D3" w:rsidRDefault="001F46D3" w:rsidP="001F46D3">
      <w:pPr>
        <w:jc w:val="center"/>
        <w:rPr>
          <w:b/>
          <w:bCs/>
          <w:sz w:val="28"/>
          <w:szCs w:val="28"/>
        </w:rPr>
      </w:pPr>
    </w:p>
    <w:p w:rsidR="001F46D3" w:rsidRPr="0099169B" w:rsidRDefault="001F46D3" w:rsidP="001F46D3">
      <w:pPr>
        <w:jc w:val="center"/>
        <w:rPr>
          <w:b/>
          <w:bCs/>
          <w:sz w:val="28"/>
          <w:szCs w:val="28"/>
        </w:rPr>
      </w:pPr>
      <w:r w:rsidRPr="0099169B">
        <w:rPr>
          <w:b/>
          <w:bCs/>
          <w:sz w:val="28"/>
          <w:szCs w:val="28"/>
        </w:rPr>
        <w:t>Зоны санитарной охраны</w:t>
      </w:r>
    </w:p>
    <w:p w:rsidR="001F46D3" w:rsidRPr="0099169B" w:rsidRDefault="001F46D3" w:rsidP="001F46D3">
      <w:pPr>
        <w:jc w:val="center"/>
        <w:rPr>
          <w:b/>
          <w:bCs/>
          <w:sz w:val="28"/>
          <w:szCs w:val="28"/>
        </w:rPr>
      </w:pPr>
      <w:r w:rsidRPr="0099169B">
        <w:rPr>
          <w:b/>
          <w:bCs/>
          <w:sz w:val="28"/>
          <w:szCs w:val="28"/>
        </w:rPr>
        <w:t>ист</w:t>
      </w:r>
      <w:r>
        <w:rPr>
          <w:b/>
          <w:bCs/>
          <w:sz w:val="28"/>
          <w:szCs w:val="28"/>
        </w:rPr>
        <w:t>очников питьевого водоснабжения</w:t>
      </w:r>
    </w:p>
    <w:p w:rsidR="00F83C92" w:rsidRDefault="001F46D3" w:rsidP="003C1DCA">
      <w:pPr>
        <w:ind w:firstLine="709"/>
        <w:jc w:val="both"/>
        <w:rPr>
          <w:b/>
          <w:i/>
          <w:sz w:val="28"/>
          <w:szCs w:val="28"/>
        </w:rPr>
      </w:pPr>
      <w:r w:rsidRPr="0099169B">
        <w:rPr>
          <w:sz w:val="28"/>
          <w:szCs w:val="28"/>
        </w:rPr>
        <w:t xml:space="preserve">В соответствии с СанПиН 2.1.4.1110-02 и СНиП 2.04.02-84* источники хозяйственно-питьевого водоснабжения, водоводы, водопроводные сети и водопроводные сооружения должны иметь зоны санитарной охраны (ЗСО) с целью обеспечения их санитарно-эпидемиологической надежности. </w:t>
      </w:r>
    </w:p>
    <w:p w:rsidR="00F83C92" w:rsidRPr="0099169B" w:rsidRDefault="00F83C92" w:rsidP="001F46D3">
      <w:pPr>
        <w:ind w:firstLine="708"/>
        <w:jc w:val="both"/>
        <w:rPr>
          <w:b/>
          <w:i/>
          <w:sz w:val="28"/>
          <w:szCs w:val="28"/>
        </w:rPr>
      </w:pPr>
    </w:p>
    <w:p w:rsidR="001F46D3" w:rsidRPr="0099169B" w:rsidRDefault="001F46D3" w:rsidP="001F46D3">
      <w:pPr>
        <w:ind w:firstLine="708"/>
        <w:jc w:val="center"/>
        <w:rPr>
          <w:b/>
          <w:i/>
          <w:sz w:val="28"/>
          <w:szCs w:val="28"/>
        </w:rPr>
      </w:pPr>
      <w:r w:rsidRPr="0099169B">
        <w:rPr>
          <w:b/>
          <w:i/>
          <w:sz w:val="28"/>
          <w:szCs w:val="28"/>
        </w:rPr>
        <w:t xml:space="preserve">Мероприятия по </w:t>
      </w:r>
      <w:r w:rsidRPr="003C1DCA">
        <w:rPr>
          <w:b/>
          <w:i/>
          <w:sz w:val="28"/>
          <w:szCs w:val="28"/>
        </w:rPr>
        <w:t xml:space="preserve">водоснабжению </w:t>
      </w:r>
      <w:proofErr w:type="spellStart"/>
      <w:r w:rsidR="003C1DCA" w:rsidRPr="003C1DCA">
        <w:rPr>
          <w:b/>
          <w:i/>
          <w:sz w:val="28"/>
          <w:szCs w:val="28"/>
        </w:rPr>
        <w:t>Меретского</w:t>
      </w:r>
      <w:proofErr w:type="spellEnd"/>
      <w:r w:rsidR="003C1DCA" w:rsidRPr="003C1DCA">
        <w:rPr>
          <w:b/>
          <w:i/>
          <w:sz w:val="28"/>
          <w:szCs w:val="28"/>
        </w:rPr>
        <w:t xml:space="preserve"> </w:t>
      </w:r>
      <w:r w:rsidRPr="003C1DCA">
        <w:rPr>
          <w:b/>
          <w:i/>
          <w:sz w:val="28"/>
          <w:szCs w:val="28"/>
        </w:rPr>
        <w:t xml:space="preserve">сельсовета </w:t>
      </w:r>
      <w:proofErr w:type="spellStart"/>
      <w:r w:rsidRPr="003C1DCA">
        <w:rPr>
          <w:b/>
          <w:i/>
          <w:sz w:val="28"/>
          <w:szCs w:val="28"/>
        </w:rPr>
        <w:t>Сузунского</w:t>
      </w:r>
      <w:proofErr w:type="spellEnd"/>
      <w:r w:rsidRPr="003C1DCA">
        <w:rPr>
          <w:b/>
          <w:i/>
          <w:sz w:val="28"/>
          <w:szCs w:val="28"/>
        </w:rPr>
        <w:t xml:space="preserve"> района:</w:t>
      </w:r>
    </w:p>
    <w:p w:rsidR="001F46D3" w:rsidRPr="0099169B" w:rsidRDefault="001F46D3" w:rsidP="001F46D3">
      <w:pPr>
        <w:numPr>
          <w:ilvl w:val="0"/>
          <w:numId w:val="53"/>
        </w:numPr>
        <w:jc w:val="both"/>
        <w:rPr>
          <w:sz w:val="28"/>
          <w:szCs w:val="28"/>
        </w:rPr>
      </w:pPr>
      <w:r w:rsidRPr="0099169B">
        <w:rPr>
          <w:sz w:val="28"/>
          <w:szCs w:val="28"/>
        </w:rPr>
        <w:t>Водоснабжение площадок нового строительства осуществлять прокладкой новых водопроводных сетей в зонах водоснабжения от соответствующих водоводов</w:t>
      </w:r>
    </w:p>
    <w:p w:rsidR="001F46D3" w:rsidRPr="0099169B" w:rsidRDefault="001F46D3" w:rsidP="001F46D3">
      <w:pPr>
        <w:numPr>
          <w:ilvl w:val="0"/>
          <w:numId w:val="53"/>
        </w:numPr>
        <w:jc w:val="both"/>
        <w:rPr>
          <w:sz w:val="28"/>
          <w:szCs w:val="28"/>
        </w:rPr>
      </w:pPr>
      <w:r w:rsidRPr="0099169B">
        <w:rPr>
          <w:sz w:val="28"/>
          <w:szCs w:val="28"/>
        </w:rPr>
        <w:t>Сети водопровода принимаются из стальных, чугунных труб из шаровидного графита, либо из пластмассовых труб</w:t>
      </w:r>
    </w:p>
    <w:p w:rsidR="001F46D3" w:rsidRPr="0099169B" w:rsidRDefault="001F46D3" w:rsidP="001F46D3">
      <w:pPr>
        <w:numPr>
          <w:ilvl w:val="0"/>
          <w:numId w:val="53"/>
        </w:numPr>
        <w:jc w:val="both"/>
        <w:rPr>
          <w:sz w:val="28"/>
          <w:szCs w:val="28"/>
        </w:rPr>
      </w:pPr>
      <w:r w:rsidRPr="0099169B">
        <w:rPr>
          <w:sz w:val="28"/>
          <w:szCs w:val="28"/>
        </w:rPr>
        <w:t xml:space="preserve">Установка водомеров на вводах водопровода во всех зданиях для осуществления первичного учета расходования воды отдельными </w:t>
      </w:r>
      <w:proofErr w:type="spellStart"/>
      <w:r w:rsidRPr="0099169B">
        <w:rPr>
          <w:sz w:val="28"/>
          <w:szCs w:val="28"/>
        </w:rPr>
        <w:t>водопотребителями</w:t>
      </w:r>
      <w:proofErr w:type="spellEnd"/>
      <w:r w:rsidRPr="0099169B">
        <w:rPr>
          <w:sz w:val="28"/>
          <w:szCs w:val="28"/>
        </w:rPr>
        <w:t xml:space="preserve"> и ее экономии</w:t>
      </w:r>
    </w:p>
    <w:p w:rsidR="001F46D3" w:rsidRPr="0099169B" w:rsidRDefault="001F46D3" w:rsidP="001F46D3">
      <w:pPr>
        <w:numPr>
          <w:ilvl w:val="0"/>
          <w:numId w:val="53"/>
        </w:numPr>
        <w:jc w:val="both"/>
        <w:rPr>
          <w:sz w:val="28"/>
          <w:szCs w:val="28"/>
        </w:rPr>
      </w:pPr>
      <w:r w:rsidRPr="0099169B">
        <w:rPr>
          <w:sz w:val="28"/>
          <w:szCs w:val="28"/>
        </w:rPr>
        <w:t>Реконструкция существующих водоводов в точках подключения новых районов с использованием современных технологий прокладки и восстановления инженерных сетей</w:t>
      </w:r>
    </w:p>
    <w:p w:rsidR="001F46D3" w:rsidRPr="0099169B" w:rsidRDefault="001F46D3" w:rsidP="001F46D3">
      <w:pPr>
        <w:numPr>
          <w:ilvl w:val="0"/>
          <w:numId w:val="53"/>
        </w:numPr>
        <w:jc w:val="both"/>
        <w:rPr>
          <w:sz w:val="28"/>
          <w:szCs w:val="28"/>
        </w:rPr>
      </w:pPr>
      <w:r w:rsidRPr="0099169B">
        <w:rPr>
          <w:sz w:val="28"/>
          <w:szCs w:val="28"/>
        </w:rPr>
        <w:t>Оборудование всех объектов водоснабжения системами автоматического управления и регулирования</w:t>
      </w:r>
    </w:p>
    <w:p w:rsidR="001F46D3" w:rsidRPr="0099169B" w:rsidRDefault="001F46D3" w:rsidP="001F46D3">
      <w:pPr>
        <w:numPr>
          <w:ilvl w:val="0"/>
          <w:numId w:val="53"/>
        </w:numPr>
        <w:jc w:val="both"/>
        <w:rPr>
          <w:sz w:val="28"/>
          <w:szCs w:val="28"/>
        </w:rPr>
      </w:pPr>
      <w:r w:rsidRPr="0099169B">
        <w:rPr>
          <w:sz w:val="28"/>
          <w:szCs w:val="28"/>
        </w:rPr>
        <w:t xml:space="preserve">Реконструкция существующих </w:t>
      </w:r>
      <w:proofErr w:type="spellStart"/>
      <w:r w:rsidRPr="0099169B">
        <w:rPr>
          <w:sz w:val="28"/>
          <w:szCs w:val="28"/>
        </w:rPr>
        <w:t>водонасосных</w:t>
      </w:r>
      <w:proofErr w:type="spellEnd"/>
      <w:r w:rsidRPr="0099169B">
        <w:rPr>
          <w:sz w:val="28"/>
          <w:szCs w:val="28"/>
        </w:rPr>
        <w:t xml:space="preserve"> станций и существующих водозаборов, с учетом увеличения их производительности</w:t>
      </w:r>
    </w:p>
    <w:p w:rsidR="001F46D3" w:rsidRPr="0099169B" w:rsidRDefault="001F46D3" w:rsidP="001F46D3">
      <w:pPr>
        <w:numPr>
          <w:ilvl w:val="0"/>
          <w:numId w:val="53"/>
        </w:numPr>
        <w:jc w:val="both"/>
        <w:rPr>
          <w:sz w:val="28"/>
          <w:szCs w:val="28"/>
        </w:rPr>
      </w:pPr>
      <w:r w:rsidRPr="0099169B">
        <w:rPr>
          <w:sz w:val="28"/>
          <w:szCs w:val="28"/>
          <w:shd w:val="clear" w:color="auto" w:fill="FFFFFF"/>
        </w:rPr>
        <w:t>Предусмотреть и благоустроить территорию зон санитарной охраны на водозаборах</w:t>
      </w:r>
    </w:p>
    <w:p w:rsidR="001F46D3" w:rsidRDefault="001F46D3" w:rsidP="001F46D3">
      <w:pPr>
        <w:pStyle w:val="6"/>
        <w:rPr>
          <w:szCs w:val="28"/>
        </w:rPr>
      </w:pPr>
    </w:p>
    <w:p w:rsidR="003C1DCA" w:rsidRDefault="003C1DCA" w:rsidP="003C1DCA"/>
    <w:p w:rsidR="003C1DCA" w:rsidRDefault="003C1DCA" w:rsidP="003C1DCA"/>
    <w:p w:rsidR="001F46D3" w:rsidRPr="0099169B" w:rsidRDefault="001F46D3" w:rsidP="001F46D3">
      <w:pPr>
        <w:pStyle w:val="6"/>
        <w:rPr>
          <w:szCs w:val="28"/>
        </w:rPr>
      </w:pPr>
      <w:r>
        <w:rPr>
          <w:szCs w:val="28"/>
        </w:rPr>
        <w:lastRenderedPageBreak/>
        <w:t>Водоотведение</w:t>
      </w:r>
    </w:p>
    <w:p w:rsidR="001F46D3" w:rsidRPr="0099169B" w:rsidRDefault="001F46D3" w:rsidP="001F46D3">
      <w:pPr>
        <w:jc w:val="center"/>
        <w:rPr>
          <w:sz w:val="28"/>
          <w:szCs w:val="28"/>
        </w:rPr>
      </w:pPr>
      <w:r w:rsidRPr="0099169B">
        <w:rPr>
          <w:b/>
          <w:sz w:val="28"/>
          <w:szCs w:val="28"/>
        </w:rPr>
        <w:t>Расчетные расходы стоков</w:t>
      </w:r>
    </w:p>
    <w:p w:rsidR="001F46D3" w:rsidRPr="0099169B" w:rsidRDefault="001F46D3" w:rsidP="001F46D3">
      <w:pPr>
        <w:ind w:firstLine="708"/>
        <w:jc w:val="both"/>
        <w:rPr>
          <w:sz w:val="28"/>
          <w:szCs w:val="28"/>
        </w:rPr>
      </w:pPr>
      <w:r w:rsidRPr="0099169B">
        <w:rPr>
          <w:sz w:val="28"/>
          <w:szCs w:val="28"/>
        </w:rPr>
        <w:t>В соответствии со СНиП 2.04.03-85 приняты следующие нормы водоотведения:</w:t>
      </w:r>
    </w:p>
    <w:p w:rsidR="001F46D3" w:rsidRPr="0099169B" w:rsidRDefault="001F46D3" w:rsidP="001F46D3">
      <w:pPr>
        <w:ind w:firstLine="708"/>
        <w:jc w:val="both"/>
        <w:rPr>
          <w:sz w:val="28"/>
          <w:szCs w:val="28"/>
        </w:rPr>
      </w:pPr>
      <w:r w:rsidRPr="0099169B">
        <w:rPr>
          <w:sz w:val="28"/>
          <w:szCs w:val="28"/>
        </w:rPr>
        <w:t>- расчетные суточные расходы сточных вод принимаются равными расчетным расходам водопотребления с учетом коэффициента суточной неравномерности и без учета расхода воды на полив.</w:t>
      </w:r>
    </w:p>
    <w:p w:rsidR="001F46D3" w:rsidRPr="0099169B" w:rsidRDefault="001F46D3" w:rsidP="001F46D3">
      <w:pPr>
        <w:ind w:firstLine="708"/>
        <w:jc w:val="both"/>
        <w:rPr>
          <w:sz w:val="28"/>
          <w:szCs w:val="28"/>
        </w:rPr>
      </w:pPr>
      <w:r w:rsidRPr="0099169B">
        <w:rPr>
          <w:sz w:val="28"/>
          <w:szCs w:val="28"/>
        </w:rPr>
        <w:t>- максимальные часовые и секундные расходы определены с учетом коэффициентов неравномерности притока сточных вод, принятых по табл. 2 СНиП 2.04.03-85 при средних расходах сточных вод более 5л/сек и по СНиП 2.04.01-85* при средних расходах сточных вод менее 5л/сек.</w:t>
      </w:r>
    </w:p>
    <w:p w:rsidR="001F46D3" w:rsidRPr="0099169B" w:rsidRDefault="001F46D3" w:rsidP="001F46D3">
      <w:pPr>
        <w:ind w:firstLine="708"/>
        <w:jc w:val="both"/>
        <w:rPr>
          <w:sz w:val="28"/>
          <w:szCs w:val="28"/>
        </w:rPr>
      </w:pPr>
      <w:r w:rsidRPr="0099169B">
        <w:rPr>
          <w:sz w:val="28"/>
          <w:szCs w:val="28"/>
        </w:rPr>
        <w:t>Расчеты выполнены с учетом требований:</w:t>
      </w:r>
    </w:p>
    <w:p w:rsidR="001F46D3" w:rsidRPr="0099169B" w:rsidRDefault="001F46D3" w:rsidP="001F46D3">
      <w:pPr>
        <w:ind w:firstLine="708"/>
        <w:jc w:val="both"/>
        <w:rPr>
          <w:sz w:val="28"/>
          <w:szCs w:val="28"/>
        </w:rPr>
      </w:pPr>
      <w:r w:rsidRPr="0099169B">
        <w:rPr>
          <w:sz w:val="28"/>
          <w:szCs w:val="28"/>
        </w:rPr>
        <w:t>1. СНиП 2.04.03-85 «Канализация. Наружные сети и сооружения», М., 1986г.</w:t>
      </w:r>
    </w:p>
    <w:p w:rsidR="001F46D3" w:rsidRPr="0099169B" w:rsidRDefault="001F46D3" w:rsidP="001F46D3">
      <w:pPr>
        <w:jc w:val="both"/>
        <w:rPr>
          <w:sz w:val="28"/>
          <w:szCs w:val="28"/>
        </w:rPr>
      </w:pPr>
      <w:r w:rsidRPr="0099169B">
        <w:rPr>
          <w:sz w:val="28"/>
          <w:szCs w:val="28"/>
        </w:rPr>
        <w:t xml:space="preserve">      </w:t>
      </w:r>
      <w:r w:rsidRPr="0099169B">
        <w:rPr>
          <w:sz w:val="28"/>
          <w:szCs w:val="28"/>
        </w:rPr>
        <w:tab/>
        <w:t>2. СНиП 2.04.01-85* «Внутренний водопровод и канализация зданий», М, 1991г.</w:t>
      </w:r>
    </w:p>
    <w:p w:rsidR="001F46D3" w:rsidRPr="0099169B" w:rsidRDefault="001F46D3" w:rsidP="001F46D3">
      <w:pPr>
        <w:jc w:val="both"/>
        <w:rPr>
          <w:sz w:val="28"/>
          <w:szCs w:val="28"/>
        </w:rPr>
      </w:pPr>
      <w:r w:rsidRPr="0099169B">
        <w:rPr>
          <w:sz w:val="28"/>
          <w:szCs w:val="28"/>
        </w:rPr>
        <w:t xml:space="preserve">       </w:t>
      </w:r>
      <w:r w:rsidRPr="0099169B">
        <w:rPr>
          <w:sz w:val="28"/>
          <w:szCs w:val="28"/>
        </w:rPr>
        <w:tab/>
        <w:t>3. СП 42.13330.2011 «Градостроительство. Планировка и застройка городских и сельских поселений». Актуализированная редакция СНиП 2.07.01-89*.</w:t>
      </w:r>
    </w:p>
    <w:p w:rsidR="001F46D3" w:rsidRDefault="001F46D3" w:rsidP="001F46D3">
      <w:pPr>
        <w:rPr>
          <w:sz w:val="28"/>
          <w:szCs w:val="28"/>
        </w:rPr>
      </w:pPr>
    </w:p>
    <w:p w:rsidR="001F46D3" w:rsidRPr="0099169B" w:rsidRDefault="003C1DCA" w:rsidP="001F46D3">
      <w:pPr>
        <w:autoSpaceDN w:val="0"/>
        <w:spacing w:before="120"/>
        <w:jc w:val="center"/>
        <w:rPr>
          <w:b/>
          <w:bCs/>
          <w:sz w:val="28"/>
          <w:szCs w:val="28"/>
        </w:rPr>
      </w:pPr>
      <w:r>
        <w:rPr>
          <w:b/>
          <w:bCs/>
          <w:sz w:val="28"/>
          <w:szCs w:val="28"/>
        </w:rPr>
        <w:t>С</w:t>
      </w:r>
      <w:r w:rsidR="001F46D3" w:rsidRPr="0099169B">
        <w:rPr>
          <w:b/>
          <w:bCs/>
          <w:sz w:val="28"/>
          <w:szCs w:val="28"/>
        </w:rPr>
        <w:t xml:space="preserve">водная таблица проектируемого водоотведения </w:t>
      </w:r>
      <w:r w:rsidR="001F46D3" w:rsidRPr="000649CA">
        <w:rPr>
          <w:b/>
          <w:bCs/>
          <w:sz w:val="28"/>
          <w:szCs w:val="28"/>
        </w:rPr>
        <w:t>на расчетный срок</w:t>
      </w:r>
    </w:p>
    <w:tbl>
      <w:tblPr>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3"/>
        <w:gridCol w:w="1911"/>
        <w:gridCol w:w="977"/>
        <w:gridCol w:w="977"/>
        <w:gridCol w:w="977"/>
        <w:gridCol w:w="977"/>
        <w:gridCol w:w="1302"/>
        <w:gridCol w:w="1943"/>
      </w:tblGrid>
      <w:tr w:rsidR="001F46D3" w:rsidRPr="0099169B" w:rsidTr="003C1DCA">
        <w:trPr>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w:t>
            </w:r>
          </w:p>
          <w:p w:rsidR="001F46D3" w:rsidRPr="0099169B" w:rsidRDefault="001F46D3" w:rsidP="00BC21D3">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Потребитель</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Кол-во</w:t>
            </w:r>
          </w:p>
          <w:p w:rsidR="001F46D3" w:rsidRPr="0099169B" w:rsidRDefault="001F46D3" w:rsidP="00BC21D3">
            <w:pPr>
              <w:autoSpaceDN w:val="0"/>
              <w:jc w:val="center"/>
              <w:rPr>
                <w:b/>
                <w:sz w:val="28"/>
                <w:szCs w:val="28"/>
              </w:rPr>
            </w:pPr>
            <w:r w:rsidRPr="0099169B">
              <w:rPr>
                <w:b/>
                <w:bCs/>
                <w:sz w:val="28"/>
                <w:szCs w:val="28"/>
              </w:rPr>
              <w:t>жите-лей</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1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Водоотведение</w:t>
            </w:r>
          </w:p>
        </w:tc>
      </w:tr>
      <w:tr w:rsidR="001F46D3" w:rsidRPr="0099169B" w:rsidTr="003C1DCA">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1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+20%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 xml:space="preserve">на </w:t>
            </w:r>
            <w:proofErr w:type="spellStart"/>
            <w:r w:rsidRPr="0099169B">
              <w:rPr>
                <w:b/>
                <w:bCs/>
                <w:sz w:val="28"/>
                <w:szCs w:val="28"/>
              </w:rPr>
              <w:t>хоз</w:t>
            </w:r>
            <w:proofErr w:type="spellEnd"/>
            <w:r w:rsidRPr="0099169B">
              <w:rPr>
                <w:b/>
                <w:bCs/>
                <w:sz w:val="28"/>
                <w:szCs w:val="28"/>
              </w:rPr>
              <w:t>-быт.</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макс. час. м³/час</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sz w:val="28"/>
                <w:szCs w:val="28"/>
              </w:rPr>
              <w:t>Приме-</w:t>
            </w:r>
          </w:p>
          <w:p w:rsidR="001F46D3" w:rsidRPr="0099169B" w:rsidRDefault="001F46D3" w:rsidP="00BC21D3">
            <w:pPr>
              <w:autoSpaceDN w:val="0"/>
              <w:jc w:val="center"/>
              <w:rPr>
                <w:b/>
                <w:sz w:val="28"/>
                <w:szCs w:val="28"/>
              </w:rPr>
            </w:pPr>
            <w:proofErr w:type="spellStart"/>
            <w:r w:rsidRPr="0099169B">
              <w:rPr>
                <w:b/>
                <w:sz w:val="28"/>
                <w:szCs w:val="28"/>
              </w:rPr>
              <w:t>чание</w:t>
            </w:r>
            <w:proofErr w:type="spellEnd"/>
          </w:p>
        </w:tc>
      </w:tr>
      <w:tr w:rsidR="001F46D3" w:rsidRPr="0099169B" w:rsidTr="003C1DCA">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1F46D3" w:rsidP="00BC21D3">
            <w:pPr>
              <w:autoSpaceDN w:val="0"/>
              <w:jc w:val="center"/>
              <w:rPr>
                <w:sz w:val="28"/>
                <w:szCs w:val="28"/>
              </w:rPr>
            </w:pPr>
            <w:r w:rsidRPr="000E6FE0">
              <w:rPr>
                <w:sz w:val="28"/>
                <w:szCs w:val="28"/>
              </w:rPr>
              <w:t>1</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3C1DCA" w:rsidP="00BC21D3">
            <w:pPr>
              <w:autoSpaceDN w:val="0"/>
              <w:jc w:val="both"/>
              <w:rPr>
                <w:sz w:val="28"/>
                <w:szCs w:val="28"/>
              </w:rPr>
            </w:pPr>
            <w:proofErr w:type="spellStart"/>
            <w:r w:rsidRPr="000E6FE0">
              <w:rPr>
                <w:sz w:val="28"/>
                <w:szCs w:val="28"/>
              </w:rPr>
              <w:t>Меретский</w:t>
            </w:r>
            <w:proofErr w:type="spellEnd"/>
            <w:r w:rsidRPr="000E6FE0">
              <w:rPr>
                <w:sz w:val="28"/>
                <w:szCs w:val="28"/>
              </w:rPr>
              <w:t xml:space="preserve"> </w:t>
            </w:r>
            <w:r w:rsidR="001F46D3" w:rsidRPr="000E6FE0">
              <w:rPr>
                <w:sz w:val="28"/>
                <w:szCs w:val="28"/>
              </w:rPr>
              <w:t>сельсовет</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3C1DCA" w:rsidP="00BC21D3">
            <w:pPr>
              <w:autoSpaceDN w:val="0"/>
              <w:jc w:val="center"/>
              <w:rPr>
                <w:sz w:val="28"/>
                <w:szCs w:val="28"/>
              </w:rPr>
            </w:pPr>
            <w:r w:rsidRPr="000E6FE0">
              <w:rPr>
                <w:sz w:val="28"/>
                <w:szCs w:val="28"/>
              </w:rPr>
              <w:t>1324</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1F46D3" w:rsidP="00BC21D3">
            <w:pPr>
              <w:autoSpaceDN w:val="0"/>
              <w:jc w:val="center"/>
              <w:rPr>
                <w:sz w:val="28"/>
                <w:szCs w:val="28"/>
              </w:rPr>
            </w:pPr>
            <w:r w:rsidRPr="000E6FE0">
              <w:rPr>
                <w:bCs/>
                <w:sz w:val="28"/>
                <w:szCs w:val="28"/>
              </w:rPr>
              <w:t>190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3C1DCA" w:rsidP="00BC21D3">
            <w:pPr>
              <w:autoSpaceDN w:val="0"/>
              <w:jc w:val="center"/>
              <w:rPr>
                <w:sz w:val="28"/>
                <w:szCs w:val="28"/>
              </w:rPr>
            </w:pPr>
            <w:r w:rsidRPr="000E6FE0">
              <w:rPr>
                <w:sz w:val="28"/>
                <w:szCs w:val="28"/>
              </w:rPr>
              <w:t>332,06</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3C1DCA" w:rsidP="00BC21D3">
            <w:pPr>
              <w:autoSpaceDN w:val="0"/>
              <w:jc w:val="center"/>
              <w:rPr>
                <w:sz w:val="28"/>
                <w:szCs w:val="28"/>
              </w:rPr>
            </w:pPr>
            <w:r w:rsidRPr="000E6FE0">
              <w:rPr>
                <w:sz w:val="28"/>
                <w:szCs w:val="28"/>
              </w:rPr>
              <w:t>332,06</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3C1DCA" w:rsidP="00BC21D3">
            <w:pPr>
              <w:autoSpaceDN w:val="0"/>
              <w:jc w:val="center"/>
              <w:rPr>
                <w:sz w:val="28"/>
                <w:szCs w:val="28"/>
              </w:rPr>
            </w:pPr>
            <w:r w:rsidRPr="000E6FE0">
              <w:rPr>
                <w:sz w:val="28"/>
                <w:szCs w:val="28"/>
              </w:rPr>
              <w:t>27,12</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0E6FE0" w:rsidRDefault="001F46D3" w:rsidP="00BC21D3">
            <w:pPr>
              <w:autoSpaceDN w:val="0"/>
              <w:jc w:val="center"/>
              <w:rPr>
                <w:sz w:val="28"/>
                <w:szCs w:val="28"/>
              </w:rPr>
            </w:pPr>
          </w:p>
        </w:tc>
      </w:tr>
    </w:tbl>
    <w:p w:rsidR="00F83C92" w:rsidRDefault="00F83C92" w:rsidP="00F83C92">
      <w:pPr>
        <w:ind w:firstLine="709"/>
        <w:jc w:val="both"/>
        <w:rPr>
          <w:sz w:val="28"/>
          <w:szCs w:val="28"/>
        </w:rPr>
      </w:pPr>
    </w:p>
    <w:p w:rsidR="001F46D3" w:rsidRPr="003C1DCA" w:rsidRDefault="001F46D3" w:rsidP="00F83C92">
      <w:pPr>
        <w:ind w:firstLine="709"/>
        <w:jc w:val="both"/>
        <w:rPr>
          <w:sz w:val="28"/>
          <w:szCs w:val="28"/>
        </w:rPr>
      </w:pPr>
      <w:r w:rsidRPr="0099169B">
        <w:rPr>
          <w:sz w:val="28"/>
          <w:szCs w:val="28"/>
        </w:rPr>
        <w:t xml:space="preserve">Проектом генерального плана </w:t>
      </w:r>
      <w:proofErr w:type="spellStart"/>
      <w:r w:rsidRPr="0099169B">
        <w:rPr>
          <w:sz w:val="28"/>
          <w:szCs w:val="28"/>
        </w:rPr>
        <w:t>Сузунского</w:t>
      </w:r>
      <w:proofErr w:type="spellEnd"/>
      <w:r w:rsidRPr="0099169B">
        <w:rPr>
          <w:sz w:val="28"/>
          <w:szCs w:val="28"/>
        </w:rPr>
        <w:t xml:space="preserve"> района в качестве основы перспективного развития предлагается централизованная схема бытовой канализации</w:t>
      </w:r>
      <w:r w:rsidRPr="0099169B">
        <w:rPr>
          <w:color w:val="FF0000"/>
          <w:sz w:val="28"/>
          <w:szCs w:val="28"/>
        </w:rPr>
        <w:t xml:space="preserve"> </w:t>
      </w:r>
      <w:proofErr w:type="spellStart"/>
      <w:r w:rsidR="003C1DCA">
        <w:rPr>
          <w:sz w:val="28"/>
          <w:szCs w:val="28"/>
        </w:rPr>
        <w:t>Меретского</w:t>
      </w:r>
      <w:proofErr w:type="spellEnd"/>
      <w:r w:rsidRPr="003C1DCA">
        <w:rPr>
          <w:sz w:val="28"/>
          <w:szCs w:val="28"/>
        </w:rPr>
        <w:t xml:space="preserve"> сельсовета. </w:t>
      </w:r>
    </w:p>
    <w:p w:rsidR="001F46D3" w:rsidRPr="0099169B" w:rsidRDefault="001F46D3" w:rsidP="001F46D3">
      <w:pPr>
        <w:ind w:firstLine="708"/>
        <w:jc w:val="both"/>
        <w:rPr>
          <w:sz w:val="28"/>
          <w:szCs w:val="28"/>
        </w:rPr>
      </w:pPr>
      <w:r w:rsidRPr="0099169B">
        <w:rPr>
          <w:sz w:val="28"/>
          <w:szCs w:val="28"/>
        </w:rPr>
        <w:t>Для сбора сточных вод и направления их на очистные сооружения канализации (ОСК), по территории сельсовета  проектом генерального плана предлагается запроектировать и построить самотечные канализационные квартальные сети и напорные трубопроводы.</w:t>
      </w:r>
    </w:p>
    <w:p w:rsidR="001F46D3" w:rsidRPr="0099169B" w:rsidRDefault="001F46D3" w:rsidP="001F46D3">
      <w:pPr>
        <w:ind w:firstLine="708"/>
        <w:jc w:val="both"/>
        <w:rPr>
          <w:sz w:val="28"/>
          <w:szCs w:val="28"/>
        </w:rPr>
      </w:pPr>
      <w:r w:rsidRPr="0099169B">
        <w:rPr>
          <w:sz w:val="28"/>
          <w:szCs w:val="28"/>
        </w:rPr>
        <w:t xml:space="preserve">Направление канализационных трубопроводов определить с учетом рельефа. В случае значительного заглубления самотечных трубопроводов, по ходу прокладки трубопроводов следует предусмотреть размещение модульных </w:t>
      </w:r>
      <w:r w:rsidRPr="0099169B">
        <w:rPr>
          <w:sz w:val="28"/>
          <w:szCs w:val="28"/>
        </w:rPr>
        <w:lastRenderedPageBreak/>
        <w:t>канализационных насосных станций в подземном исполнении, которые располагаются  непосредственно на   канализационных сетях.</w:t>
      </w:r>
    </w:p>
    <w:p w:rsidR="001F46D3" w:rsidRPr="0099169B" w:rsidRDefault="001F46D3" w:rsidP="001F46D3">
      <w:pPr>
        <w:ind w:firstLine="708"/>
        <w:jc w:val="both"/>
        <w:rPr>
          <w:sz w:val="28"/>
          <w:szCs w:val="28"/>
        </w:rPr>
      </w:pPr>
      <w:r w:rsidRPr="0099169B">
        <w:rPr>
          <w:sz w:val="28"/>
          <w:szCs w:val="28"/>
        </w:rPr>
        <w:t xml:space="preserve">Для очистки канализационных стоков предлагается осуществить строительство очистных сооружений канализации модульного типа с комплексом полной биологической очистки, с иловыми площадками для обработки осадка, позволяющих обеспечить степень очистки стоков в пределах ПДК для </w:t>
      </w:r>
      <w:proofErr w:type="spellStart"/>
      <w:r w:rsidRPr="0099169B">
        <w:rPr>
          <w:sz w:val="28"/>
          <w:szCs w:val="28"/>
        </w:rPr>
        <w:t>рыбохозяйственных</w:t>
      </w:r>
      <w:proofErr w:type="spellEnd"/>
      <w:r w:rsidRPr="0099169B">
        <w:rPr>
          <w:sz w:val="28"/>
          <w:szCs w:val="28"/>
        </w:rPr>
        <w:t xml:space="preserve"> водоемов с выпуском очищенных сточных вод в </w:t>
      </w:r>
      <w:proofErr w:type="spellStart"/>
      <w:r w:rsidRPr="0099169B">
        <w:rPr>
          <w:sz w:val="28"/>
          <w:szCs w:val="28"/>
        </w:rPr>
        <w:t>р.Обь</w:t>
      </w:r>
      <w:proofErr w:type="spellEnd"/>
      <w:r w:rsidRPr="0099169B">
        <w:rPr>
          <w:sz w:val="28"/>
          <w:szCs w:val="28"/>
        </w:rPr>
        <w:t xml:space="preserve">. </w:t>
      </w:r>
    </w:p>
    <w:p w:rsidR="001F46D3" w:rsidRPr="0099169B" w:rsidRDefault="001F46D3" w:rsidP="001F46D3">
      <w:pPr>
        <w:ind w:firstLine="708"/>
        <w:jc w:val="both"/>
        <w:rPr>
          <w:sz w:val="28"/>
          <w:szCs w:val="28"/>
        </w:rPr>
      </w:pPr>
      <w:r w:rsidRPr="0099169B">
        <w:rPr>
          <w:sz w:val="28"/>
          <w:szCs w:val="28"/>
        </w:rPr>
        <w:t>Предполагаемая производительность очистных сооружений на расчетный срок составит, с учетом остальных населенных пунктов  – 500,0 м3/</w:t>
      </w:r>
      <w:proofErr w:type="spellStart"/>
      <w:r w:rsidRPr="0099169B">
        <w:rPr>
          <w:sz w:val="28"/>
          <w:szCs w:val="28"/>
        </w:rPr>
        <w:t>сут</w:t>
      </w:r>
      <w:proofErr w:type="spellEnd"/>
      <w:r w:rsidRPr="0099169B">
        <w:rPr>
          <w:sz w:val="28"/>
          <w:szCs w:val="28"/>
        </w:rPr>
        <w:t xml:space="preserve">. </w:t>
      </w:r>
    </w:p>
    <w:p w:rsidR="001F46D3" w:rsidRPr="0099169B" w:rsidRDefault="001F46D3" w:rsidP="001F46D3">
      <w:pPr>
        <w:ind w:firstLine="708"/>
        <w:jc w:val="both"/>
        <w:rPr>
          <w:sz w:val="28"/>
          <w:szCs w:val="28"/>
        </w:rPr>
      </w:pPr>
      <w:r w:rsidRPr="0099169B">
        <w:rPr>
          <w:sz w:val="28"/>
          <w:szCs w:val="28"/>
        </w:rPr>
        <w:t xml:space="preserve">Окончательно решение по размещению ОСК и места сброса очищенных стоков должно приниматься по результатам согласований органов санитарно-эпидемиологического надзора, охраны природы и водных ресурсов с учетом мнения смежного поселения.            </w:t>
      </w:r>
    </w:p>
    <w:p w:rsidR="001F46D3" w:rsidRPr="0099169B" w:rsidRDefault="001F46D3" w:rsidP="001F46D3">
      <w:pPr>
        <w:jc w:val="both"/>
        <w:rPr>
          <w:sz w:val="28"/>
          <w:szCs w:val="28"/>
        </w:rPr>
      </w:pPr>
      <w:r w:rsidRPr="0099169B">
        <w:rPr>
          <w:sz w:val="28"/>
          <w:szCs w:val="28"/>
        </w:rPr>
        <w:t>Канализационные сети предлагается выполнить из полиэтиленовых труб.</w:t>
      </w:r>
    </w:p>
    <w:p w:rsidR="001F46D3" w:rsidRPr="0099169B" w:rsidRDefault="002546C3" w:rsidP="001F46D3">
      <w:pPr>
        <w:ind w:firstLine="708"/>
        <w:jc w:val="both"/>
        <w:rPr>
          <w:sz w:val="28"/>
          <w:szCs w:val="28"/>
        </w:rPr>
      </w:pPr>
      <w:r w:rsidRPr="0099169B">
        <w:rPr>
          <w:sz w:val="28"/>
          <w:szCs w:val="28"/>
        </w:rPr>
        <w:t xml:space="preserve">Предлагаемая к размещению площадка ОСК </w:t>
      </w:r>
      <w:r w:rsidR="001F46D3" w:rsidRPr="0099169B">
        <w:rPr>
          <w:sz w:val="28"/>
          <w:szCs w:val="28"/>
        </w:rPr>
        <w:t>должна иметь санитарно-защитную зону ориентировочно 200м в соответствии с СанПиН 2.2.1/2.1.1.1200-03 «Санитарно-защитные зоны и санитарная классификация предприятий, сооружений и иных объектов».  Объем строительства системы канализации и очистных сооружений предлагается определить на последующих стадиях проектирования.</w:t>
      </w:r>
    </w:p>
    <w:p w:rsidR="001F46D3" w:rsidRPr="0099169B" w:rsidRDefault="001F46D3" w:rsidP="001F46D3">
      <w:pPr>
        <w:rPr>
          <w:sz w:val="28"/>
          <w:szCs w:val="28"/>
        </w:rPr>
      </w:pPr>
    </w:p>
    <w:p w:rsidR="001F46D3" w:rsidRPr="0099169B" w:rsidRDefault="001F46D3" w:rsidP="001F46D3">
      <w:pPr>
        <w:jc w:val="center"/>
        <w:rPr>
          <w:b/>
          <w:bCs/>
          <w:sz w:val="28"/>
          <w:szCs w:val="28"/>
        </w:rPr>
      </w:pPr>
      <w:r w:rsidRPr="0099169B">
        <w:rPr>
          <w:b/>
          <w:bCs/>
          <w:sz w:val="28"/>
          <w:szCs w:val="28"/>
        </w:rPr>
        <w:t>Санитарно-защитная зона очистных сооружений канализации</w:t>
      </w:r>
    </w:p>
    <w:p w:rsidR="001F46D3" w:rsidRPr="003C1DCA" w:rsidRDefault="001F46D3" w:rsidP="001F46D3">
      <w:pPr>
        <w:ind w:firstLine="708"/>
        <w:jc w:val="both"/>
        <w:rPr>
          <w:color w:val="FF0000"/>
          <w:sz w:val="28"/>
          <w:szCs w:val="28"/>
        </w:rPr>
      </w:pPr>
      <w:r w:rsidRPr="0099169B">
        <w:rPr>
          <w:sz w:val="28"/>
          <w:szCs w:val="28"/>
        </w:rPr>
        <w:t xml:space="preserve">Санитарно-защитная зона от </w:t>
      </w:r>
      <w:r w:rsidRPr="003C1DCA">
        <w:rPr>
          <w:sz w:val="28"/>
          <w:szCs w:val="28"/>
        </w:rPr>
        <w:t xml:space="preserve">площадки очистных сооружений канализации до границ жилой застройки </w:t>
      </w:r>
      <w:proofErr w:type="spellStart"/>
      <w:r w:rsidR="003C1DCA" w:rsidRPr="003C1DCA">
        <w:rPr>
          <w:sz w:val="28"/>
          <w:szCs w:val="28"/>
        </w:rPr>
        <w:t>Меретского</w:t>
      </w:r>
      <w:proofErr w:type="spellEnd"/>
      <w:r w:rsidR="003C1DCA" w:rsidRPr="003C1DCA">
        <w:rPr>
          <w:sz w:val="28"/>
          <w:szCs w:val="28"/>
        </w:rPr>
        <w:t xml:space="preserve"> сельсовета</w:t>
      </w:r>
      <w:r w:rsidRPr="003C1DCA">
        <w:rPr>
          <w:sz w:val="28"/>
          <w:szCs w:val="28"/>
        </w:rPr>
        <w:t>, при наличии сливной станции для приема спецмашин,  принимается – 300м.</w:t>
      </w:r>
      <w:r w:rsidRPr="003C1DCA">
        <w:rPr>
          <w:color w:val="FF0000"/>
          <w:sz w:val="28"/>
          <w:szCs w:val="28"/>
        </w:rPr>
        <w:t xml:space="preserve"> </w:t>
      </w:r>
    </w:p>
    <w:p w:rsidR="001F46D3" w:rsidRPr="003C1DCA" w:rsidRDefault="001F46D3" w:rsidP="001F46D3">
      <w:pPr>
        <w:ind w:firstLine="708"/>
        <w:jc w:val="both"/>
        <w:rPr>
          <w:b/>
          <w:i/>
          <w:color w:val="000000"/>
          <w:sz w:val="28"/>
          <w:szCs w:val="28"/>
        </w:rPr>
      </w:pPr>
      <w:r w:rsidRPr="003C1DCA">
        <w:rPr>
          <w:b/>
          <w:i/>
          <w:color w:val="000000"/>
          <w:sz w:val="28"/>
          <w:szCs w:val="28"/>
        </w:rPr>
        <w:t>Мероприятия по водоотведению:</w:t>
      </w:r>
    </w:p>
    <w:p w:rsidR="001F46D3" w:rsidRPr="003C1DCA" w:rsidRDefault="001F46D3" w:rsidP="001F46D3">
      <w:pPr>
        <w:numPr>
          <w:ilvl w:val="0"/>
          <w:numId w:val="51"/>
        </w:numPr>
        <w:jc w:val="both"/>
        <w:rPr>
          <w:color w:val="000000"/>
          <w:sz w:val="28"/>
          <w:szCs w:val="28"/>
        </w:rPr>
      </w:pPr>
      <w:r w:rsidRPr="003C1DCA">
        <w:rPr>
          <w:color w:val="000000"/>
          <w:sz w:val="28"/>
          <w:szCs w:val="28"/>
        </w:rPr>
        <w:t>проведение изыскательских и проектных работ по размещению и строительству очистных сооружений канализации;</w:t>
      </w:r>
    </w:p>
    <w:p w:rsidR="001F46D3" w:rsidRPr="0099169B" w:rsidRDefault="001F46D3" w:rsidP="001F46D3">
      <w:pPr>
        <w:numPr>
          <w:ilvl w:val="0"/>
          <w:numId w:val="51"/>
        </w:numPr>
        <w:jc w:val="both"/>
        <w:rPr>
          <w:color w:val="000000"/>
          <w:sz w:val="28"/>
          <w:szCs w:val="28"/>
        </w:rPr>
      </w:pPr>
      <w:r w:rsidRPr="003C1DCA">
        <w:rPr>
          <w:color w:val="000000"/>
          <w:sz w:val="28"/>
          <w:szCs w:val="28"/>
        </w:rPr>
        <w:t>проведение мероприятий по сокращению</w:t>
      </w:r>
      <w:r w:rsidRPr="0099169B">
        <w:rPr>
          <w:color w:val="000000"/>
          <w:sz w:val="28"/>
          <w:szCs w:val="28"/>
        </w:rPr>
        <w:t xml:space="preserve"> объемов водоотведения за счет введения систем оборотного водоснабжения, создания бессточных производств и </w:t>
      </w:r>
      <w:proofErr w:type="spellStart"/>
      <w:r w:rsidRPr="0099169B">
        <w:rPr>
          <w:color w:val="000000"/>
          <w:sz w:val="28"/>
          <w:szCs w:val="28"/>
        </w:rPr>
        <w:t>водосберегающих</w:t>
      </w:r>
      <w:proofErr w:type="spellEnd"/>
      <w:r w:rsidRPr="0099169B">
        <w:rPr>
          <w:color w:val="000000"/>
          <w:sz w:val="28"/>
          <w:szCs w:val="28"/>
        </w:rPr>
        <w:t xml:space="preserve"> технологий;</w:t>
      </w:r>
    </w:p>
    <w:p w:rsidR="001F46D3" w:rsidRPr="0099169B" w:rsidRDefault="001F46D3" w:rsidP="001F46D3">
      <w:pPr>
        <w:numPr>
          <w:ilvl w:val="0"/>
          <w:numId w:val="51"/>
        </w:numPr>
        <w:jc w:val="both"/>
        <w:rPr>
          <w:color w:val="000000"/>
          <w:sz w:val="28"/>
          <w:szCs w:val="28"/>
        </w:rPr>
      </w:pPr>
      <w:proofErr w:type="spellStart"/>
      <w:r w:rsidRPr="0099169B">
        <w:rPr>
          <w:color w:val="000000"/>
          <w:sz w:val="28"/>
          <w:szCs w:val="28"/>
        </w:rPr>
        <w:t>канализование</w:t>
      </w:r>
      <w:proofErr w:type="spellEnd"/>
      <w:r w:rsidRPr="0099169B">
        <w:rPr>
          <w:color w:val="000000"/>
          <w:sz w:val="28"/>
          <w:szCs w:val="28"/>
        </w:rPr>
        <w:t xml:space="preserve"> проектируемых объектов;</w:t>
      </w:r>
    </w:p>
    <w:p w:rsidR="001F46D3" w:rsidRPr="0099169B" w:rsidRDefault="001F46D3" w:rsidP="001F46D3">
      <w:pPr>
        <w:numPr>
          <w:ilvl w:val="0"/>
          <w:numId w:val="51"/>
        </w:numPr>
        <w:jc w:val="both"/>
        <w:rPr>
          <w:color w:val="000000"/>
          <w:sz w:val="28"/>
          <w:szCs w:val="28"/>
        </w:rPr>
      </w:pPr>
      <w:proofErr w:type="spellStart"/>
      <w:r w:rsidRPr="0099169B">
        <w:rPr>
          <w:color w:val="000000"/>
          <w:sz w:val="28"/>
          <w:szCs w:val="28"/>
        </w:rPr>
        <w:t>канализование</w:t>
      </w:r>
      <w:proofErr w:type="spellEnd"/>
      <w:r w:rsidRPr="0099169B">
        <w:rPr>
          <w:color w:val="000000"/>
          <w:sz w:val="28"/>
          <w:szCs w:val="28"/>
        </w:rPr>
        <w:t xml:space="preserve"> существующего </w:t>
      </w:r>
      <w:proofErr w:type="spellStart"/>
      <w:r w:rsidRPr="0099169B">
        <w:rPr>
          <w:color w:val="000000"/>
          <w:sz w:val="28"/>
          <w:szCs w:val="28"/>
        </w:rPr>
        <w:t>неканализованного</w:t>
      </w:r>
      <w:proofErr w:type="spellEnd"/>
      <w:r w:rsidRPr="0099169B">
        <w:rPr>
          <w:color w:val="000000"/>
          <w:sz w:val="28"/>
          <w:szCs w:val="28"/>
        </w:rPr>
        <w:t xml:space="preserve"> жилого фонда предусмотреть через проектируемые самотечные коллекторы диаметрами 150-</w:t>
      </w:r>
      <w:smartTag w:uri="urn:schemas-microsoft-com:office:smarttags" w:element="metricconverter">
        <w:smartTagPr>
          <w:attr w:name="ProductID" w:val="300 мм"/>
        </w:smartTagPr>
        <w:r w:rsidRPr="0099169B">
          <w:rPr>
            <w:color w:val="000000"/>
            <w:sz w:val="28"/>
            <w:szCs w:val="28"/>
          </w:rPr>
          <w:t>300 мм</w:t>
        </w:r>
      </w:smartTag>
      <w:r w:rsidRPr="0099169B">
        <w:rPr>
          <w:color w:val="000000"/>
          <w:sz w:val="28"/>
          <w:szCs w:val="28"/>
        </w:rPr>
        <w:t>;</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самотечные сети канализации прокладывать из асбестоцементных или пластмассовых труб, напорные сети – из металлических труб в изоляции, железобетонных либо пластмассовых труб. </w:t>
      </w:r>
    </w:p>
    <w:p w:rsidR="001F46D3" w:rsidRDefault="001F46D3" w:rsidP="001F46D3">
      <w:pPr>
        <w:ind w:left="720"/>
        <w:jc w:val="both"/>
        <w:rPr>
          <w:color w:val="000000"/>
          <w:sz w:val="28"/>
          <w:szCs w:val="28"/>
        </w:rPr>
      </w:pPr>
    </w:p>
    <w:p w:rsidR="003C1DCA" w:rsidRDefault="003C1DCA" w:rsidP="001F46D3">
      <w:pPr>
        <w:ind w:left="720"/>
        <w:jc w:val="both"/>
        <w:rPr>
          <w:color w:val="000000"/>
          <w:sz w:val="28"/>
          <w:szCs w:val="28"/>
        </w:rPr>
      </w:pPr>
    </w:p>
    <w:p w:rsidR="009B5BB0" w:rsidRDefault="009B5BB0" w:rsidP="001F46D3">
      <w:pPr>
        <w:ind w:left="720"/>
        <w:jc w:val="both"/>
        <w:rPr>
          <w:color w:val="000000"/>
          <w:sz w:val="28"/>
          <w:szCs w:val="28"/>
        </w:rPr>
      </w:pPr>
    </w:p>
    <w:p w:rsidR="009B5BB0" w:rsidRPr="0099169B" w:rsidRDefault="009B5BB0" w:rsidP="001F46D3">
      <w:pPr>
        <w:ind w:left="720"/>
        <w:jc w:val="both"/>
        <w:rPr>
          <w:color w:val="000000"/>
          <w:sz w:val="28"/>
          <w:szCs w:val="28"/>
        </w:rPr>
      </w:pPr>
    </w:p>
    <w:p w:rsidR="001F46D3" w:rsidRPr="0099169B" w:rsidRDefault="001F46D3" w:rsidP="001F46D3">
      <w:pPr>
        <w:ind w:firstLine="709"/>
        <w:jc w:val="center"/>
        <w:rPr>
          <w:rStyle w:val="11"/>
          <w:b/>
          <w:sz w:val="28"/>
          <w:szCs w:val="28"/>
        </w:rPr>
      </w:pPr>
      <w:r w:rsidRPr="0099169B">
        <w:rPr>
          <w:rStyle w:val="11"/>
          <w:b/>
          <w:sz w:val="28"/>
          <w:szCs w:val="28"/>
        </w:rPr>
        <w:lastRenderedPageBreak/>
        <w:t>Теплоснабжение</w:t>
      </w:r>
    </w:p>
    <w:p w:rsidR="001F46D3" w:rsidRPr="0099169B" w:rsidRDefault="001F46D3" w:rsidP="001F46D3">
      <w:pPr>
        <w:ind w:firstLine="709"/>
        <w:jc w:val="both"/>
        <w:rPr>
          <w:rStyle w:val="11"/>
          <w:sz w:val="28"/>
          <w:szCs w:val="28"/>
        </w:rPr>
      </w:pPr>
      <w:r w:rsidRPr="0099169B">
        <w:rPr>
          <w:rStyle w:val="11"/>
          <w:sz w:val="28"/>
          <w:szCs w:val="28"/>
        </w:rPr>
        <w:t xml:space="preserve">В настоящее время в </w:t>
      </w:r>
      <w:proofErr w:type="spellStart"/>
      <w:r w:rsidR="0088492C">
        <w:rPr>
          <w:rStyle w:val="11"/>
          <w:sz w:val="28"/>
          <w:szCs w:val="28"/>
        </w:rPr>
        <w:t>Меретском</w:t>
      </w:r>
      <w:proofErr w:type="spellEnd"/>
      <w:r w:rsidRPr="0099169B">
        <w:rPr>
          <w:rStyle w:val="11"/>
          <w:sz w:val="28"/>
          <w:szCs w:val="28"/>
        </w:rPr>
        <w:t xml:space="preserve"> сельсовете </w:t>
      </w:r>
      <w:r w:rsidR="00090BB4" w:rsidRPr="00090BB4">
        <w:rPr>
          <w:rStyle w:val="11"/>
          <w:sz w:val="28"/>
          <w:szCs w:val="28"/>
        </w:rPr>
        <w:t>в</w:t>
      </w:r>
      <w:r w:rsidRPr="00090BB4">
        <w:rPr>
          <w:rStyle w:val="11"/>
          <w:sz w:val="28"/>
          <w:szCs w:val="28"/>
        </w:rPr>
        <w:t>строенные котельные обслуживают школы, детские сады и прочие объекты общественного назначения. Топливом явля</w:t>
      </w:r>
      <w:r w:rsidR="00090BB4" w:rsidRPr="00090BB4">
        <w:rPr>
          <w:rStyle w:val="11"/>
          <w:sz w:val="28"/>
          <w:szCs w:val="28"/>
        </w:rPr>
        <w:t>е</w:t>
      </w:r>
      <w:r w:rsidRPr="00090BB4">
        <w:rPr>
          <w:rStyle w:val="11"/>
          <w:sz w:val="28"/>
          <w:szCs w:val="28"/>
        </w:rPr>
        <w:t>тся уголь.</w:t>
      </w:r>
    </w:p>
    <w:p w:rsidR="001F46D3" w:rsidRPr="0099169B" w:rsidRDefault="001F46D3" w:rsidP="001F46D3">
      <w:pPr>
        <w:shd w:val="clear" w:color="auto" w:fill="FFFFFF"/>
        <w:autoSpaceDE w:val="0"/>
        <w:ind w:firstLine="709"/>
        <w:jc w:val="both"/>
        <w:rPr>
          <w:color w:val="000000"/>
          <w:sz w:val="28"/>
          <w:szCs w:val="28"/>
          <w:shd w:val="clear" w:color="auto" w:fill="FFFFFF"/>
        </w:rPr>
      </w:pPr>
      <w:r w:rsidRPr="0099169B">
        <w:rPr>
          <w:color w:val="000000"/>
          <w:sz w:val="28"/>
          <w:szCs w:val="28"/>
          <w:shd w:val="clear" w:color="auto" w:fill="FFFFFF"/>
        </w:rPr>
        <w:t xml:space="preserve">Обеспечение теплом объектов соцкультбыта предлагается от котельных блочных, встроенных   и  электрических  </w:t>
      </w:r>
      <w:proofErr w:type="spellStart"/>
      <w:r w:rsidRPr="0099169B">
        <w:rPr>
          <w:color w:val="000000"/>
          <w:sz w:val="28"/>
          <w:szCs w:val="28"/>
          <w:shd w:val="clear" w:color="auto" w:fill="FFFFFF"/>
        </w:rPr>
        <w:t>теплогенераторов</w:t>
      </w:r>
      <w:proofErr w:type="spellEnd"/>
      <w:r w:rsidRPr="0099169B">
        <w:rPr>
          <w:color w:val="000000"/>
          <w:sz w:val="28"/>
          <w:szCs w:val="28"/>
          <w:shd w:val="clear" w:color="auto" w:fill="FFFFFF"/>
        </w:rPr>
        <w:t xml:space="preserve">  тепла.</w:t>
      </w:r>
    </w:p>
    <w:p w:rsidR="001F46D3" w:rsidRPr="0099169B" w:rsidRDefault="001F46D3" w:rsidP="001F46D3">
      <w:pPr>
        <w:ind w:firstLine="708"/>
        <w:jc w:val="both"/>
        <w:rPr>
          <w:i/>
          <w:color w:val="000000"/>
          <w:sz w:val="28"/>
          <w:szCs w:val="28"/>
        </w:rPr>
      </w:pPr>
      <w:r w:rsidRPr="0099169B">
        <w:rPr>
          <w:sz w:val="28"/>
          <w:szCs w:val="28"/>
          <w:shd w:val="clear" w:color="auto" w:fill="FFFFFF"/>
        </w:rPr>
        <w:t>Также необходимо предусмотреть оборудование малоэтажных жилых домов местными системами (печное, электрическое) или поквартирными, автономными, системами отопления и горячего водоснабжения (от автономных генераторов тепла различного типа, работающих на твердом, жидком, газообразном топливе и электроэнергии)</w:t>
      </w:r>
    </w:p>
    <w:p w:rsidR="001F46D3" w:rsidRPr="0099169B" w:rsidRDefault="001F46D3" w:rsidP="001F46D3">
      <w:pPr>
        <w:ind w:firstLine="708"/>
        <w:jc w:val="both"/>
        <w:rPr>
          <w:i/>
          <w:color w:val="000000"/>
          <w:sz w:val="28"/>
          <w:szCs w:val="28"/>
        </w:rPr>
      </w:pPr>
    </w:p>
    <w:p w:rsidR="001F46D3" w:rsidRPr="0099169B" w:rsidRDefault="001F46D3" w:rsidP="001F46D3">
      <w:pPr>
        <w:ind w:firstLine="708"/>
        <w:rPr>
          <w:b/>
          <w:sz w:val="28"/>
          <w:szCs w:val="28"/>
        </w:rPr>
      </w:pPr>
      <w:r w:rsidRPr="0099169B">
        <w:rPr>
          <w:b/>
          <w:sz w:val="28"/>
          <w:szCs w:val="28"/>
        </w:rPr>
        <w:t xml:space="preserve">Мероприятия по теплоснабжению </w:t>
      </w:r>
      <w:proofErr w:type="spellStart"/>
      <w:r w:rsidRPr="0099169B">
        <w:rPr>
          <w:b/>
          <w:sz w:val="28"/>
          <w:szCs w:val="28"/>
        </w:rPr>
        <w:t>Сузунского</w:t>
      </w:r>
      <w:proofErr w:type="spellEnd"/>
      <w:r w:rsidRPr="0099169B">
        <w:rPr>
          <w:b/>
          <w:sz w:val="28"/>
          <w:szCs w:val="28"/>
        </w:rPr>
        <w:t xml:space="preserve"> района:</w:t>
      </w:r>
    </w:p>
    <w:p w:rsidR="001F46D3" w:rsidRPr="0099169B" w:rsidRDefault="001F46D3" w:rsidP="001F46D3">
      <w:pPr>
        <w:numPr>
          <w:ilvl w:val="0"/>
          <w:numId w:val="51"/>
        </w:numPr>
        <w:jc w:val="both"/>
        <w:rPr>
          <w:color w:val="000000"/>
          <w:sz w:val="28"/>
          <w:szCs w:val="28"/>
        </w:rPr>
      </w:pPr>
      <w:r w:rsidRPr="0099169B">
        <w:rPr>
          <w:color w:val="000000"/>
          <w:sz w:val="28"/>
          <w:szCs w:val="28"/>
        </w:rPr>
        <w:t>реконструкция и переоборудование изношенных котельных и тепловых сетей социально значимых объектов;</w:t>
      </w:r>
    </w:p>
    <w:p w:rsidR="001F46D3" w:rsidRPr="0099169B" w:rsidRDefault="001F46D3" w:rsidP="001F46D3">
      <w:pPr>
        <w:numPr>
          <w:ilvl w:val="0"/>
          <w:numId w:val="51"/>
        </w:numPr>
        <w:jc w:val="both"/>
        <w:rPr>
          <w:color w:val="000000"/>
          <w:sz w:val="28"/>
          <w:szCs w:val="28"/>
        </w:rPr>
      </w:pPr>
      <w:r w:rsidRPr="0099169B">
        <w:rPr>
          <w:color w:val="000000"/>
          <w:sz w:val="28"/>
          <w:szCs w:val="28"/>
        </w:rPr>
        <w:t>внедрение приборов и средств учёта и контроля расхода тепловой энергии и топлива;</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применение для строящихся и реконструируемых тепловых сетей  труб повышенной надёжности (с долговечным антикоррозийным покрытием, высокоэффективной тепловой изоляцией из сверхлёгкого пенобетона или </w:t>
      </w:r>
      <w:proofErr w:type="spellStart"/>
      <w:r w:rsidRPr="0099169B">
        <w:rPr>
          <w:color w:val="000000"/>
          <w:sz w:val="28"/>
          <w:szCs w:val="28"/>
        </w:rPr>
        <w:t>пенополиуретана</w:t>
      </w:r>
      <w:proofErr w:type="spellEnd"/>
      <w:r w:rsidRPr="0099169B">
        <w:rPr>
          <w:color w:val="000000"/>
          <w:sz w:val="28"/>
          <w:szCs w:val="28"/>
        </w:rPr>
        <w:t xml:space="preserve"> и наружной гидроизоляцией).</w:t>
      </w:r>
    </w:p>
    <w:p w:rsidR="001F46D3" w:rsidRPr="0099169B" w:rsidRDefault="001F46D3" w:rsidP="001F46D3">
      <w:pPr>
        <w:jc w:val="both"/>
        <w:rPr>
          <w:color w:val="000000"/>
          <w:sz w:val="28"/>
          <w:szCs w:val="28"/>
        </w:rPr>
      </w:pPr>
    </w:p>
    <w:p w:rsidR="001F46D3" w:rsidRPr="0099169B" w:rsidRDefault="001F46D3" w:rsidP="001F46D3">
      <w:pPr>
        <w:ind w:firstLine="708"/>
        <w:jc w:val="center"/>
        <w:rPr>
          <w:b/>
          <w:color w:val="000000"/>
          <w:sz w:val="28"/>
          <w:szCs w:val="28"/>
        </w:rPr>
      </w:pPr>
      <w:r w:rsidRPr="0099169B">
        <w:rPr>
          <w:b/>
          <w:color w:val="000000"/>
          <w:sz w:val="28"/>
          <w:szCs w:val="28"/>
        </w:rPr>
        <w:t>Электроснабжение</w:t>
      </w:r>
    </w:p>
    <w:p w:rsidR="001F46D3" w:rsidRPr="0099169B" w:rsidRDefault="001F46D3" w:rsidP="001F46D3">
      <w:pPr>
        <w:shd w:val="clear" w:color="auto" w:fill="FFFFFF"/>
        <w:autoSpaceDE w:val="0"/>
        <w:ind w:firstLine="709"/>
        <w:jc w:val="both"/>
        <w:rPr>
          <w:rFonts w:eastAsia="Arial" w:cs="Arial"/>
          <w:color w:val="000000"/>
          <w:sz w:val="28"/>
          <w:szCs w:val="28"/>
          <w:shd w:val="clear" w:color="auto" w:fill="FFFFFF"/>
        </w:rPr>
      </w:pPr>
      <w:r w:rsidRPr="0099169B">
        <w:rPr>
          <w:rFonts w:eastAsia="Arial" w:cs="Arial"/>
          <w:color w:val="000000"/>
          <w:sz w:val="28"/>
          <w:szCs w:val="28"/>
          <w:shd w:val="clear" w:color="auto" w:fill="FFFFFF"/>
        </w:rPr>
        <w:t xml:space="preserve">Электрические нагрузки коммунально-бытовых потребителей поселения на перспективу определены по удельным показателям в соответствии с «Инструкцией по проектированию городских электрических сетей»  РД 34.20.185-94 (изменения и дополнения 1999г.) с учетом </w:t>
      </w:r>
      <w:proofErr w:type="spellStart"/>
      <w:r w:rsidRPr="0099169B">
        <w:rPr>
          <w:rFonts w:eastAsia="Arial" w:cs="Arial"/>
          <w:color w:val="000000"/>
          <w:sz w:val="28"/>
          <w:szCs w:val="28"/>
          <w:shd w:val="clear" w:color="auto" w:fill="FFFFFF"/>
        </w:rPr>
        <w:t>пищеприготовления</w:t>
      </w:r>
      <w:proofErr w:type="spellEnd"/>
      <w:r w:rsidRPr="0099169B">
        <w:rPr>
          <w:rFonts w:eastAsia="Arial" w:cs="Arial"/>
          <w:color w:val="000000"/>
          <w:sz w:val="28"/>
          <w:szCs w:val="28"/>
          <w:shd w:val="clear" w:color="auto" w:fill="FFFFFF"/>
        </w:rPr>
        <w:t xml:space="preserve"> на газовых плитах. Распределение суммарного потребления электроэнергии населением при составе семьи 3 человека составит 421 кВт. ч. в год на одного человека. Рост электрических нагрузок по промышленным и сельскохозяйственным предприятиям принят из расчета прироста 2 % в год. </w:t>
      </w:r>
    </w:p>
    <w:p w:rsidR="001F46D3" w:rsidRPr="0099169B" w:rsidRDefault="001F46D3" w:rsidP="001F46D3">
      <w:pPr>
        <w:shd w:val="clear" w:color="auto" w:fill="FFFFFF"/>
        <w:autoSpaceDE w:val="0"/>
        <w:ind w:firstLine="709"/>
        <w:jc w:val="both"/>
        <w:rPr>
          <w:rFonts w:eastAsia="Arial" w:cs="Arial"/>
          <w:color w:val="000000"/>
          <w:sz w:val="28"/>
          <w:szCs w:val="28"/>
          <w:shd w:val="clear" w:color="auto" w:fill="FFFFFF"/>
        </w:rPr>
      </w:pPr>
      <w:r w:rsidRPr="0099169B">
        <w:rPr>
          <w:rFonts w:eastAsia="Arial" w:cs="Arial"/>
          <w:color w:val="000000"/>
          <w:sz w:val="28"/>
          <w:szCs w:val="28"/>
          <w:shd w:val="clear" w:color="auto" w:fill="FFFFFF"/>
        </w:rPr>
        <w:t>Потребности в электроэнергии объектов располагаемых на перспективных площадях строительства, необходимо принимать, по мере реализации на них инвестиционных проектов.</w:t>
      </w:r>
    </w:p>
    <w:p w:rsidR="00900BC7" w:rsidRPr="00900BC7" w:rsidRDefault="00900BC7" w:rsidP="00900BC7">
      <w:pPr>
        <w:spacing w:before="60" w:after="60"/>
        <w:jc w:val="center"/>
        <w:rPr>
          <w:rFonts w:cs="Arial"/>
          <w:b/>
          <w:sz w:val="28"/>
          <w:szCs w:val="28"/>
          <w:shd w:val="clear" w:color="auto" w:fill="FFFFFF"/>
        </w:rPr>
      </w:pPr>
      <w:r w:rsidRPr="00900BC7">
        <w:rPr>
          <w:rFonts w:cs="Arial"/>
          <w:b/>
          <w:sz w:val="28"/>
          <w:szCs w:val="28"/>
          <w:shd w:val="clear" w:color="auto" w:fill="FFFFFF"/>
        </w:rPr>
        <w:t>Расчетные электрические нагрузки жилищно-коммунального сектора</w:t>
      </w:r>
    </w:p>
    <w:tbl>
      <w:tblPr>
        <w:tblStyle w:val="afc"/>
        <w:tblW w:w="9969" w:type="dxa"/>
        <w:tblLayout w:type="fixed"/>
        <w:tblLook w:val="04A0" w:firstRow="1" w:lastRow="0" w:firstColumn="1" w:lastColumn="0" w:noHBand="0" w:noVBand="1"/>
      </w:tblPr>
      <w:tblGrid>
        <w:gridCol w:w="675"/>
        <w:gridCol w:w="1701"/>
        <w:gridCol w:w="1073"/>
        <w:gridCol w:w="1417"/>
        <w:gridCol w:w="1134"/>
        <w:gridCol w:w="1418"/>
        <w:gridCol w:w="1134"/>
        <w:gridCol w:w="1417"/>
      </w:tblGrid>
      <w:tr w:rsidR="00900BC7" w:rsidRPr="00900BC7" w:rsidTr="00900BC7">
        <w:trPr>
          <w:trHeight w:val="284"/>
        </w:trPr>
        <w:tc>
          <w:tcPr>
            <w:tcW w:w="675" w:type="dxa"/>
            <w:vMerge w:val="restart"/>
            <w:shd w:val="clear" w:color="auto" w:fill="auto"/>
            <w:hideMark/>
          </w:tcPr>
          <w:p w:rsidR="00900BC7" w:rsidRPr="00900BC7" w:rsidRDefault="00900BC7" w:rsidP="00A2132E">
            <w:pPr>
              <w:jc w:val="center"/>
              <w:rPr>
                <w:b/>
                <w:bCs/>
                <w:lang w:eastAsia="ru-RU"/>
              </w:rPr>
            </w:pPr>
            <w:r w:rsidRPr="00900BC7">
              <w:rPr>
                <w:b/>
                <w:bCs/>
                <w:lang w:eastAsia="ru-RU"/>
              </w:rPr>
              <w:t xml:space="preserve">№ </w:t>
            </w:r>
            <w:proofErr w:type="gramStart"/>
            <w:r w:rsidRPr="00900BC7">
              <w:rPr>
                <w:b/>
                <w:bCs/>
                <w:lang w:eastAsia="ru-RU"/>
              </w:rPr>
              <w:t>п</w:t>
            </w:r>
            <w:proofErr w:type="gramEnd"/>
            <w:r w:rsidRPr="00900BC7">
              <w:rPr>
                <w:b/>
                <w:bCs/>
                <w:lang w:eastAsia="ru-RU"/>
              </w:rPr>
              <w:t>/п</w:t>
            </w:r>
          </w:p>
        </w:tc>
        <w:tc>
          <w:tcPr>
            <w:tcW w:w="1701" w:type="dxa"/>
            <w:vMerge w:val="restart"/>
            <w:shd w:val="clear" w:color="auto" w:fill="auto"/>
            <w:hideMark/>
          </w:tcPr>
          <w:p w:rsidR="00900BC7" w:rsidRPr="00900BC7" w:rsidRDefault="00900BC7" w:rsidP="00A2132E">
            <w:pPr>
              <w:jc w:val="center"/>
              <w:rPr>
                <w:b/>
                <w:bCs/>
                <w:lang w:eastAsia="ru-RU"/>
              </w:rPr>
            </w:pPr>
            <w:proofErr w:type="spellStart"/>
            <w:proofErr w:type="gramStart"/>
            <w:r w:rsidRPr="00900BC7">
              <w:rPr>
                <w:b/>
                <w:bCs/>
                <w:lang w:eastAsia="ru-RU"/>
              </w:rPr>
              <w:t>Муници</w:t>
            </w:r>
            <w:r>
              <w:rPr>
                <w:b/>
                <w:bCs/>
                <w:lang w:eastAsia="ru-RU"/>
              </w:rPr>
              <w:t>-</w:t>
            </w:r>
            <w:r w:rsidRPr="00900BC7">
              <w:rPr>
                <w:b/>
                <w:bCs/>
                <w:lang w:eastAsia="ru-RU"/>
              </w:rPr>
              <w:t>пальное</w:t>
            </w:r>
            <w:proofErr w:type="spellEnd"/>
            <w:proofErr w:type="gramEnd"/>
            <w:r w:rsidRPr="00900BC7">
              <w:rPr>
                <w:b/>
                <w:bCs/>
                <w:lang w:eastAsia="ru-RU"/>
              </w:rPr>
              <w:t xml:space="preserve"> образование</w:t>
            </w:r>
          </w:p>
        </w:tc>
        <w:tc>
          <w:tcPr>
            <w:tcW w:w="2490" w:type="dxa"/>
            <w:gridSpan w:val="2"/>
            <w:shd w:val="clear" w:color="auto" w:fill="auto"/>
            <w:hideMark/>
          </w:tcPr>
          <w:p w:rsidR="00900BC7" w:rsidRPr="00900BC7" w:rsidRDefault="00900BC7" w:rsidP="00A2132E">
            <w:pPr>
              <w:jc w:val="center"/>
              <w:rPr>
                <w:b/>
                <w:bCs/>
                <w:lang w:eastAsia="ru-RU"/>
              </w:rPr>
            </w:pPr>
            <w:r w:rsidRPr="00900BC7">
              <w:rPr>
                <w:b/>
                <w:bCs/>
                <w:lang w:eastAsia="ru-RU"/>
              </w:rPr>
              <w:t>Население, чел. (базовый сценарий)</w:t>
            </w:r>
          </w:p>
        </w:tc>
        <w:tc>
          <w:tcPr>
            <w:tcW w:w="2552" w:type="dxa"/>
            <w:gridSpan w:val="2"/>
            <w:shd w:val="clear" w:color="auto" w:fill="auto"/>
            <w:hideMark/>
          </w:tcPr>
          <w:p w:rsidR="00900BC7" w:rsidRPr="00900BC7" w:rsidRDefault="00900BC7" w:rsidP="00A2132E">
            <w:pPr>
              <w:jc w:val="center"/>
              <w:rPr>
                <w:b/>
                <w:bCs/>
                <w:lang w:eastAsia="ru-RU"/>
              </w:rPr>
            </w:pPr>
            <w:r w:rsidRPr="00900BC7">
              <w:rPr>
                <w:b/>
                <w:bCs/>
                <w:lang w:eastAsia="ru-RU"/>
              </w:rPr>
              <w:t xml:space="preserve">Годовое электропотребление, млн. </w:t>
            </w:r>
            <w:proofErr w:type="spellStart"/>
            <w:r w:rsidRPr="00900BC7">
              <w:rPr>
                <w:b/>
                <w:bCs/>
                <w:lang w:eastAsia="ru-RU"/>
              </w:rPr>
              <w:t>кВт</w:t>
            </w:r>
            <w:proofErr w:type="gramStart"/>
            <w:r w:rsidRPr="00900BC7">
              <w:rPr>
                <w:b/>
                <w:bCs/>
                <w:lang w:eastAsia="ru-RU"/>
              </w:rPr>
              <w:t>.ч</w:t>
            </w:r>
            <w:proofErr w:type="spellEnd"/>
            <w:proofErr w:type="gramEnd"/>
            <w:r w:rsidRPr="00900BC7">
              <w:rPr>
                <w:b/>
                <w:bCs/>
                <w:lang w:eastAsia="ru-RU"/>
              </w:rPr>
              <w:t>.</w:t>
            </w:r>
          </w:p>
        </w:tc>
        <w:tc>
          <w:tcPr>
            <w:tcW w:w="2551" w:type="dxa"/>
            <w:gridSpan w:val="2"/>
            <w:shd w:val="clear" w:color="auto" w:fill="auto"/>
            <w:hideMark/>
          </w:tcPr>
          <w:p w:rsidR="00900BC7" w:rsidRPr="00900BC7" w:rsidRDefault="00900BC7" w:rsidP="00A2132E">
            <w:pPr>
              <w:jc w:val="center"/>
              <w:rPr>
                <w:b/>
                <w:bCs/>
                <w:lang w:eastAsia="ru-RU"/>
              </w:rPr>
            </w:pPr>
            <w:r w:rsidRPr="00900BC7">
              <w:rPr>
                <w:b/>
                <w:bCs/>
                <w:lang w:eastAsia="ru-RU"/>
              </w:rPr>
              <w:t>Максимальная электрическая нагрузка, МВт</w:t>
            </w:r>
          </w:p>
        </w:tc>
      </w:tr>
      <w:tr w:rsidR="00900BC7" w:rsidRPr="00900BC7" w:rsidTr="00900BC7">
        <w:trPr>
          <w:trHeight w:val="284"/>
        </w:trPr>
        <w:tc>
          <w:tcPr>
            <w:tcW w:w="675" w:type="dxa"/>
            <w:vMerge/>
            <w:shd w:val="clear" w:color="auto" w:fill="auto"/>
            <w:hideMark/>
          </w:tcPr>
          <w:p w:rsidR="00900BC7" w:rsidRPr="00900BC7" w:rsidRDefault="00900BC7" w:rsidP="00A2132E">
            <w:pPr>
              <w:rPr>
                <w:b/>
                <w:bCs/>
                <w:lang w:eastAsia="ru-RU"/>
              </w:rPr>
            </w:pPr>
          </w:p>
        </w:tc>
        <w:tc>
          <w:tcPr>
            <w:tcW w:w="1701" w:type="dxa"/>
            <w:vMerge/>
            <w:shd w:val="clear" w:color="auto" w:fill="auto"/>
            <w:hideMark/>
          </w:tcPr>
          <w:p w:rsidR="00900BC7" w:rsidRPr="00900BC7" w:rsidRDefault="00900BC7" w:rsidP="00A2132E">
            <w:pPr>
              <w:rPr>
                <w:b/>
                <w:bCs/>
                <w:lang w:eastAsia="ru-RU"/>
              </w:rPr>
            </w:pPr>
          </w:p>
        </w:tc>
        <w:tc>
          <w:tcPr>
            <w:tcW w:w="1073" w:type="dxa"/>
            <w:shd w:val="clear" w:color="auto" w:fill="auto"/>
            <w:hideMark/>
          </w:tcPr>
          <w:p w:rsidR="00900BC7" w:rsidRPr="00900BC7" w:rsidRDefault="00900BC7" w:rsidP="00A2132E">
            <w:pPr>
              <w:jc w:val="center"/>
              <w:rPr>
                <w:b/>
                <w:bCs/>
                <w:lang w:eastAsia="ru-RU"/>
              </w:rPr>
            </w:pPr>
            <w:r w:rsidRPr="00900BC7">
              <w:rPr>
                <w:b/>
                <w:bCs/>
                <w:lang w:eastAsia="ru-RU"/>
              </w:rPr>
              <w:t>I очередь</w:t>
            </w:r>
          </w:p>
        </w:tc>
        <w:tc>
          <w:tcPr>
            <w:tcW w:w="1417" w:type="dxa"/>
            <w:shd w:val="clear" w:color="auto" w:fill="auto"/>
            <w:hideMark/>
          </w:tcPr>
          <w:p w:rsidR="00900BC7" w:rsidRPr="00900BC7" w:rsidRDefault="00900BC7" w:rsidP="00A2132E">
            <w:pPr>
              <w:jc w:val="center"/>
              <w:rPr>
                <w:b/>
                <w:bCs/>
                <w:lang w:eastAsia="ru-RU"/>
              </w:rPr>
            </w:pPr>
            <w:r w:rsidRPr="00900BC7">
              <w:rPr>
                <w:b/>
                <w:bCs/>
                <w:lang w:eastAsia="ru-RU"/>
              </w:rPr>
              <w:t>Расчётный срок</w:t>
            </w:r>
          </w:p>
        </w:tc>
        <w:tc>
          <w:tcPr>
            <w:tcW w:w="1134" w:type="dxa"/>
            <w:shd w:val="clear" w:color="auto" w:fill="auto"/>
            <w:hideMark/>
          </w:tcPr>
          <w:p w:rsidR="00900BC7" w:rsidRPr="00900BC7" w:rsidRDefault="00900BC7" w:rsidP="00A2132E">
            <w:pPr>
              <w:jc w:val="center"/>
              <w:rPr>
                <w:b/>
                <w:bCs/>
                <w:lang w:eastAsia="ru-RU"/>
              </w:rPr>
            </w:pPr>
            <w:r w:rsidRPr="00900BC7">
              <w:rPr>
                <w:b/>
                <w:bCs/>
                <w:lang w:eastAsia="ru-RU"/>
              </w:rPr>
              <w:t>I очередь</w:t>
            </w:r>
          </w:p>
        </w:tc>
        <w:tc>
          <w:tcPr>
            <w:tcW w:w="1418" w:type="dxa"/>
            <w:shd w:val="clear" w:color="auto" w:fill="auto"/>
            <w:hideMark/>
          </w:tcPr>
          <w:p w:rsidR="00900BC7" w:rsidRPr="00900BC7" w:rsidRDefault="00900BC7" w:rsidP="00A2132E">
            <w:pPr>
              <w:jc w:val="center"/>
              <w:rPr>
                <w:b/>
                <w:bCs/>
                <w:lang w:eastAsia="ru-RU"/>
              </w:rPr>
            </w:pPr>
            <w:r w:rsidRPr="00900BC7">
              <w:rPr>
                <w:b/>
                <w:bCs/>
                <w:lang w:eastAsia="ru-RU"/>
              </w:rPr>
              <w:t>Расчётный срок</w:t>
            </w:r>
          </w:p>
        </w:tc>
        <w:tc>
          <w:tcPr>
            <w:tcW w:w="1134" w:type="dxa"/>
            <w:shd w:val="clear" w:color="auto" w:fill="auto"/>
            <w:hideMark/>
          </w:tcPr>
          <w:p w:rsidR="00900BC7" w:rsidRPr="00900BC7" w:rsidRDefault="00900BC7" w:rsidP="00A2132E">
            <w:pPr>
              <w:jc w:val="center"/>
              <w:rPr>
                <w:b/>
                <w:bCs/>
                <w:lang w:eastAsia="ru-RU"/>
              </w:rPr>
            </w:pPr>
            <w:r w:rsidRPr="00900BC7">
              <w:rPr>
                <w:b/>
                <w:bCs/>
                <w:lang w:eastAsia="ru-RU"/>
              </w:rPr>
              <w:t>I очередь</w:t>
            </w:r>
          </w:p>
        </w:tc>
        <w:tc>
          <w:tcPr>
            <w:tcW w:w="1417" w:type="dxa"/>
            <w:shd w:val="clear" w:color="auto" w:fill="auto"/>
            <w:hideMark/>
          </w:tcPr>
          <w:p w:rsidR="00900BC7" w:rsidRPr="00900BC7" w:rsidRDefault="00900BC7" w:rsidP="00A2132E">
            <w:pPr>
              <w:jc w:val="center"/>
              <w:rPr>
                <w:b/>
                <w:bCs/>
                <w:lang w:eastAsia="ru-RU"/>
              </w:rPr>
            </w:pPr>
            <w:r w:rsidRPr="00900BC7">
              <w:rPr>
                <w:b/>
                <w:bCs/>
                <w:lang w:eastAsia="ru-RU"/>
              </w:rPr>
              <w:t>Расчётный срок</w:t>
            </w:r>
          </w:p>
        </w:tc>
      </w:tr>
      <w:tr w:rsidR="00900BC7" w:rsidRPr="00900BC7" w:rsidTr="00900BC7">
        <w:trPr>
          <w:trHeight w:val="284"/>
        </w:trPr>
        <w:tc>
          <w:tcPr>
            <w:tcW w:w="675" w:type="dxa"/>
            <w:shd w:val="clear" w:color="auto" w:fill="auto"/>
            <w:hideMark/>
          </w:tcPr>
          <w:p w:rsidR="00900BC7" w:rsidRPr="00900BC7" w:rsidRDefault="00900BC7" w:rsidP="00A2132E">
            <w:pPr>
              <w:jc w:val="center"/>
              <w:rPr>
                <w:lang w:eastAsia="ru-RU"/>
              </w:rPr>
            </w:pPr>
            <w:r w:rsidRPr="00900BC7">
              <w:rPr>
                <w:lang w:eastAsia="ru-RU"/>
              </w:rPr>
              <w:t>1.</w:t>
            </w:r>
          </w:p>
        </w:tc>
        <w:tc>
          <w:tcPr>
            <w:tcW w:w="1701" w:type="dxa"/>
            <w:shd w:val="clear" w:color="auto" w:fill="auto"/>
            <w:vAlign w:val="center"/>
            <w:hideMark/>
          </w:tcPr>
          <w:p w:rsidR="00900BC7" w:rsidRPr="00900BC7" w:rsidRDefault="00900BC7" w:rsidP="00A2132E">
            <w:pPr>
              <w:rPr>
                <w:color w:val="000000"/>
              </w:rPr>
            </w:pPr>
            <w:proofErr w:type="spellStart"/>
            <w:r w:rsidRPr="00900BC7">
              <w:rPr>
                <w:color w:val="000000"/>
              </w:rPr>
              <w:t>Меретский</w:t>
            </w:r>
            <w:proofErr w:type="spellEnd"/>
            <w:r w:rsidRPr="00900BC7">
              <w:rPr>
                <w:color w:val="000000"/>
              </w:rPr>
              <w:t xml:space="preserve"> сельсовет</w:t>
            </w:r>
          </w:p>
        </w:tc>
        <w:tc>
          <w:tcPr>
            <w:tcW w:w="1073" w:type="dxa"/>
            <w:shd w:val="clear" w:color="auto" w:fill="auto"/>
            <w:noWrap/>
            <w:vAlign w:val="center"/>
            <w:hideMark/>
          </w:tcPr>
          <w:p w:rsidR="00900BC7" w:rsidRPr="00900BC7" w:rsidRDefault="00900BC7" w:rsidP="00A2132E">
            <w:pPr>
              <w:jc w:val="center"/>
              <w:rPr>
                <w:color w:val="000000"/>
              </w:rPr>
            </w:pPr>
            <w:r w:rsidRPr="00900BC7">
              <w:rPr>
                <w:color w:val="000000"/>
              </w:rPr>
              <w:t>870</w:t>
            </w:r>
          </w:p>
        </w:tc>
        <w:tc>
          <w:tcPr>
            <w:tcW w:w="1417" w:type="dxa"/>
            <w:shd w:val="clear" w:color="auto" w:fill="auto"/>
            <w:vAlign w:val="center"/>
            <w:hideMark/>
          </w:tcPr>
          <w:p w:rsidR="00900BC7" w:rsidRPr="00900BC7" w:rsidRDefault="00900BC7" w:rsidP="00A2132E">
            <w:pPr>
              <w:jc w:val="center"/>
              <w:rPr>
                <w:color w:val="000000"/>
              </w:rPr>
            </w:pPr>
            <w:r w:rsidRPr="00900BC7">
              <w:rPr>
                <w:color w:val="000000"/>
              </w:rPr>
              <w:t>690</w:t>
            </w:r>
          </w:p>
        </w:tc>
        <w:tc>
          <w:tcPr>
            <w:tcW w:w="1134" w:type="dxa"/>
            <w:shd w:val="clear" w:color="auto" w:fill="auto"/>
            <w:vAlign w:val="center"/>
            <w:hideMark/>
          </w:tcPr>
          <w:p w:rsidR="00900BC7" w:rsidRPr="00900BC7" w:rsidRDefault="00900BC7" w:rsidP="00A2132E">
            <w:pPr>
              <w:jc w:val="center"/>
              <w:rPr>
                <w:color w:val="000000"/>
              </w:rPr>
            </w:pPr>
            <w:r w:rsidRPr="00900BC7">
              <w:rPr>
                <w:color w:val="000000"/>
              </w:rPr>
              <w:t>0,83</w:t>
            </w:r>
          </w:p>
        </w:tc>
        <w:tc>
          <w:tcPr>
            <w:tcW w:w="1418" w:type="dxa"/>
            <w:shd w:val="clear" w:color="auto" w:fill="auto"/>
            <w:vAlign w:val="center"/>
            <w:hideMark/>
          </w:tcPr>
          <w:p w:rsidR="00900BC7" w:rsidRPr="00900BC7" w:rsidRDefault="00900BC7" w:rsidP="00A2132E">
            <w:pPr>
              <w:jc w:val="center"/>
              <w:rPr>
                <w:color w:val="000000"/>
              </w:rPr>
            </w:pPr>
            <w:r w:rsidRPr="00900BC7">
              <w:rPr>
                <w:color w:val="000000"/>
              </w:rPr>
              <w:t>0,79</w:t>
            </w:r>
          </w:p>
        </w:tc>
        <w:tc>
          <w:tcPr>
            <w:tcW w:w="1134" w:type="dxa"/>
            <w:shd w:val="clear" w:color="auto" w:fill="auto"/>
            <w:vAlign w:val="center"/>
            <w:hideMark/>
          </w:tcPr>
          <w:p w:rsidR="00900BC7" w:rsidRPr="00900BC7" w:rsidRDefault="00900BC7" w:rsidP="00A2132E">
            <w:pPr>
              <w:jc w:val="center"/>
              <w:rPr>
                <w:color w:val="000000"/>
              </w:rPr>
            </w:pPr>
            <w:r w:rsidRPr="00900BC7">
              <w:rPr>
                <w:color w:val="000000"/>
              </w:rPr>
              <w:t>0,20</w:t>
            </w:r>
          </w:p>
        </w:tc>
        <w:tc>
          <w:tcPr>
            <w:tcW w:w="1417" w:type="dxa"/>
            <w:shd w:val="clear" w:color="auto" w:fill="auto"/>
            <w:vAlign w:val="center"/>
            <w:hideMark/>
          </w:tcPr>
          <w:p w:rsidR="00900BC7" w:rsidRPr="00900BC7" w:rsidRDefault="00900BC7" w:rsidP="00A2132E">
            <w:pPr>
              <w:jc w:val="center"/>
              <w:rPr>
                <w:color w:val="000000"/>
              </w:rPr>
            </w:pPr>
            <w:r w:rsidRPr="00900BC7">
              <w:rPr>
                <w:color w:val="000000"/>
              </w:rPr>
              <w:t>0,19</w:t>
            </w:r>
          </w:p>
        </w:tc>
      </w:tr>
    </w:tbl>
    <w:p w:rsidR="00900BC7" w:rsidRPr="006761E1" w:rsidRDefault="00900BC7" w:rsidP="00900BC7">
      <w:pPr>
        <w:ind w:firstLine="284"/>
        <w:jc w:val="both"/>
        <w:rPr>
          <w:sz w:val="20"/>
          <w:szCs w:val="20"/>
          <w:lang w:eastAsia="ru-RU"/>
        </w:rPr>
      </w:pPr>
      <w:r w:rsidRPr="006761E1">
        <w:rPr>
          <w:sz w:val="20"/>
          <w:szCs w:val="20"/>
          <w:lang w:eastAsia="ru-RU"/>
        </w:rPr>
        <w:lastRenderedPageBreak/>
        <w:t>Приведенные в таблице показатели учитывают нагрузки жилых и общественных зданий (административных, учебных, зрелищных, лечебных, торговых, спортивных), коммунальных предприятий, объектов транспортного обслуживания (гаражей и открытых площадок для хранения автомобилей), наружного освещения.</w:t>
      </w:r>
    </w:p>
    <w:p w:rsidR="00900BC7" w:rsidRPr="0099169B" w:rsidRDefault="00900BC7" w:rsidP="001F46D3">
      <w:pPr>
        <w:ind w:firstLine="708"/>
        <w:rPr>
          <w:b/>
          <w:color w:val="000000"/>
          <w:sz w:val="28"/>
          <w:szCs w:val="28"/>
        </w:rPr>
      </w:pPr>
    </w:p>
    <w:p w:rsidR="001F46D3" w:rsidRPr="0099169B" w:rsidRDefault="001F46D3" w:rsidP="001F46D3">
      <w:pPr>
        <w:ind w:firstLine="708"/>
        <w:rPr>
          <w:b/>
          <w:color w:val="000000"/>
          <w:sz w:val="28"/>
          <w:szCs w:val="28"/>
        </w:rPr>
      </w:pPr>
      <w:r w:rsidRPr="0099169B">
        <w:rPr>
          <w:b/>
          <w:color w:val="000000"/>
          <w:sz w:val="28"/>
          <w:szCs w:val="28"/>
        </w:rPr>
        <w:t xml:space="preserve">Мероприятия по </w:t>
      </w:r>
      <w:r w:rsidRPr="0099169B">
        <w:rPr>
          <w:b/>
          <w:sz w:val="28"/>
          <w:szCs w:val="28"/>
        </w:rPr>
        <w:t xml:space="preserve">электроснабжению </w:t>
      </w:r>
      <w:proofErr w:type="spellStart"/>
      <w:r w:rsidRPr="0099169B">
        <w:rPr>
          <w:b/>
          <w:sz w:val="28"/>
          <w:szCs w:val="28"/>
        </w:rPr>
        <w:t>Сузунского</w:t>
      </w:r>
      <w:proofErr w:type="spellEnd"/>
      <w:r w:rsidRPr="0099169B">
        <w:rPr>
          <w:b/>
          <w:sz w:val="28"/>
          <w:szCs w:val="28"/>
        </w:rPr>
        <w:t xml:space="preserve"> района</w:t>
      </w:r>
      <w:r w:rsidRPr="0099169B">
        <w:rPr>
          <w:b/>
          <w:color w:val="000000"/>
          <w:sz w:val="28"/>
          <w:szCs w:val="28"/>
        </w:rPr>
        <w:t>:</w:t>
      </w:r>
    </w:p>
    <w:p w:rsidR="001F46D3" w:rsidRPr="0099169B" w:rsidRDefault="001F46D3" w:rsidP="001F46D3">
      <w:pPr>
        <w:numPr>
          <w:ilvl w:val="0"/>
          <w:numId w:val="51"/>
        </w:numPr>
        <w:jc w:val="both"/>
        <w:rPr>
          <w:color w:val="000000"/>
          <w:sz w:val="28"/>
          <w:szCs w:val="28"/>
        </w:rPr>
      </w:pPr>
      <w:r w:rsidRPr="0099169B">
        <w:rPr>
          <w:color w:val="000000"/>
          <w:sz w:val="28"/>
          <w:szCs w:val="28"/>
        </w:rPr>
        <w:t>предусматривать строительство новых сетевых объектов нецелесообразно, так как  уровень электропотребления на перспективу обеспечивается существующими электрическими сетями.</w:t>
      </w:r>
    </w:p>
    <w:p w:rsidR="001F46D3" w:rsidRPr="0099169B" w:rsidRDefault="001F46D3" w:rsidP="001F46D3">
      <w:pPr>
        <w:numPr>
          <w:ilvl w:val="0"/>
          <w:numId w:val="51"/>
        </w:numPr>
        <w:jc w:val="both"/>
        <w:rPr>
          <w:color w:val="000000"/>
          <w:sz w:val="28"/>
          <w:szCs w:val="28"/>
        </w:rPr>
      </w:pPr>
      <w:r w:rsidRPr="0099169B">
        <w:rPr>
          <w:color w:val="000000"/>
          <w:sz w:val="28"/>
          <w:szCs w:val="28"/>
        </w:rPr>
        <w:t>при возникновении прироста потребления электроэнергии в случаях:</w:t>
      </w:r>
    </w:p>
    <w:p w:rsidR="001F46D3" w:rsidRPr="0099169B" w:rsidRDefault="001F46D3" w:rsidP="001F46D3">
      <w:pPr>
        <w:ind w:left="720"/>
        <w:jc w:val="both"/>
        <w:rPr>
          <w:color w:val="000000"/>
          <w:sz w:val="28"/>
          <w:szCs w:val="28"/>
        </w:rPr>
      </w:pPr>
      <w:r w:rsidRPr="0099169B">
        <w:rPr>
          <w:color w:val="000000"/>
          <w:sz w:val="28"/>
          <w:szCs w:val="28"/>
        </w:rPr>
        <w:t>- роста производственных мощностей промышленных и сельскохозяйственных предприятий или их перепрофилирования и переоборудования;</w:t>
      </w:r>
    </w:p>
    <w:p w:rsidR="001F46D3" w:rsidRPr="0099169B" w:rsidRDefault="001F46D3" w:rsidP="001F46D3">
      <w:pPr>
        <w:ind w:left="720"/>
        <w:jc w:val="both"/>
        <w:rPr>
          <w:color w:val="000000"/>
          <w:sz w:val="28"/>
          <w:szCs w:val="28"/>
        </w:rPr>
      </w:pPr>
      <w:r w:rsidRPr="0099169B">
        <w:rPr>
          <w:color w:val="000000"/>
          <w:sz w:val="28"/>
          <w:szCs w:val="28"/>
        </w:rPr>
        <w:t>- переоборудования систем электроснабжения жилого фонда в связи с использованием большего количества бытовой техники -для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p w:rsidR="001F46D3" w:rsidRPr="0099169B" w:rsidRDefault="001F46D3" w:rsidP="001F46D3">
      <w:pPr>
        <w:ind w:left="720"/>
        <w:jc w:val="both"/>
        <w:rPr>
          <w:b/>
          <w:i/>
          <w:color w:val="000000"/>
          <w:sz w:val="28"/>
          <w:szCs w:val="28"/>
        </w:rPr>
      </w:pPr>
    </w:p>
    <w:p w:rsidR="001F46D3" w:rsidRPr="0099169B" w:rsidRDefault="001F46D3" w:rsidP="001F46D3">
      <w:pPr>
        <w:ind w:firstLine="709"/>
        <w:jc w:val="center"/>
        <w:rPr>
          <w:b/>
          <w:bCs/>
          <w:sz w:val="28"/>
          <w:szCs w:val="28"/>
        </w:rPr>
      </w:pPr>
      <w:bookmarkStart w:id="199" w:name="_Toc257036307"/>
      <w:bookmarkStart w:id="200" w:name="_Toc259786932"/>
      <w:bookmarkStart w:id="201" w:name="_Toc269977027"/>
      <w:bookmarkStart w:id="202" w:name="_Toc284838120"/>
      <w:r w:rsidRPr="0099169B">
        <w:rPr>
          <w:b/>
          <w:bCs/>
          <w:iCs/>
          <w:sz w:val="28"/>
          <w:szCs w:val="28"/>
        </w:rPr>
        <w:t xml:space="preserve">Системы связи. </w:t>
      </w:r>
      <w:r w:rsidRPr="0099169B">
        <w:rPr>
          <w:b/>
          <w:bCs/>
          <w:sz w:val="28"/>
          <w:szCs w:val="28"/>
        </w:rPr>
        <w:t>Проектные решения</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телефонную связь общего пользования;</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мобильную (сотовую) радиотелефонную связь;</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цифровые телекоммуникационные информационные сети и системы передачи данных;</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проводное вещание;</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эфирное радиовещание;</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телевизионное вещание.</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Емкость сети телефонной связи общего пользования должна будет составлять к расчетному сроку при 100% телефонизации квартирного и общественного сектора порядка 98%.</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Развитие телефонной сети фиксированной связи поселения предусматривается наращиванием номерной емкости АТС и модернизацией оборудования на базе современного цифрового.</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сетей фиксированной связи являются:</w:t>
      </w:r>
    </w:p>
    <w:p w:rsidR="001F46D3" w:rsidRPr="0099169B" w:rsidRDefault="001F46D3" w:rsidP="001F46D3">
      <w:pPr>
        <w:widowControl w:val="0"/>
        <w:numPr>
          <w:ilvl w:val="0"/>
          <w:numId w:val="89"/>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постепенный переход от существующих сетей с технологией коммуникации каналов к </w:t>
      </w:r>
      <w:proofErr w:type="spellStart"/>
      <w:r w:rsidRPr="0099169B">
        <w:rPr>
          <w:rStyle w:val="aff8"/>
          <w:b w:val="0"/>
          <w:sz w:val="28"/>
          <w:szCs w:val="28"/>
          <w:shd w:val="clear" w:color="auto" w:fill="FFFFFF"/>
        </w:rPr>
        <w:t>мультисервисным</w:t>
      </w:r>
      <w:proofErr w:type="spellEnd"/>
      <w:r w:rsidRPr="0099169B">
        <w:rPr>
          <w:rStyle w:val="aff8"/>
          <w:b w:val="0"/>
          <w:sz w:val="28"/>
          <w:szCs w:val="28"/>
          <w:shd w:val="clear" w:color="auto" w:fill="FFFFFF"/>
        </w:rPr>
        <w:t xml:space="preserve"> сетям с технологией коммуникации пакетов;</w:t>
      </w:r>
    </w:p>
    <w:p w:rsidR="001F46D3" w:rsidRPr="0099169B" w:rsidRDefault="001F46D3" w:rsidP="001F46D3">
      <w:pPr>
        <w:widowControl w:val="0"/>
        <w:numPr>
          <w:ilvl w:val="0"/>
          <w:numId w:val="89"/>
        </w:numPr>
        <w:suppressAutoHyphens/>
        <w:jc w:val="both"/>
        <w:rPr>
          <w:rStyle w:val="aff8"/>
          <w:b w:val="0"/>
          <w:sz w:val="28"/>
          <w:szCs w:val="28"/>
          <w:shd w:val="clear" w:color="auto" w:fill="FFFFFF"/>
        </w:rPr>
      </w:pPr>
      <w:r w:rsidRPr="0099169B">
        <w:rPr>
          <w:rStyle w:val="aff8"/>
          <w:b w:val="0"/>
          <w:sz w:val="28"/>
          <w:szCs w:val="28"/>
          <w:shd w:val="clear" w:color="auto" w:fill="FFFFFF"/>
        </w:rPr>
        <w:lastRenderedPageBreak/>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телекоммуникационных сетей являются:</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расширение сети «Интернет»;</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обеспечение доступа сельского населения к универсальным услугам связи.</w:t>
      </w:r>
    </w:p>
    <w:p w:rsidR="001F46D3" w:rsidRPr="0099169B" w:rsidRDefault="001F46D3" w:rsidP="001F46D3">
      <w:pPr>
        <w:ind w:left="1134"/>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Главными направлениями развития сетей сотовой подвижной связи (СПС) являются:</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постепенная замена аналоговых сетей цифровыми;</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повышение степени проникновения сотовой подвижности;</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рост числа абонентов.</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систем телевидения, радиовещания и СКТ являются:</w:t>
      </w:r>
    </w:p>
    <w:p w:rsidR="001F46D3" w:rsidRPr="0099169B" w:rsidRDefault="001F46D3" w:rsidP="001F46D3">
      <w:pPr>
        <w:widowControl w:val="0"/>
        <w:numPr>
          <w:ilvl w:val="0"/>
          <w:numId w:val="92"/>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переход на цифровое телевидение стандарта </w:t>
      </w:r>
      <w:r w:rsidRPr="0099169B">
        <w:rPr>
          <w:rStyle w:val="aff8"/>
          <w:b w:val="0"/>
          <w:sz w:val="28"/>
          <w:szCs w:val="28"/>
          <w:shd w:val="clear" w:color="auto" w:fill="FFFFFF"/>
          <w:lang w:val="en-US"/>
        </w:rPr>
        <w:t>DVB</w:t>
      </w:r>
      <w:r w:rsidRPr="0099169B">
        <w:rPr>
          <w:rStyle w:val="aff8"/>
          <w:b w:val="0"/>
          <w:sz w:val="28"/>
          <w:szCs w:val="28"/>
          <w:shd w:val="clear" w:color="auto" w:fill="FFFFFF"/>
        </w:rPr>
        <w:t>;</w:t>
      </w:r>
    </w:p>
    <w:p w:rsidR="001F46D3" w:rsidRPr="0099169B" w:rsidRDefault="001F46D3" w:rsidP="001F46D3">
      <w:pPr>
        <w:widowControl w:val="0"/>
        <w:numPr>
          <w:ilvl w:val="0"/>
          <w:numId w:val="92"/>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реализация наземных радиовещательных сетей на базе стандарта цифрового телевизионного вещания </w:t>
      </w:r>
      <w:r w:rsidRPr="0099169B">
        <w:rPr>
          <w:rStyle w:val="aff8"/>
          <w:b w:val="0"/>
          <w:sz w:val="28"/>
          <w:szCs w:val="28"/>
          <w:shd w:val="clear" w:color="auto" w:fill="FFFFFF"/>
          <w:lang w:val="en-US"/>
        </w:rPr>
        <w:t>DVD</w:t>
      </w:r>
      <w:r w:rsidRPr="0099169B">
        <w:rPr>
          <w:rStyle w:val="aff8"/>
          <w:b w:val="0"/>
          <w:sz w:val="28"/>
          <w:szCs w:val="28"/>
          <w:shd w:val="clear" w:color="auto" w:fill="FFFFFF"/>
        </w:rPr>
        <w:t>;</w:t>
      </w:r>
    </w:p>
    <w:p w:rsidR="001F46D3" w:rsidRPr="0099169B" w:rsidRDefault="001F46D3" w:rsidP="001F46D3">
      <w:pPr>
        <w:widowControl w:val="0"/>
        <w:numPr>
          <w:ilvl w:val="0"/>
          <w:numId w:val="92"/>
        </w:numPr>
        <w:suppressAutoHyphens/>
        <w:jc w:val="both"/>
        <w:rPr>
          <w:rStyle w:val="aff8"/>
          <w:b w:val="0"/>
          <w:sz w:val="28"/>
          <w:szCs w:val="28"/>
          <w:shd w:val="clear" w:color="auto" w:fill="FFFFFF"/>
        </w:rPr>
      </w:pPr>
      <w:r w:rsidRPr="0099169B">
        <w:rPr>
          <w:rStyle w:val="aff8"/>
          <w:b w:val="0"/>
          <w:sz w:val="28"/>
          <w:szCs w:val="28"/>
          <w:shd w:val="clear" w:color="auto" w:fill="FFFFFF"/>
        </w:rPr>
        <w:t>объединение сетей кабельного телевидения в единую областную сеть с использованием волоконно-оптических линий.</w:t>
      </w: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Главными направлениями развития почтовой связи являются:</w:t>
      </w:r>
    </w:p>
    <w:p w:rsidR="001F46D3" w:rsidRPr="0099169B" w:rsidRDefault="001F46D3" w:rsidP="001F46D3">
      <w:pPr>
        <w:widowControl w:val="0"/>
        <w:numPr>
          <w:ilvl w:val="0"/>
          <w:numId w:val="93"/>
        </w:numPr>
        <w:suppressAutoHyphens/>
        <w:jc w:val="both"/>
        <w:rPr>
          <w:rStyle w:val="aff8"/>
          <w:b w:val="0"/>
          <w:sz w:val="28"/>
          <w:szCs w:val="28"/>
          <w:shd w:val="clear" w:color="auto" w:fill="FFFFFF"/>
        </w:rPr>
      </w:pPr>
      <w:r w:rsidRPr="0099169B">
        <w:rPr>
          <w:rStyle w:val="aff8"/>
          <w:b w:val="0"/>
          <w:sz w:val="28"/>
          <w:szCs w:val="28"/>
          <w:shd w:val="clear" w:color="auto" w:fill="FFFFFF"/>
        </w:rPr>
        <w:t>техническое перевооружение и внедрение информационных технологий почтовой связи;</w:t>
      </w:r>
    </w:p>
    <w:p w:rsidR="001F46D3" w:rsidRPr="0099169B" w:rsidRDefault="001F46D3" w:rsidP="001F46D3">
      <w:pPr>
        <w:widowControl w:val="0"/>
        <w:numPr>
          <w:ilvl w:val="0"/>
          <w:numId w:val="93"/>
        </w:numPr>
        <w:jc w:val="both"/>
        <w:rPr>
          <w:rStyle w:val="aff8"/>
          <w:b w:val="0"/>
          <w:sz w:val="28"/>
          <w:szCs w:val="28"/>
          <w:shd w:val="clear" w:color="auto" w:fill="FFFFFF"/>
        </w:rPr>
      </w:pPr>
      <w:r w:rsidRPr="0099169B">
        <w:rPr>
          <w:rStyle w:val="aff8"/>
          <w:b w:val="0"/>
          <w:sz w:val="28"/>
          <w:szCs w:val="28"/>
          <w:shd w:val="clear" w:color="auto" w:fill="FFFFFF"/>
        </w:rPr>
        <w:t>улучшение быстроты и качества обслуживания.</w:t>
      </w:r>
    </w:p>
    <w:p w:rsidR="001F46D3" w:rsidRPr="0099169B" w:rsidRDefault="001F46D3" w:rsidP="001F46D3">
      <w:pPr>
        <w:ind w:left="708"/>
        <w:jc w:val="both"/>
        <w:rPr>
          <w:i/>
          <w:color w:val="000000"/>
          <w:sz w:val="28"/>
          <w:szCs w:val="28"/>
          <w:highlight w:val="yellow"/>
        </w:rPr>
      </w:pPr>
    </w:p>
    <w:p w:rsidR="001F46D3" w:rsidRPr="00407A79" w:rsidRDefault="001F46D3" w:rsidP="001F46D3">
      <w:pPr>
        <w:pStyle w:val="00"/>
        <w:jc w:val="center"/>
        <w:rPr>
          <w:b/>
          <w:sz w:val="28"/>
          <w:szCs w:val="28"/>
          <w:lang w:val="ru-RU"/>
        </w:rPr>
      </w:pPr>
      <w:bookmarkStart w:id="203" w:name="_Toc310093256"/>
      <w:bookmarkStart w:id="204" w:name="_Toc310093426"/>
      <w:bookmarkStart w:id="205" w:name="_Toc310093600"/>
      <w:bookmarkStart w:id="206" w:name="_Toc310245573"/>
      <w:r w:rsidRPr="00407A79">
        <w:rPr>
          <w:b/>
          <w:sz w:val="28"/>
          <w:szCs w:val="28"/>
          <w:lang w:val="ru-RU"/>
        </w:rPr>
        <w:t>3.4.2. Мероприятия по обеспечению территории сельского поселения объектами транспортной инфраструктуры</w:t>
      </w:r>
      <w:bookmarkEnd w:id="199"/>
      <w:bookmarkEnd w:id="200"/>
      <w:bookmarkEnd w:id="201"/>
      <w:bookmarkEnd w:id="202"/>
      <w:bookmarkEnd w:id="203"/>
      <w:bookmarkEnd w:id="204"/>
      <w:bookmarkEnd w:id="205"/>
      <w:bookmarkEnd w:id="206"/>
    </w:p>
    <w:p w:rsidR="001F46D3" w:rsidRPr="0099169B" w:rsidRDefault="001F46D3" w:rsidP="001F46D3">
      <w:pPr>
        <w:ind w:firstLine="709"/>
        <w:jc w:val="both"/>
        <w:rPr>
          <w:sz w:val="28"/>
          <w:szCs w:val="28"/>
        </w:rPr>
      </w:pPr>
      <w:bookmarkStart w:id="207" w:name="_Toc259786933"/>
      <w:bookmarkStart w:id="208" w:name="_Toc269977028"/>
      <w:bookmarkStart w:id="209" w:name="_Toc284838121"/>
      <w:r w:rsidRPr="0099169B">
        <w:rPr>
          <w:sz w:val="28"/>
          <w:szCs w:val="28"/>
        </w:rPr>
        <w:t xml:space="preserve">К вопросам органов местного самоуправления относятся вопросы дорожной деятельности в отношении автомобильных дорог местного значения в границах населенных пунктов поселения,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предоставления транспортных услуг населению и организация транспортного обслуживания в границах поселения. </w:t>
      </w:r>
    </w:p>
    <w:p w:rsidR="001F46D3" w:rsidRPr="0099169B" w:rsidRDefault="001F46D3" w:rsidP="001F46D3">
      <w:pPr>
        <w:ind w:firstLine="709"/>
        <w:jc w:val="both"/>
        <w:rPr>
          <w:sz w:val="28"/>
          <w:szCs w:val="28"/>
        </w:rPr>
      </w:pPr>
      <w:r w:rsidRPr="0099169B">
        <w:rPr>
          <w:sz w:val="28"/>
          <w:szCs w:val="28"/>
        </w:rPr>
        <w:lastRenderedPageBreak/>
        <w:t xml:space="preserve">К основным мероприятиям по развитию улично-дорожной сети населенных пунктов  </w:t>
      </w:r>
      <w:proofErr w:type="spellStart"/>
      <w:r w:rsidRPr="0099169B">
        <w:rPr>
          <w:sz w:val="28"/>
          <w:szCs w:val="28"/>
        </w:rPr>
        <w:t>Сузунского</w:t>
      </w:r>
      <w:proofErr w:type="spellEnd"/>
      <w:r w:rsidRPr="0099169B">
        <w:rPr>
          <w:sz w:val="28"/>
          <w:szCs w:val="28"/>
        </w:rPr>
        <w:t xml:space="preserve"> района,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а также мероприятия по устройству подъездных дорог к местам массового отдыха жителей поселения и содействие мероприятиям по организации объектов придорожного сервиса на территории поселения.</w:t>
      </w:r>
    </w:p>
    <w:p w:rsidR="001F46D3" w:rsidRPr="0099169B" w:rsidRDefault="001F46D3" w:rsidP="001F46D3">
      <w:pPr>
        <w:ind w:firstLine="709"/>
        <w:jc w:val="both"/>
        <w:rPr>
          <w:sz w:val="28"/>
          <w:szCs w:val="28"/>
        </w:rPr>
      </w:pPr>
      <w:r w:rsidRPr="0099169B">
        <w:rPr>
          <w:sz w:val="28"/>
          <w:szCs w:val="28"/>
        </w:rPr>
        <w:t>Генеральным планом сохраняется существующая система обслуживания населения общественным пассажирским транспортом, при этом предлагается установка остановочных павильонов на местах сложившихся остановок и реконструкция существующих.</w:t>
      </w:r>
    </w:p>
    <w:p w:rsidR="001F46D3" w:rsidRPr="0099169B" w:rsidRDefault="001F46D3" w:rsidP="001F46D3">
      <w:pPr>
        <w:ind w:firstLine="709"/>
        <w:jc w:val="both"/>
        <w:rPr>
          <w:sz w:val="28"/>
          <w:szCs w:val="28"/>
        </w:rPr>
      </w:pPr>
      <w:r w:rsidRPr="0099169B">
        <w:rPr>
          <w:sz w:val="28"/>
          <w:szCs w:val="28"/>
        </w:rPr>
        <w:t xml:space="preserve">Анализ комплекса вопросов, определяющих транспортно-эксплуатационное состояние автомобильных дорог, позволил выделить основные направления деятельности в области обеспечения качества в дорожном хозяйстве. Они должны, с одной стороны, охватить аспекты функционирования дорожной отрасли, а с другой - учитывать деятельность всех участников работ, от органа исполнительной власти до подрядных организаций. Исходя из этого, к основным направлениям деятельности отнесены: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проектирование автомобильных дорог;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качество производства дорожных работ;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оценка соответствия и мониторинг транспортно-эксплуатационного состояния;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нормативное обеспечение;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метрологическое обеспечение;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повышение безопасности дорожного движения;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сервис и охрана окружающей среды;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информационно-управляющие системы; </w:t>
      </w:r>
    </w:p>
    <w:p w:rsidR="001F46D3" w:rsidRPr="0099169B" w:rsidRDefault="001F46D3" w:rsidP="001F46D3">
      <w:pPr>
        <w:numPr>
          <w:ilvl w:val="0"/>
          <w:numId w:val="51"/>
        </w:numPr>
        <w:jc w:val="both"/>
        <w:rPr>
          <w:color w:val="000000"/>
          <w:sz w:val="28"/>
          <w:szCs w:val="28"/>
        </w:rPr>
      </w:pPr>
      <w:r w:rsidRPr="0099169B">
        <w:rPr>
          <w:color w:val="000000"/>
          <w:sz w:val="28"/>
          <w:szCs w:val="28"/>
        </w:rPr>
        <w:t>финансовое обеспечение</w:t>
      </w:r>
    </w:p>
    <w:p w:rsidR="001F46D3" w:rsidRPr="0099169B" w:rsidRDefault="001F46D3" w:rsidP="001F46D3">
      <w:pPr>
        <w:ind w:left="720"/>
        <w:jc w:val="center"/>
        <w:rPr>
          <w:b/>
          <w:sz w:val="28"/>
          <w:szCs w:val="28"/>
        </w:rPr>
      </w:pPr>
      <w:r w:rsidRPr="0099169B">
        <w:rPr>
          <w:b/>
          <w:sz w:val="28"/>
          <w:szCs w:val="28"/>
        </w:rPr>
        <w:t>Перечень мероприятий</w:t>
      </w: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821"/>
        <w:gridCol w:w="992"/>
        <w:gridCol w:w="992"/>
        <w:gridCol w:w="2126"/>
        <w:gridCol w:w="1569"/>
      </w:tblGrid>
      <w:tr w:rsidR="003C1DCA" w:rsidRPr="00E00873" w:rsidTr="003C1DCA">
        <w:tc>
          <w:tcPr>
            <w:tcW w:w="467" w:type="dxa"/>
            <w:tcBorders>
              <w:bottom w:val="single" w:sz="4" w:space="0" w:color="auto"/>
            </w:tcBorders>
            <w:shd w:val="clear" w:color="auto" w:fill="auto"/>
            <w:vAlign w:val="center"/>
          </w:tcPr>
          <w:p w:rsidR="003C1DCA" w:rsidRPr="00E00873" w:rsidRDefault="003C1DCA" w:rsidP="0069223E">
            <w:pPr>
              <w:ind w:left="-84" w:right="-96"/>
              <w:jc w:val="center"/>
              <w:rPr>
                <w:b/>
                <w:sz w:val="28"/>
                <w:szCs w:val="28"/>
              </w:rPr>
            </w:pPr>
            <w:r w:rsidRPr="00E00873">
              <w:rPr>
                <w:b/>
                <w:sz w:val="28"/>
                <w:szCs w:val="28"/>
              </w:rPr>
              <w:t>№ п/п</w:t>
            </w:r>
          </w:p>
        </w:tc>
        <w:tc>
          <w:tcPr>
            <w:tcW w:w="3821" w:type="dxa"/>
            <w:tcBorders>
              <w:bottom w:val="single" w:sz="4" w:space="0" w:color="auto"/>
            </w:tcBorders>
            <w:shd w:val="clear" w:color="auto" w:fill="auto"/>
            <w:vAlign w:val="center"/>
          </w:tcPr>
          <w:p w:rsidR="003C1DCA" w:rsidRPr="00E00873" w:rsidRDefault="003C1DCA" w:rsidP="0069223E">
            <w:pPr>
              <w:ind w:left="-84" w:right="-96"/>
              <w:jc w:val="center"/>
              <w:rPr>
                <w:b/>
                <w:sz w:val="28"/>
                <w:szCs w:val="28"/>
              </w:rPr>
            </w:pPr>
            <w:r w:rsidRPr="00E00873">
              <w:rPr>
                <w:b/>
                <w:sz w:val="28"/>
                <w:szCs w:val="28"/>
              </w:rPr>
              <w:t xml:space="preserve">Наименование </w:t>
            </w:r>
          </w:p>
        </w:tc>
        <w:tc>
          <w:tcPr>
            <w:tcW w:w="992" w:type="dxa"/>
            <w:tcBorders>
              <w:bottom w:val="single" w:sz="4" w:space="0" w:color="auto"/>
            </w:tcBorders>
            <w:shd w:val="clear" w:color="auto" w:fill="auto"/>
            <w:vAlign w:val="center"/>
          </w:tcPr>
          <w:p w:rsidR="003C1DCA" w:rsidRPr="00E00873" w:rsidRDefault="003C1DCA" w:rsidP="0069223E">
            <w:pPr>
              <w:ind w:left="-84" w:right="-96" w:hanging="24"/>
              <w:jc w:val="center"/>
              <w:rPr>
                <w:b/>
                <w:sz w:val="28"/>
                <w:szCs w:val="28"/>
              </w:rPr>
            </w:pPr>
            <w:r w:rsidRPr="00E00873">
              <w:rPr>
                <w:b/>
                <w:sz w:val="28"/>
                <w:szCs w:val="28"/>
              </w:rPr>
              <w:t>Един.</w:t>
            </w:r>
          </w:p>
          <w:p w:rsidR="003C1DCA" w:rsidRPr="00E00873" w:rsidRDefault="003C1DCA" w:rsidP="0069223E">
            <w:pPr>
              <w:ind w:left="-84" w:right="-96"/>
              <w:jc w:val="center"/>
              <w:rPr>
                <w:b/>
                <w:sz w:val="28"/>
                <w:szCs w:val="28"/>
              </w:rPr>
            </w:pPr>
            <w:proofErr w:type="spellStart"/>
            <w:r w:rsidRPr="00E00873">
              <w:rPr>
                <w:b/>
                <w:sz w:val="28"/>
                <w:szCs w:val="28"/>
              </w:rPr>
              <w:t>измер</w:t>
            </w:r>
            <w:proofErr w:type="spellEnd"/>
            <w:r w:rsidRPr="00E00873">
              <w:rPr>
                <w:b/>
                <w:sz w:val="28"/>
                <w:szCs w:val="28"/>
              </w:rPr>
              <w:t>.</w:t>
            </w:r>
          </w:p>
        </w:tc>
        <w:tc>
          <w:tcPr>
            <w:tcW w:w="992" w:type="dxa"/>
            <w:tcBorders>
              <w:bottom w:val="single" w:sz="4" w:space="0" w:color="auto"/>
            </w:tcBorders>
            <w:shd w:val="clear" w:color="auto" w:fill="auto"/>
            <w:vAlign w:val="center"/>
          </w:tcPr>
          <w:p w:rsidR="003C1DCA" w:rsidRPr="00E00873" w:rsidRDefault="003C1DCA" w:rsidP="0069223E">
            <w:pPr>
              <w:ind w:left="-84" w:right="-96"/>
              <w:jc w:val="center"/>
              <w:rPr>
                <w:b/>
                <w:sz w:val="28"/>
                <w:szCs w:val="28"/>
              </w:rPr>
            </w:pPr>
            <w:r w:rsidRPr="00E00873">
              <w:rPr>
                <w:b/>
                <w:sz w:val="28"/>
                <w:szCs w:val="28"/>
              </w:rPr>
              <w:t>Кол-во</w:t>
            </w:r>
          </w:p>
        </w:tc>
        <w:tc>
          <w:tcPr>
            <w:tcW w:w="2126" w:type="dxa"/>
            <w:tcBorders>
              <w:bottom w:val="single" w:sz="4" w:space="0" w:color="auto"/>
            </w:tcBorders>
            <w:shd w:val="clear" w:color="auto" w:fill="auto"/>
            <w:vAlign w:val="center"/>
          </w:tcPr>
          <w:p w:rsidR="003C1DCA" w:rsidRPr="00E00873" w:rsidRDefault="003C1DCA" w:rsidP="0069223E">
            <w:pPr>
              <w:ind w:left="-84" w:right="-96"/>
              <w:jc w:val="center"/>
              <w:rPr>
                <w:b/>
                <w:sz w:val="28"/>
                <w:szCs w:val="28"/>
              </w:rPr>
            </w:pPr>
            <w:r w:rsidRPr="00E00873">
              <w:rPr>
                <w:b/>
                <w:sz w:val="28"/>
                <w:szCs w:val="28"/>
              </w:rPr>
              <w:t>Мероприятия</w:t>
            </w:r>
          </w:p>
        </w:tc>
        <w:tc>
          <w:tcPr>
            <w:tcW w:w="1569" w:type="dxa"/>
            <w:tcBorders>
              <w:bottom w:val="single" w:sz="4" w:space="0" w:color="auto"/>
            </w:tcBorders>
            <w:shd w:val="clear" w:color="auto" w:fill="auto"/>
            <w:vAlign w:val="center"/>
          </w:tcPr>
          <w:p w:rsidR="003C1DCA" w:rsidRPr="00E00873" w:rsidRDefault="003C1DCA" w:rsidP="0069223E">
            <w:pPr>
              <w:ind w:left="-84" w:right="-96"/>
              <w:jc w:val="center"/>
              <w:rPr>
                <w:b/>
                <w:sz w:val="28"/>
                <w:szCs w:val="28"/>
              </w:rPr>
            </w:pPr>
            <w:r w:rsidRPr="00E00873">
              <w:rPr>
                <w:b/>
                <w:sz w:val="28"/>
                <w:szCs w:val="28"/>
              </w:rPr>
              <w:t xml:space="preserve">Сроки </w:t>
            </w:r>
            <w:proofErr w:type="spellStart"/>
            <w:r w:rsidRPr="00E00873">
              <w:rPr>
                <w:b/>
                <w:sz w:val="28"/>
                <w:szCs w:val="28"/>
              </w:rPr>
              <w:t>реализа</w:t>
            </w:r>
            <w:proofErr w:type="spellEnd"/>
            <w:r>
              <w:rPr>
                <w:b/>
                <w:sz w:val="28"/>
                <w:szCs w:val="28"/>
              </w:rPr>
              <w:t>-</w:t>
            </w:r>
          </w:p>
          <w:p w:rsidR="003C1DCA" w:rsidRPr="00E00873" w:rsidRDefault="003C1DCA" w:rsidP="0069223E">
            <w:pPr>
              <w:ind w:left="-84" w:right="-96"/>
              <w:jc w:val="center"/>
              <w:rPr>
                <w:b/>
                <w:sz w:val="28"/>
                <w:szCs w:val="28"/>
              </w:rPr>
            </w:pPr>
            <w:proofErr w:type="spellStart"/>
            <w:r w:rsidRPr="00E00873">
              <w:rPr>
                <w:b/>
                <w:sz w:val="28"/>
                <w:szCs w:val="28"/>
              </w:rPr>
              <w:t>ции</w:t>
            </w:r>
            <w:proofErr w:type="spellEnd"/>
          </w:p>
        </w:tc>
      </w:tr>
      <w:tr w:rsidR="003C1DCA" w:rsidRPr="00E00873" w:rsidTr="003C1DCA">
        <w:tc>
          <w:tcPr>
            <w:tcW w:w="467"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1</w:t>
            </w:r>
          </w:p>
        </w:tc>
        <w:tc>
          <w:tcPr>
            <w:tcW w:w="3821"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2</w:t>
            </w:r>
          </w:p>
        </w:tc>
        <w:tc>
          <w:tcPr>
            <w:tcW w:w="992" w:type="dxa"/>
            <w:shd w:val="clear" w:color="auto" w:fill="auto"/>
          </w:tcPr>
          <w:p w:rsidR="003C1DCA" w:rsidRPr="00E00873" w:rsidRDefault="003C1DCA" w:rsidP="0069223E">
            <w:pPr>
              <w:ind w:left="-84" w:right="-96"/>
              <w:jc w:val="center"/>
              <w:rPr>
                <w:sz w:val="28"/>
                <w:szCs w:val="28"/>
              </w:rPr>
            </w:pPr>
            <w:r w:rsidRPr="00E00873">
              <w:rPr>
                <w:sz w:val="28"/>
                <w:szCs w:val="28"/>
              </w:rPr>
              <w:t>3</w:t>
            </w:r>
          </w:p>
        </w:tc>
        <w:tc>
          <w:tcPr>
            <w:tcW w:w="992" w:type="dxa"/>
            <w:shd w:val="clear" w:color="auto" w:fill="auto"/>
          </w:tcPr>
          <w:p w:rsidR="003C1DCA" w:rsidRPr="00E00873" w:rsidRDefault="003C1DCA" w:rsidP="0069223E">
            <w:pPr>
              <w:ind w:left="-84" w:right="-96"/>
              <w:jc w:val="center"/>
              <w:rPr>
                <w:sz w:val="28"/>
                <w:szCs w:val="28"/>
              </w:rPr>
            </w:pPr>
            <w:r w:rsidRPr="00E00873">
              <w:rPr>
                <w:sz w:val="28"/>
                <w:szCs w:val="28"/>
              </w:rPr>
              <w:t>4</w:t>
            </w:r>
          </w:p>
        </w:tc>
        <w:tc>
          <w:tcPr>
            <w:tcW w:w="2126" w:type="dxa"/>
            <w:shd w:val="clear" w:color="auto" w:fill="auto"/>
          </w:tcPr>
          <w:p w:rsidR="003C1DCA" w:rsidRPr="00E00873" w:rsidRDefault="003C1DCA" w:rsidP="0069223E">
            <w:pPr>
              <w:ind w:left="-84" w:right="-96"/>
              <w:jc w:val="center"/>
              <w:rPr>
                <w:sz w:val="28"/>
                <w:szCs w:val="28"/>
              </w:rPr>
            </w:pPr>
            <w:r w:rsidRPr="00E00873">
              <w:rPr>
                <w:sz w:val="28"/>
                <w:szCs w:val="28"/>
              </w:rPr>
              <w:t>5</w:t>
            </w:r>
          </w:p>
        </w:tc>
        <w:tc>
          <w:tcPr>
            <w:tcW w:w="1569" w:type="dxa"/>
            <w:shd w:val="clear" w:color="auto" w:fill="auto"/>
          </w:tcPr>
          <w:p w:rsidR="003C1DCA" w:rsidRPr="00E00873" w:rsidRDefault="003C1DCA" w:rsidP="0069223E">
            <w:pPr>
              <w:ind w:left="-84" w:right="-96"/>
              <w:jc w:val="center"/>
              <w:rPr>
                <w:sz w:val="28"/>
                <w:szCs w:val="28"/>
              </w:rPr>
            </w:pPr>
            <w:r w:rsidRPr="00E00873">
              <w:rPr>
                <w:sz w:val="28"/>
                <w:szCs w:val="28"/>
              </w:rPr>
              <w:t>6</w:t>
            </w:r>
          </w:p>
        </w:tc>
      </w:tr>
      <w:tr w:rsidR="003C1DCA" w:rsidRPr="00E00873" w:rsidTr="003C1DCA">
        <w:tc>
          <w:tcPr>
            <w:tcW w:w="467"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1</w:t>
            </w:r>
          </w:p>
        </w:tc>
        <w:tc>
          <w:tcPr>
            <w:tcW w:w="3821" w:type="dxa"/>
            <w:shd w:val="clear" w:color="auto" w:fill="auto"/>
            <w:vAlign w:val="center"/>
          </w:tcPr>
          <w:p w:rsidR="003C1DCA" w:rsidRPr="00E00873" w:rsidRDefault="003C1DCA" w:rsidP="0069223E">
            <w:pPr>
              <w:ind w:left="-84" w:right="-96"/>
              <w:rPr>
                <w:sz w:val="28"/>
                <w:szCs w:val="28"/>
              </w:rPr>
            </w:pPr>
            <w:r w:rsidRPr="00E00873">
              <w:rPr>
                <w:sz w:val="28"/>
                <w:szCs w:val="28"/>
              </w:rPr>
              <w:t xml:space="preserve">Реконструкции мостовых сооружений </w:t>
            </w:r>
          </w:p>
        </w:tc>
        <w:tc>
          <w:tcPr>
            <w:tcW w:w="992"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шт.</w:t>
            </w:r>
          </w:p>
        </w:tc>
        <w:tc>
          <w:tcPr>
            <w:tcW w:w="992" w:type="dxa"/>
            <w:shd w:val="clear" w:color="auto" w:fill="auto"/>
            <w:vAlign w:val="center"/>
          </w:tcPr>
          <w:p w:rsidR="003C1DCA" w:rsidRPr="00E00873" w:rsidRDefault="003C1DCA" w:rsidP="0069223E">
            <w:pPr>
              <w:ind w:left="-84" w:right="-96"/>
              <w:jc w:val="center"/>
              <w:rPr>
                <w:sz w:val="28"/>
                <w:szCs w:val="28"/>
              </w:rPr>
            </w:pPr>
            <w:r>
              <w:rPr>
                <w:sz w:val="28"/>
                <w:szCs w:val="28"/>
              </w:rPr>
              <w:t>2</w:t>
            </w:r>
          </w:p>
        </w:tc>
        <w:tc>
          <w:tcPr>
            <w:tcW w:w="2126"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Реконструкция</w:t>
            </w:r>
          </w:p>
        </w:tc>
        <w:tc>
          <w:tcPr>
            <w:tcW w:w="1569" w:type="dxa"/>
            <w:shd w:val="clear" w:color="auto" w:fill="auto"/>
            <w:vAlign w:val="center"/>
          </w:tcPr>
          <w:p w:rsidR="003C1DCA" w:rsidRPr="00E00873" w:rsidRDefault="003C1DCA" w:rsidP="0069223E">
            <w:pPr>
              <w:ind w:left="-84" w:right="-96"/>
              <w:jc w:val="center"/>
              <w:rPr>
                <w:sz w:val="28"/>
                <w:szCs w:val="28"/>
              </w:rPr>
            </w:pPr>
            <w:r w:rsidRPr="00E00873">
              <w:rPr>
                <w:sz w:val="28"/>
                <w:szCs w:val="28"/>
                <w:lang w:val="en-US"/>
              </w:rPr>
              <w:t>I</w:t>
            </w:r>
            <w:r w:rsidRPr="00E00873">
              <w:rPr>
                <w:sz w:val="28"/>
                <w:szCs w:val="28"/>
              </w:rPr>
              <w:t xml:space="preserve"> очередь, расчетный срок</w:t>
            </w:r>
          </w:p>
        </w:tc>
      </w:tr>
      <w:tr w:rsidR="003C1DCA" w:rsidRPr="00E00873" w:rsidTr="003C1DCA">
        <w:tc>
          <w:tcPr>
            <w:tcW w:w="467"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2</w:t>
            </w:r>
          </w:p>
        </w:tc>
        <w:tc>
          <w:tcPr>
            <w:tcW w:w="3821" w:type="dxa"/>
            <w:shd w:val="clear" w:color="auto" w:fill="auto"/>
            <w:vAlign w:val="center"/>
          </w:tcPr>
          <w:p w:rsidR="003C1DCA" w:rsidRPr="00E00873" w:rsidRDefault="003C1DCA" w:rsidP="00FB531D">
            <w:pPr>
              <w:ind w:left="-84" w:right="-96"/>
              <w:rPr>
                <w:sz w:val="28"/>
                <w:szCs w:val="28"/>
              </w:rPr>
            </w:pPr>
            <w:r w:rsidRPr="00E00873">
              <w:rPr>
                <w:sz w:val="28"/>
                <w:szCs w:val="28"/>
              </w:rPr>
              <w:t>Устройство проезжей части с благоустройством улиц</w:t>
            </w:r>
          </w:p>
        </w:tc>
        <w:tc>
          <w:tcPr>
            <w:tcW w:w="992"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км</w:t>
            </w:r>
          </w:p>
        </w:tc>
        <w:tc>
          <w:tcPr>
            <w:tcW w:w="992" w:type="dxa"/>
            <w:shd w:val="clear" w:color="auto" w:fill="auto"/>
            <w:vAlign w:val="center"/>
          </w:tcPr>
          <w:p w:rsidR="003C1DCA" w:rsidRPr="00E00873" w:rsidRDefault="003C1DCA" w:rsidP="0069223E">
            <w:pPr>
              <w:ind w:left="-84" w:right="-96"/>
              <w:jc w:val="center"/>
              <w:rPr>
                <w:sz w:val="28"/>
                <w:szCs w:val="28"/>
                <w:highlight w:val="yellow"/>
              </w:rPr>
            </w:pPr>
            <w:r w:rsidRPr="00E00873">
              <w:rPr>
                <w:sz w:val="28"/>
                <w:szCs w:val="28"/>
              </w:rPr>
              <w:t>-</w:t>
            </w:r>
          </w:p>
        </w:tc>
        <w:tc>
          <w:tcPr>
            <w:tcW w:w="2126" w:type="dxa"/>
            <w:shd w:val="clear" w:color="auto" w:fill="auto"/>
            <w:vAlign w:val="center"/>
          </w:tcPr>
          <w:p w:rsidR="003C1DCA" w:rsidRPr="00E00873" w:rsidRDefault="003C1DCA" w:rsidP="0069223E">
            <w:pPr>
              <w:jc w:val="center"/>
              <w:rPr>
                <w:sz w:val="28"/>
                <w:szCs w:val="28"/>
              </w:rPr>
            </w:pPr>
            <w:r w:rsidRPr="00E00873">
              <w:rPr>
                <w:sz w:val="28"/>
                <w:szCs w:val="28"/>
              </w:rPr>
              <w:t xml:space="preserve">Строительство и реконструкция дорожного полотна, </w:t>
            </w:r>
            <w:r w:rsidRPr="00E00873">
              <w:rPr>
                <w:sz w:val="28"/>
                <w:szCs w:val="28"/>
              </w:rPr>
              <w:lastRenderedPageBreak/>
              <w:t>озеленение, освещение</w:t>
            </w:r>
          </w:p>
        </w:tc>
        <w:tc>
          <w:tcPr>
            <w:tcW w:w="1569" w:type="dxa"/>
            <w:shd w:val="clear" w:color="auto" w:fill="auto"/>
            <w:vAlign w:val="center"/>
          </w:tcPr>
          <w:p w:rsidR="003C1DCA" w:rsidRPr="00E00873" w:rsidRDefault="003C1DCA" w:rsidP="0069223E">
            <w:pPr>
              <w:ind w:left="-84" w:right="-96"/>
              <w:jc w:val="center"/>
              <w:rPr>
                <w:sz w:val="28"/>
                <w:szCs w:val="28"/>
              </w:rPr>
            </w:pPr>
            <w:r w:rsidRPr="00E00873">
              <w:rPr>
                <w:sz w:val="28"/>
                <w:szCs w:val="28"/>
                <w:lang w:val="en-US"/>
              </w:rPr>
              <w:lastRenderedPageBreak/>
              <w:t>I</w:t>
            </w:r>
            <w:r w:rsidRPr="00E00873">
              <w:rPr>
                <w:sz w:val="28"/>
                <w:szCs w:val="28"/>
              </w:rPr>
              <w:t xml:space="preserve"> очередь, расчетный срок</w:t>
            </w:r>
          </w:p>
        </w:tc>
      </w:tr>
      <w:tr w:rsidR="003C1DCA" w:rsidRPr="00E00873" w:rsidTr="003C1DCA">
        <w:tc>
          <w:tcPr>
            <w:tcW w:w="467" w:type="dxa"/>
            <w:shd w:val="clear" w:color="auto" w:fill="auto"/>
            <w:vAlign w:val="center"/>
          </w:tcPr>
          <w:p w:rsidR="003C1DCA" w:rsidRPr="00E00873" w:rsidRDefault="003C1DCA" w:rsidP="0069223E">
            <w:pPr>
              <w:ind w:left="-84" w:right="-96"/>
              <w:jc w:val="center"/>
              <w:rPr>
                <w:sz w:val="28"/>
                <w:szCs w:val="28"/>
              </w:rPr>
            </w:pPr>
            <w:r w:rsidRPr="00E00873">
              <w:rPr>
                <w:sz w:val="28"/>
                <w:szCs w:val="28"/>
              </w:rPr>
              <w:lastRenderedPageBreak/>
              <w:t>3</w:t>
            </w:r>
          </w:p>
        </w:tc>
        <w:tc>
          <w:tcPr>
            <w:tcW w:w="3821" w:type="dxa"/>
            <w:shd w:val="clear" w:color="auto" w:fill="auto"/>
            <w:vAlign w:val="center"/>
          </w:tcPr>
          <w:p w:rsidR="003C1DCA" w:rsidRPr="00E00873" w:rsidRDefault="003C1DCA" w:rsidP="0069223E">
            <w:pPr>
              <w:ind w:left="-84" w:right="-96"/>
              <w:rPr>
                <w:sz w:val="28"/>
                <w:szCs w:val="28"/>
              </w:rPr>
            </w:pPr>
            <w:r w:rsidRPr="00E00873">
              <w:rPr>
                <w:sz w:val="28"/>
                <w:szCs w:val="28"/>
              </w:rPr>
              <w:t>Устройство остановочных павильонов</w:t>
            </w:r>
          </w:p>
        </w:tc>
        <w:tc>
          <w:tcPr>
            <w:tcW w:w="992"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объект</w:t>
            </w:r>
          </w:p>
        </w:tc>
        <w:tc>
          <w:tcPr>
            <w:tcW w:w="992" w:type="dxa"/>
            <w:shd w:val="clear" w:color="auto" w:fill="auto"/>
            <w:vAlign w:val="center"/>
          </w:tcPr>
          <w:p w:rsidR="003C1DCA" w:rsidRPr="00E00873" w:rsidRDefault="003C1DCA" w:rsidP="0069223E">
            <w:pPr>
              <w:ind w:left="-84" w:right="-96"/>
              <w:jc w:val="center"/>
              <w:rPr>
                <w:sz w:val="28"/>
                <w:szCs w:val="28"/>
              </w:rPr>
            </w:pPr>
            <w:r>
              <w:rPr>
                <w:sz w:val="28"/>
                <w:szCs w:val="28"/>
              </w:rPr>
              <w:t>10</w:t>
            </w:r>
          </w:p>
        </w:tc>
        <w:tc>
          <w:tcPr>
            <w:tcW w:w="2126"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Новое строительство</w:t>
            </w:r>
          </w:p>
        </w:tc>
        <w:tc>
          <w:tcPr>
            <w:tcW w:w="1569"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I очередь</w:t>
            </w:r>
          </w:p>
        </w:tc>
      </w:tr>
      <w:tr w:rsidR="003C1DCA" w:rsidRPr="00E00873" w:rsidTr="003C1DCA">
        <w:tc>
          <w:tcPr>
            <w:tcW w:w="467"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4</w:t>
            </w:r>
          </w:p>
        </w:tc>
        <w:tc>
          <w:tcPr>
            <w:tcW w:w="3821" w:type="dxa"/>
            <w:shd w:val="clear" w:color="auto" w:fill="auto"/>
            <w:vAlign w:val="center"/>
          </w:tcPr>
          <w:p w:rsidR="003C1DCA" w:rsidRPr="00E00873" w:rsidRDefault="003C1DCA" w:rsidP="0069223E">
            <w:pPr>
              <w:ind w:left="-84" w:right="-96"/>
              <w:rPr>
                <w:sz w:val="28"/>
                <w:szCs w:val="28"/>
              </w:rPr>
            </w:pPr>
            <w:r w:rsidRPr="00E00873">
              <w:rPr>
                <w:sz w:val="28"/>
                <w:szCs w:val="28"/>
              </w:rPr>
              <w:t xml:space="preserve">Устройство автозаправочных станций </w:t>
            </w:r>
          </w:p>
        </w:tc>
        <w:tc>
          <w:tcPr>
            <w:tcW w:w="992"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объект</w:t>
            </w:r>
          </w:p>
        </w:tc>
        <w:tc>
          <w:tcPr>
            <w:tcW w:w="992" w:type="dxa"/>
            <w:shd w:val="clear" w:color="auto" w:fill="auto"/>
            <w:vAlign w:val="center"/>
          </w:tcPr>
          <w:p w:rsidR="003C1DCA" w:rsidRPr="00E00873" w:rsidRDefault="003C1DCA" w:rsidP="0069223E">
            <w:pPr>
              <w:ind w:left="-84" w:right="-96"/>
              <w:jc w:val="center"/>
              <w:rPr>
                <w:sz w:val="28"/>
                <w:szCs w:val="28"/>
              </w:rPr>
            </w:pPr>
            <w:r>
              <w:rPr>
                <w:sz w:val="28"/>
                <w:szCs w:val="28"/>
              </w:rPr>
              <w:t>1</w:t>
            </w:r>
          </w:p>
        </w:tc>
        <w:tc>
          <w:tcPr>
            <w:tcW w:w="2126"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Новое строительство</w:t>
            </w:r>
          </w:p>
        </w:tc>
        <w:tc>
          <w:tcPr>
            <w:tcW w:w="1569" w:type="dxa"/>
            <w:shd w:val="clear" w:color="auto" w:fill="auto"/>
            <w:vAlign w:val="center"/>
          </w:tcPr>
          <w:p w:rsidR="003C1DCA" w:rsidRPr="00E00873" w:rsidRDefault="003C1DCA" w:rsidP="0069223E">
            <w:pPr>
              <w:ind w:left="-84" w:right="-96"/>
              <w:jc w:val="center"/>
              <w:rPr>
                <w:sz w:val="28"/>
                <w:szCs w:val="28"/>
              </w:rPr>
            </w:pPr>
            <w:r w:rsidRPr="00E00873">
              <w:rPr>
                <w:sz w:val="28"/>
                <w:szCs w:val="28"/>
              </w:rPr>
              <w:t>I очередь, расчетный срок</w:t>
            </w:r>
          </w:p>
        </w:tc>
      </w:tr>
    </w:tbl>
    <w:p w:rsidR="001F46D3" w:rsidRPr="0099169B" w:rsidRDefault="001F46D3" w:rsidP="001F46D3">
      <w:pPr>
        <w:jc w:val="both"/>
        <w:rPr>
          <w:color w:val="FF0000"/>
          <w:sz w:val="28"/>
          <w:szCs w:val="28"/>
        </w:rPr>
      </w:pPr>
    </w:p>
    <w:p w:rsidR="001F46D3" w:rsidRPr="0099169B" w:rsidRDefault="001F46D3" w:rsidP="001F46D3">
      <w:pPr>
        <w:jc w:val="center"/>
        <w:rPr>
          <w:b/>
          <w:sz w:val="28"/>
          <w:szCs w:val="28"/>
        </w:rPr>
      </w:pPr>
      <w:bookmarkStart w:id="210" w:name="_Toc310093257"/>
      <w:bookmarkStart w:id="211" w:name="_Toc310093427"/>
      <w:bookmarkStart w:id="212" w:name="_Toc310093601"/>
      <w:bookmarkStart w:id="213" w:name="_Toc310245574"/>
      <w:r w:rsidRPr="0099169B">
        <w:rPr>
          <w:b/>
          <w:sz w:val="28"/>
          <w:szCs w:val="28"/>
        </w:rPr>
        <w:t>3.4.3. Мероприятия по обеспечению территории сельского поселения объектами жилищного строительства</w:t>
      </w:r>
      <w:bookmarkEnd w:id="207"/>
      <w:bookmarkEnd w:id="208"/>
      <w:bookmarkEnd w:id="209"/>
      <w:bookmarkEnd w:id="210"/>
      <w:bookmarkEnd w:id="211"/>
      <w:bookmarkEnd w:id="212"/>
      <w:bookmarkEnd w:id="213"/>
    </w:p>
    <w:p w:rsidR="001F46D3" w:rsidRPr="0099169B" w:rsidRDefault="001F46D3" w:rsidP="001F46D3">
      <w:pPr>
        <w:tabs>
          <w:tab w:val="left" w:pos="775"/>
        </w:tabs>
        <w:ind w:firstLine="709"/>
        <w:jc w:val="both"/>
        <w:rPr>
          <w:sz w:val="28"/>
          <w:szCs w:val="28"/>
        </w:rPr>
      </w:pPr>
      <w:bookmarkStart w:id="214" w:name="_Toc257036309"/>
      <w:bookmarkStart w:id="215" w:name="_Toc259786934"/>
      <w:bookmarkStart w:id="216" w:name="_Toc269977029"/>
      <w:bookmarkStart w:id="217" w:name="_Toc284838122"/>
      <w:r w:rsidRPr="0099169B">
        <w:rPr>
          <w:sz w:val="28"/>
          <w:szCs w:val="28"/>
        </w:rPr>
        <w:t>Согласно ст. 14 и 14.1 от 06.10. 2003г.  № 131- ФЗ к полномочиям администрации сельского поселения относятся предложения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F46D3" w:rsidRPr="0099169B" w:rsidRDefault="001F46D3" w:rsidP="001F46D3">
      <w:pPr>
        <w:pStyle w:val="00"/>
        <w:ind w:firstLine="709"/>
        <w:rPr>
          <w:sz w:val="28"/>
          <w:szCs w:val="28"/>
          <w:lang w:val="ru-RU"/>
        </w:rPr>
      </w:pPr>
      <w:r w:rsidRPr="0099169B">
        <w:rPr>
          <w:sz w:val="28"/>
          <w:szCs w:val="28"/>
          <w:lang w:val="ru-RU"/>
        </w:rPr>
        <w:t>В порядке решения этих вопросов основными мероприятиями являются:</w:t>
      </w:r>
    </w:p>
    <w:p w:rsidR="001F46D3" w:rsidRPr="0099169B" w:rsidRDefault="001F46D3" w:rsidP="001F46D3">
      <w:pPr>
        <w:pStyle w:val="00"/>
        <w:numPr>
          <w:ilvl w:val="0"/>
          <w:numId w:val="94"/>
        </w:numPr>
        <w:rPr>
          <w:sz w:val="28"/>
          <w:szCs w:val="28"/>
          <w:lang w:val="ru-RU"/>
        </w:rPr>
      </w:pPr>
      <w:r w:rsidRPr="0099169B">
        <w:rPr>
          <w:sz w:val="28"/>
          <w:szCs w:val="28"/>
          <w:lang w:val="ru-RU"/>
        </w:rPr>
        <w:t>реализация жилищной программы с учетом конкретных условий населенных пунктов сельского поселения;</w:t>
      </w:r>
    </w:p>
    <w:p w:rsidR="001F46D3" w:rsidRPr="0099169B" w:rsidRDefault="001F46D3" w:rsidP="001F46D3">
      <w:pPr>
        <w:pStyle w:val="00"/>
        <w:numPr>
          <w:ilvl w:val="0"/>
          <w:numId w:val="94"/>
        </w:numPr>
        <w:rPr>
          <w:sz w:val="28"/>
          <w:szCs w:val="28"/>
          <w:lang w:val="ru-RU"/>
        </w:rPr>
      </w:pPr>
      <w:r w:rsidRPr="0099169B">
        <w:rPr>
          <w:sz w:val="28"/>
          <w:szCs w:val="28"/>
          <w:lang w:val="ru-RU"/>
        </w:rPr>
        <w:t>новое жилищное строительство;</w:t>
      </w:r>
    </w:p>
    <w:p w:rsidR="001F46D3" w:rsidRPr="0099169B" w:rsidRDefault="001F46D3" w:rsidP="001F46D3">
      <w:pPr>
        <w:pStyle w:val="00"/>
        <w:numPr>
          <w:ilvl w:val="0"/>
          <w:numId w:val="94"/>
        </w:numPr>
        <w:rPr>
          <w:sz w:val="28"/>
          <w:szCs w:val="28"/>
          <w:lang w:val="ru-RU"/>
        </w:rPr>
      </w:pPr>
      <w:r w:rsidRPr="0099169B">
        <w:rPr>
          <w:sz w:val="28"/>
          <w:szCs w:val="28"/>
          <w:lang w:val="ru-RU"/>
        </w:rPr>
        <w:t>освоение свободных территорий под жилищное строительство, учитывая благоприятное местоположение поселения;</w:t>
      </w:r>
    </w:p>
    <w:p w:rsidR="001F46D3" w:rsidRPr="0099169B" w:rsidRDefault="001F46D3" w:rsidP="001F46D3">
      <w:pPr>
        <w:pStyle w:val="00"/>
        <w:numPr>
          <w:ilvl w:val="0"/>
          <w:numId w:val="94"/>
        </w:numPr>
        <w:rPr>
          <w:sz w:val="28"/>
          <w:szCs w:val="28"/>
          <w:lang w:val="ru-RU"/>
        </w:rPr>
      </w:pPr>
      <w:r w:rsidRPr="0099169B">
        <w:rPr>
          <w:sz w:val="28"/>
          <w:szCs w:val="28"/>
          <w:lang w:val="ru-RU"/>
        </w:rPr>
        <w:t>выделение земельных участков под индивидуальную застройку всем желающим;</w:t>
      </w:r>
    </w:p>
    <w:p w:rsidR="001F46D3" w:rsidRPr="0099169B" w:rsidRDefault="001F46D3" w:rsidP="001F46D3">
      <w:pPr>
        <w:pStyle w:val="00"/>
        <w:numPr>
          <w:ilvl w:val="0"/>
          <w:numId w:val="94"/>
        </w:numPr>
        <w:rPr>
          <w:sz w:val="28"/>
          <w:szCs w:val="28"/>
          <w:lang w:val="ru-RU"/>
        </w:rPr>
      </w:pPr>
      <w:r w:rsidRPr="0099169B">
        <w:rPr>
          <w:sz w:val="28"/>
          <w:szCs w:val="28"/>
          <w:lang w:val="ru-RU"/>
        </w:rPr>
        <w:t>реконструкция, модернизация и капитальный ремонт муниципального жилищного фонда;</w:t>
      </w:r>
    </w:p>
    <w:p w:rsidR="001F46D3" w:rsidRPr="0099169B" w:rsidRDefault="001F46D3" w:rsidP="001F46D3">
      <w:pPr>
        <w:pStyle w:val="00"/>
        <w:numPr>
          <w:ilvl w:val="0"/>
          <w:numId w:val="94"/>
        </w:numPr>
        <w:rPr>
          <w:sz w:val="28"/>
          <w:szCs w:val="28"/>
          <w:lang w:val="ru-RU"/>
        </w:rPr>
      </w:pPr>
      <w:r w:rsidRPr="0099169B">
        <w:rPr>
          <w:sz w:val="28"/>
          <w:szCs w:val="28"/>
          <w:lang w:val="ru-RU"/>
        </w:rPr>
        <w:t>решение полноценного инженерного благоустройства всего жилищного фонда в поселении, с целью создания привлекательной среды обитания для населения и закрепления его на селе, создание условий для притока молодых специалистов;</w:t>
      </w:r>
    </w:p>
    <w:p w:rsidR="001F46D3" w:rsidRPr="0099169B" w:rsidRDefault="001F46D3" w:rsidP="001F46D3">
      <w:pPr>
        <w:pStyle w:val="00"/>
        <w:numPr>
          <w:ilvl w:val="0"/>
          <w:numId w:val="94"/>
        </w:numPr>
        <w:rPr>
          <w:sz w:val="28"/>
          <w:szCs w:val="28"/>
          <w:lang w:val="ru-RU"/>
        </w:rPr>
      </w:pPr>
      <w:r w:rsidRPr="0099169B">
        <w:rPr>
          <w:sz w:val="28"/>
          <w:szCs w:val="28"/>
          <w:lang w:val="ru-RU"/>
        </w:rPr>
        <w:t>для решения жилищной проблемы, а также учитывая ограниченные возможности бюджетного финансирования строительства, необходимо: активное вовлечение в жилищное строительство средств  дольщиков,  вовлечение частных инвесторов, развитие ипотечного кредитования.</w:t>
      </w:r>
    </w:p>
    <w:p w:rsidR="001F46D3" w:rsidRPr="0099169B" w:rsidRDefault="001F46D3" w:rsidP="001F46D3">
      <w:pPr>
        <w:pStyle w:val="00"/>
        <w:ind w:firstLine="709"/>
        <w:rPr>
          <w:sz w:val="28"/>
          <w:szCs w:val="28"/>
          <w:lang w:val="ru-RU"/>
        </w:rPr>
      </w:pPr>
    </w:p>
    <w:p w:rsidR="001F46D3" w:rsidRPr="0099169B" w:rsidRDefault="001F46D3" w:rsidP="001F46D3">
      <w:pPr>
        <w:pStyle w:val="00"/>
        <w:ind w:firstLine="709"/>
        <w:rPr>
          <w:sz w:val="28"/>
          <w:szCs w:val="28"/>
          <w:lang w:val="ru-RU"/>
        </w:rPr>
      </w:pPr>
      <w:r w:rsidRPr="0099169B">
        <w:rPr>
          <w:sz w:val="28"/>
          <w:szCs w:val="28"/>
          <w:lang w:val="ru-RU"/>
        </w:rPr>
        <w:t xml:space="preserve">В границах проектируемых зон индивидуальной жилой застройки населенных пунктов </w:t>
      </w:r>
      <w:proofErr w:type="spellStart"/>
      <w:r w:rsidRPr="0099169B">
        <w:rPr>
          <w:sz w:val="28"/>
          <w:szCs w:val="28"/>
          <w:lang w:val="ru-RU"/>
        </w:rPr>
        <w:t>Сузунского</w:t>
      </w:r>
      <w:proofErr w:type="spellEnd"/>
      <w:r w:rsidRPr="0099169B">
        <w:rPr>
          <w:sz w:val="28"/>
          <w:szCs w:val="28"/>
          <w:lang w:val="ru-RU"/>
        </w:rPr>
        <w:t xml:space="preserve"> района  генеральным планом предусмотрены территории для нового жилищного строительства с целью доведения обеспеченности жильем постоянного населения поселения до минимальной нормы</w:t>
      </w:r>
      <w:r w:rsidR="000213C6">
        <w:rPr>
          <w:sz w:val="28"/>
          <w:szCs w:val="28"/>
          <w:lang w:val="ru-RU"/>
        </w:rPr>
        <w:t>,</w:t>
      </w:r>
      <w:r w:rsidRPr="0099169B">
        <w:rPr>
          <w:sz w:val="28"/>
          <w:szCs w:val="28"/>
          <w:lang w:val="ru-RU"/>
        </w:rPr>
        <w:t xml:space="preserve"> установленной законодательством РФ в сфере градостроительства. </w:t>
      </w:r>
    </w:p>
    <w:p w:rsidR="001F46D3" w:rsidRPr="0099169B" w:rsidRDefault="001F46D3" w:rsidP="001F46D3">
      <w:pPr>
        <w:pStyle w:val="00"/>
        <w:ind w:firstLine="709"/>
        <w:rPr>
          <w:sz w:val="28"/>
          <w:szCs w:val="28"/>
          <w:lang w:val="ru-RU"/>
        </w:rPr>
      </w:pPr>
      <w:r w:rsidRPr="0099169B">
        <w:rPr>
          <w:sz w:val="28"/>
          <w:szCs w:val="28"/>
          <w:lang w:val="ru-RU"/>
        </w:rPr>
        <w:lastRenderedPageBreak/>
        <w:t>Для осуществления жилищного строительства намечается освоение свободных территорий, при комплексном решении основных градостроительных составляющих: объектов обслуживания, инженерных коммуникаций, транспорта.</w:t>
      </w:r>
    </w:p>
    <w:p w:rsidR="001F46D3" w:rsidRDefault="001F46D3" w:rsidP="001F46D3">
      <w:pPr>
        <w:pStyle w:val="00"/>
        <w:rPr>
          <w:sz w:val="28"/>
          <w:szCs w:val="28"/>
          <w:lang w:val="ru-RU"/>
        </w:rPr>
      </w:pPr>
    </w:p>
    <w:p w:rsidR="001F46D3" w:rsidRPr="00954FF9" w:rsidRDefault="001F46D3" w:rsidP="001F46D3">
      <w:pPr>
        <w:widowControl w:val="0"/>
        <w:suppressAutoHyphens/>
        <w:jc w:val="center"/>
        <w:rPr>
          <w:rFonts w:eastAsia="Lucida Sans Unicode"/>
          <w:b/>
          <w:kern w:val="1"/>
          <w:sz w:val="28"/>
          <w:szCs w:val="28"/>
          <w:lang w:eastAsia="en-US"/>
        </w:rPr>
      </w:pPr>
      <w:r w:rsidRPr="00954FF9">
        <w:rPr>
          <w:rFonts w:eastAsia="Lucida Sans Unicode"/>
          <w:b/>
          <w:kern w:val="1"/>
          <w:sz w:val="28"/>
          <w:szCs w:val="28"/>
          <w:lang w:eastAsia="en-US"/>
        </w:rPr>
        <w:t xml:space="preserve">Перечень мероприятий по </w:t>
      </w:r>
      <w:r w:rsidRPr="003C1DCA">
        <w:rPr>
          <w:rFonts w:eastAsia="Lucida Sans Unicode"/>
          <w:b/>
          <w:kern w:val="1"/>
          <w:sz w:val="28"/>
          <w:szCs w:val="28"/>
          <w:lang w:eastAsia="en-US"/>
        </w:rPr>
        <w:t xml:space="preserve">обеспечению </w:t>
      </w:r>
      <w:proofErr w:type="spellStart"/>
      <w:r w:rsidR="003C1DCA" w:rsidRPr="003C1DCA">
        <w:rPr>
          <w:rFonts w:eastAsia="Lucida Sans Unicode"/>
          <w:b/>
          <w:kern w:val="1"/>
          <w:sz w:val="28"/>
          <w:szCs w:val="28"/>
          <w:lang w:eastAsia="en-US"/>
        </w:rPr>
        <w:t>Меретского</w:t>
      </w:r>
      <w:proofErr w:type="spellEnd"/>
      <w:r w:rsidRPr="003C1DCA">
        <w:rPr>
          <w:rFonts w:eastAsia="Lucida Sans Unicode"/>
          <w:b/>
          <w:kern w:val="1"/>
          <w:sz w:val="28"/>
          <w:szCs w:val="28"/>
          <w:lang w:eastAsia="en-US"/>
        </w:rPr>
        <w:t xml:space="preserve"> сельсовета </w:t>
      </w:r>
      <w:proofErr w:type="spellStart"/>
      <w:r w:rsidRPr="003C1DCA">
        <w:rPr>
          <w:rFonts w:eastAsia="Lucida Sans Unicode"/>
          <w:b/>
          <w:kern w:val="1"/>
          <w:sz w:val="28"/>
          <w:szCs w:val="28"/>
          <w:lang w:eastAsia="en-US"/>
        </w:rPr>
        <w:t>Су</w:t>
      </w:r>
      <w:r w:rsidR="000213C6" w:rsidRPr="003C1DCA">
        <w:rPr>
          <w:rFonts w:eastAsia="Lucida Sans Unicode"/>
          <w:b/>
          <w:kern w:val="1"/>
          <w:sz w:val="28"/>
          <w:szCs w:val="28"/>
          <w:lang w:eastAsia="en-US"/>
        </w:rPr>
        <w:t>з</w:t>
      </w:r>
      <w:r w:rsidRPr="003C1DCA">
        <w:rPr>
          <w:rFonts w:eastAsia="Lucida Sans Unicode"/>
          <w:b/>
          <w:kern w:val="1"/>
          <w:sz w:val="28"/>
          <w:szCs w:val="28"/>
          <w:lang w:eastAsia="en-US"/>
        </w:rPr>
        <w:t>унского</w:t>
      </w:r>
      <w:proofErr w:type="spellEnd"/>
      <w:r w:rsidRPr="003C1DCA">
        <w:rPr>
          <w:rFonts w:eastAsia="Lucida Sans Unicode"/>
          <w:b/>
          <w:kern w:val="1"/>
          <w:sz w:val="28"/>
          <w:szCs w:val="28"/>
          <w:lang w:eastAsia="en-US"/>
        </w:rPr>
        <w:t xml:space="preserve"> района объектами жилой инфраструктуры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6457"/>
        <w:gridCol w:w="2814"/>
      </w:tblGrid>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 п/п</w:t>
            </w:r>
          </w:p>
          <w:p w:rsidR="001F46D3" w:rsidRPr="0099169B" w:rsidRDefault="001F46D3" w:rsidP="00BC21D3">
            <w:pPr>
              <w:widowControl w:val="0"/>
              <w:suppressAutoHyphens/>
              <w:jc w:val="center"/>
              <w:rPr>
                <w:rFonts w:eastAsia="Lucida Sans Unicode"/>
                <w:b/>
                <w:kern w:val="1"/>
                <w:sz w:val="28"/>
                <w:szCs w:val="28"/>
                <w:lang w:eastAsia="en-US"/>
              </w:rPr>
            </w:pPr>
          </w:p>
        </w:tc>
        <w:tc>
          <w:tcPr>
            <w:tcW w:w="3185"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Наименование мероприятий</w:t>
            </w:r>
          </w:p>
        </w:tc>
        <w:tc>
          <w:tcPr>
            <w:tcW w:w="1388"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Сроки реализации</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1</w:t>
            </w:r>
          </w:p>
        </w:tc>
        <w:tc>
          <w:tcPr>
            <w:tcW w:w="3185" w:type="pct"/>
            <w:shd w:val="clear" w:color="auto" w:fill="auto"/>
          </w:tcPr>
          <w:p w:rsidR="001F46D3" w:rsidRPr="0099169B" w:rsidRDefault="001F46D3" w:rsidP="00BC21D3">
            <w:pPr>
              <w:widowControl w:val="0"/>
              <w:suppressAutoHyphens/>
              <w:rPr>
                <w:rFonts w:eastAsia="Lucida Sans Unicode"/>
                <w:kern w:val="1"/>
                <w:sz w:val="28"/>
                <w:szCs w:val="28"/>
                <w:lang w:eastAsia="en-US"/>
              </w:rPr>
            </w:pPr>
            <w:r w:rsidRPr="0099169B">
              <w:rPr>
                <w:rFonts w:eastAsia="Lucida Sans Unicode"/>
                <w:kern w:val="1"/>
                <w:sz w:val="28"/>
                <w:szCs w:val="28"/>
                <w:lang w:eastAsia="en-US"/>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 гигиенических и градостроительных требований, с учетом сложившегося архитектурно-планировочного облика сельского поселения</w:t>
            </w:r>
          </w:p>
        </w:tc>
        <w:tc>
          <w:tcPr>
            <w:tcW w:w="1388" w:type="pct"/>
            <w:shd w:val="clear" w:color="auto" w:fill="auto"/>
            <w:vAlign w:val="center"/>
          </w:tcPr>
          <w:p w:rsidR="001F46D3" w:rsidRPr="0099169B" w:rsidRDefault="001F46D3" w:rsidP="00BC21D3">
            <w:pPr>
              <w:widowControl w:val="0"/>
              <w:suppressAutoHyphens/>
              <w:rPr>
                <w:rFonts w:eastAsia="Lucida Sans Unicode"/>
                <w:kern w:val="1"/>
                <w:sz w:val="28"/>
                <w:szCs w:val="28"/>
                <w:lang w:eastAsia="en-US"/>
              </w:rPr>
            </w:pPr>
          </w:p>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2</w:t>
            </w:r>
          </w:p>
        </w:tc>
        <w:tc>
          <w:tcPr>
            <w:tcW w:w="3185" w:type="pct"/>
            <w:shd w:val="clear" w:color="auto" w:fill="auto"/>
          </w:tcPr>
          <w:p w:rsidR="001F46D3" w:rsidRPr="0099169B" w:rsidRDefault="001F46D3" w:rsidP="000213C6">
            <w:pPr>
              <w:autoSpaceDE w:val="0"/>
              <w:autoSpaceDN w:val="0"/>
              <w:adjustRightInd w:val="0"/>
              <w:rPr>
                <w:rFonts w:eastAsia="Lucida Sans Unicode"/>
                <w:kern w:val="1"/>
                <w:sz w:val="28"/>
                <w:szCs w:val="28"/>
                <w:lang w:eastAsia="en-US"/>
              </w:rPr>
            </w:pPr>
            <w:r w:rsidRPr="0099169B">
              <w:rPr>
                <w:rFonts w:ascii="TimesNewRomanPSMT" w:eastAsia="Calibri" w:hAnsi="TimesNewRomanPSMT" w:cs="TimesNewRomanPSMT"/>
                <w:sz w:val="28"/>
                <w:szCs w:val="28"/>
                <w:lang w:eastAsia="en-US"/>
              </w:rPr>
              <w:t>Реконструкция, модернизация и капитальный ремонт</w:t>
            </w:r>
            <w:r w:rsidR="000213C6">
              <w:rPr>
                <w:rFonts w:ascii="TimesNewRomanPSMT" w:eastAsia="Calibri" w:hAnsi="TimesNewRomanPSMT" w:cs="TimesNewRomanPSMT"/>
                <w:sz w:val="28"/>
                <w:szCs w:val="28"/>
                <w:lang w:eastAsia="en-US"/>
              </w:rPr>
              <w:t xml:space="preserve"> </w:t>
            </w:r>
            <w:r w:rsidRPr="0099169B">
              <w:rPr>
                <w:rFonts w:ascii="TimesNewRomanPSMT" w:eastAsia="Calibri" w:hAnsi="TimesNewRomanPSMT" w:cs="TimesNewRomanPSMT"/>
                <w:sz w:val="28"/>
                <w:szCs w:val="28"/>
                <w:lang w:eastAsia="en-US"/>
              </w:rPr>
              <w:t>муниципального жилого фонда.</w:t>
            </w:r>
          </w:p>
        </w:tc>
        <w:tc>
          <w:tcPr>
            <w:tcW w:w="1388" w:type="pct"/>
            <w:shd w:val="clear" w:color="auto" w:fill="auto"/>
            <w:vAlign w:val="center"/>
          </w:tcPr>
          <w:p w:rsidR="001F46D3" w:rsidRPr="0099169B" w:rsidRDefault="001F46D3" w:rsidP="000213C6">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3</w:t>
            </w:r>
          </w:p>
        </w:tc>
        <w:tc>
          <w:tcPr>
            <w:tcW w:w="3185" w:type="pct"/>
            <w:shd w:val="clear" w:color="auto" w:fill="auto"/>
          </w:tcPr>
          <w:p w:rsidR="001F46D3" w:rsidRPr="0099169B" w:rsidRDefault="001F46D3" w:rsidP="00BC21D3">
            <w:pPr>
              <w:widowControl w:val="0"/>
              <w:suppressAutoHyphens/>
              <w:rPr>
                <w:rFonts w:eastAsia="Lucida Sans Unicode"/>
                <w:kern w:val="1"/>
                <w:sz w:val="28"/>
                <w:szCs w:val="28"/>
                <w:lang w:eastAsia="en-US"/>
              </w:rPr>
            </w:pPr>
            <w:r w:rsidRPr="0099169B">
              <w:rPr>
                <w:rFonts w:ascii="TimesNewRomanPSMT" w:eastAsia="Calibri" w:hAnsi="TimesNewRomanPSMT" w:cs="TimesNewRomanPSMT"/>
                <w:sz w:val="28"/>
                <w:szCs w:val="28"/>
                <w:lang w:eastAsia="en-US"/>
              </w:rPr>
              <w:t>Комплексное благоустройство жилых кварталов</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rPr>
          <w:trHeight w:val="182"/>
        </w:trPr>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4</w:t>
            </w:r>
          </w:p>
          <w:p w:rsidR="001F46D3" w:rsidRPr="0099169B" w:rsidRDefault="001F46D3" w:rsidP="00BC21D3">
            <w:pPr>
              <w:autoSpaceDE w:val="0"/>
              <w:autoSpaceDN w:val="0"/>
              <w:adjustRightInd w:val="0"/>
              <w:rPr>
                <w:rFonts w:ascii="TimesNewRomanPSMT" w:eastAsia="Calibri" w:hAnsi="TimesNewRomanPSMT" w:cs="TimesNewRomanPSMT"/>
                <w:sz w:val="28"/>
                <w:szCs w:val="28"/>
                <w:lang w:eastAsia="en-US"/>
              </w:rPr>
            </w:pPr>
          </w:p>
        </w:tc>
        <w:tc>
          <w:tcPr>
            <w:tcW w:w="3185" w:type="pct"/>
            <w:shd w:val="clear" w:color="auto" w:fill="auto"/>
          </w:tcPr>
          <w:p w:rsidR="001F46D3" w:rsidRPr="0099169B" w:rsidRDefault="001F46D3" w:rsidP="000213C6">
            <w:pPr>
              <w:widowControl w:val="0"/>
              <w:suppressAutoHyphens/>
              <w:rPr>
                <w:rFonts w:eastAsia="Lucida Sans Unicode"/>
                <w:color w:val="FF0000"/>
                <w:kern w:val="1"/>
                <w:sz w:val="28"/>
                <w:szCs w:val="28"/>
                <w:lang w:eastAsia="en-US"/>
              </w:rPr>
            </w:pPr>
            <w:r w:rsidRPr="0099169B">
              <w:rPr>
                <w:rFonts w:eastAsia="Lucida Sans Unicode"/>
                <w:kern w:val="1"/>
                <w:sz w:val="28"/>
                <w:szCs w:val="28"/>
                <w:lang w:eastAsia="en-US"/>
              </w:rPr>
              <w:t>Освоение свободных от застройки территорий в границах жилых зон,</w:t>
            </w:r>
            <w:r w:rsidRPr="0099169B">
              <w:rPr>
                <w:sz w:val="28"/>
                <w:szCs w:val="28"/>
              </w:rPr>
              <w:t xml:space="preserve"> </w:t>
            </w:r>
            <w:r w:rsidRPr="0099169B">
              <w:rPr>
                <w:rFonts w:eastAsia="Lucida Sans Unicode"/>
                <w:kern w:val="1"/>
                <w:sz w:val="28"/>
                <w:szCs w:val="28"/>
                <w:lang w:eastAsia="en-US"/>
              </w:rPr>
              <w:t>определенных генеральным планом,  под строительство</w:t>
            </w:r>
            <w:r w:rsidRPr="0099169B">
              <w:rPr>
                <w:rFonts w:eastAsia="Lucida Sans Unicode"/>
                <w:color w:val="FF0000"/>
                <w:kern w:val="1"/>
                <w:sz w:val="28"/>
                <w:szCs w:val="28"/>
                <w:lang w:eastAsia="en-US"/>
              </w:rPr>
              <w:t xml:space="preserve">  </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rPr>
          <w:trHeight w:val="182"/>
        </w:trPr>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5</w:t>
            </w:r>
          </w:p>
        </w:tc>
        <w:tc>
          <w:tcPr>
            <w:tcW w:w="3185" w:type="pct"/>
            <w:shd w:val="clear" w:color="auto" w:fill="auto"/>
          </w:tcPr>
          <w:p w:rsidR="001F46D3" w:rsidRPr="0099169B" w:rsidRDefault="001F46D3" w:rsidP="000213C6">
            <w:pPr>
              <w:autoSpaceDE w:val="0"/>
              <w:autoSpaceDN w:val="0"/>
              <w:adjustRightInd w:val="0"/>
              <w:rPr>
                <w:rFonts w:ascii="TimesNewRomanPSMT" w:eastAsia="Calibri" w:hAnsi="TimesNewRomanPSMT" w:cs="TimesNewRomanPSMT"/>
                <w:sz w:val="28"/>
                <w:szCs w:val="28"/>
                <w:lang w:eastAsia="en-US"/>
              </w:rPr>
            </w:pPr>
            <w:r w:rsidRPr="0099169B">
              <w:rPr>
                <w:rFonts w:ascii="TimesNewRomanPSMT" w:eastAsia="Calibri" w:hAnsi="TimesNewRomanPSMT" w:cs="TimesNewRomanPSMT"/>
                <w:sz w:val="28"/>
                <w:szCs w:val="28"/>
                <w:lang w:eastAsia="en-US"/>
              </w:rPr>
              <w:t>Освоение под жилую застройку определенных генеральным планом</w:t>
            </w:r>
            <w:r w:rsidRPr="0099169B">
              <w:rPr>
                <w:sz w:val="28"/>
                <w:szCs w:val="28"/>
              </w:rPr>
              <w:t xml:space="preserve"> </w:t>
            </w:r>
            <w:r w:rsidRPr="0099169B">
              <w:rPr>
                <w:rFonts w:ascii="TimesNewRomanPSMT" w:eastAsia="Calibri" w:hAnsi="TimesNewRomanPSMT" w:cs="TimesNewRomanPSMT"/>
                <w:sz w:val="28"/>
                <w:szCs w:val="28"/>
                <w:lang w:eastAsia="en-US"/>
              </w:rPr>
              <w:t xml:space="preserve">территорий, благоприятных для размещения жилья </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За расчётным сроком</w:t>
            </w:r>
          </w:p>
        </w:tc>
      </w:tr>
    </w:tbl>
    <w:p w:rsidR="001F46D3" w:rsidRDefault="001F46D3" w:rsidP="001F46D3">
      <w:pPr>
        <w:pStyle w:val="3"/>
        <w:jc w:val="both"/>
        <w:rPr>
          <w:iCs/>
          <w:szCs w:val="28"/>
        </w:rPr>
      </w:pPr>
    </w:p>
    <w:p w:rsidR="00601563" w:rsidRDefault="00601563" w:rsidP="00601563">
      <w:pPr>
        <w:ind w:firstLine="708"/>
        <w:jc w:val="both"/>
        <w:rPr>
          <w:sz w:val="28"/>
          <w:szCs w:val="28"/>
        </w:rPr>
      </w:pPr>
      <w:r w:rsidRPr="00B3155C">
        <w:rPr>
          <w:sz w:val="28"/>
          <w:szCs w:val="28"/>
        </w:rPr>
        <w:t xml:space="preserve">Количество планируемых зданий и сооружений определяется на дальнейших стадиях проектирования. </w:t>
      </w:r>
      <w:r>
        <w:rPr>
          <w:sz w:val="28"/>
          <w:szCs w:val="28"/>
        </w:rPr>
        <w:t>Необходимо будет провести обследование существующей территории и разработать проект планировки.</w:t>
      </w:r>
    </w:p>
    <w:p w:rsidR="00601563" w:rsidRPr="00601563" w:rsidRDefault="00601563" w:rsidP="00601563"/>
    <w:p w:rsidR="001F46D3" w:rsidRPr="00407A79" w:rsidRDefault="001F46D3" w:rsidP="001F46D3">
      <w:pPr>
        <w:pStyle w:val="00"/>
        <w:jc w:val="center"/>
        <w:rPr>
          <w:b/>
          <w:sz w:val="28"/>
          <w:szCs w:val="28"/>
          <w:lang w:val="ru-RU"/>
        </w:rPr>
      </w:pPr>
      <w:bookmarkStart w:id="218" w:name="_Toc310093258"/>
      <w:bookmarkStart w:id="219" w:name="_Toc310093428"/>
      <w:bookmarkStart w:id="220" w:name="_Toc310093602"/>
      <w:bookmarkStart w:id="221" w:name="_Toc310245575"/>
      <w:r w:rsidRPr="00407A79">
        <w:rPr>
          <w:b/>
          <w:iCs/>
          <w:sz w:val="28"/>
          <w:szCs w:val="28"/>
          <w:lang w:val="ru-RU"/>
        </w:rPr>
        <w:t>3.4</w:t>
      </w:r>
      <w:r w:rsidRPr="00407A79">
        <w:rPr>
          <w:b/>
          <w:sz w:val="28"/>
          <w:szCs w:val="28"/>
          <w:lang w:val="ru-RU"/>
        </w:rPr>
        <w:t>.4. Мероприятия по развитию сети объектов социальной инфраструктуры</w:t>
      </w:r>
      <w:bookmarkEnd w:id="214"/>
      <w:bookmarkEnd w:id="215"/>
      <w:bookmarkEnd w:id="216"/>
      <w:bookmarkEnd w:id="217"/>
      <w:bookmarkEnd w:id="218"/>
      <w:bookmarkEnd w:id="219"/>
      <w:bookmarkEnd w:id="220"/>
      <w:bookmarkEnd w:id="221"/>
    </w:p>
    <w:p w:rsidR="001F46D3" w:rsidRPr="0099169B" w:rsidRDefault="001F46D3" w:rsidP="001F46D3">
      <w:pPr>
        <w:ind w:firstLine="708"/>
        <w:jc w:val="both"/>
        <w:rPr>
          <w:sz w:val="28"/>
          <w:szCs w:val="28"/>
        </w:rPr>
      </w:pPr>
      <w:r w:rsidRPr="0099169B">
        <w:rPr>
          <w:sz w:val="28"/>
          <w:szCs w:val="28"/>
        </w:rPr>
        <w:t>Качество и комфортность проживания населения находятся в полной зависимости от системы обслуживания и представляемых услуг и сервиса.</w:t>
      </w:r>
    </w:p>
    <w:p w:rsidR="001F46D3" w:rsidRPr="0099169B" w:rsidRDefault="001F46D3" w:rsidP="001F46D3">
      <w:pPr>
        <w:ind w:firstLine="708"/>
        <w:jc w:val="both"/>
        <w:rPr>
          <w:sz w:val="28"/>
          <w:szCs w:val="28"/>
        </w:rPr>
      </w:pPr>
      <w:r w:rsidRPr="0099169B">
        <w:rPr>
          <w:sz w:val="28"/>
          <w:szCs w:val="28"/>
        </w:rPr>
        <w:t>При организации сети предприятий обслуживания устанавливаются следующие принципы:</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организация центров обслуживания в наиболее оживленных местах;</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организация многопрофильных центров обслуживания;</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соблюдение радиусов доступности.</w:t>
      </w:r>
    </w:p>
    <w:p w:rsidR="001F46D3" w:rsidRPr="0099169B" w:rsidRDefault="001F46D3" w:rsidP="001F46D3">
      <w:pPr>
        <w:ind w:firstLine="709"/>
        <w:jc w:val="both"/>
        <w:rPr>
          <w:sz w:val="28"/>
          <w:szCs w:val="28"/>
        </w:rPr>
      </w:pPr>
      <w:r w:rsidRPr="0099169B">
        <w:rPr>
          <w:sz w:val="28"/>
          <w:szCs w:val="28"/>
        </w:rPr>
        <w:t>К полномочиям органов местного самоуправления относятся:</w:t>
      </w:r>
    </w:p>
    <w:p w:rsidR="001F46D3" w:rsidRPr="0099169B" w:rsidRDefault="001F46D3" w:rsidP="001F46D3">
      <w:pPr>
        <w:numPr>
          <w:ilvl w:val="0"/>
          <w:numId w:val="96"/>
        </w:numPr>
        <w:tabs>
          <w:tab w:val="left" w:pos="1080"/>
        </w:tabs>
        <w:suppressAutoHyphens/>
        <w:jc w:val="both"/>
        <w:rPr>
          <w:sz w:val="28"/>
          <w:szCs w:val="28"/>
        </w:rPr>
      </w:pPr>
      <w:r w:rsidRPr="0099169B">
        <w:rPr>
          <w:sz w:val="28"/>
          <w:szCs w:val="28"/>
        </w:rPr>
        <w:lastRenderedPageBreak/>
        <w:t>создание условий для организации досуга, обеспечение жителей услугами организаций культуры;</w:t>
      </w:r>
    </w:p>
    <w:p w:rsidR="001F46D3" w:rsidRPr="0099169B" w:rsidRDefault="001F46D3" w:rsidP="001F46D3">
      <w:pPr>
        <w:numPr>
          <w:ilvl w:val="0"/>
          <w:numId w:val="96"/>
        </w:numPr>
        <w:tabs>
          <w:tab w:val="left" w:pos="1080"/>
        </w:tabs>
        <w:suppressAutoHyphens/>
        <w:jc w:val="both"/>
        <w:rPr>
          <w:sz w:val="28"/>
          <w:szCs w:val="28"/>
        </w:rPr>
      </w:pPr>
      <w:r w:rsidRPr="0099169B">
        <w:rPr>
          <w:sz w:val="28"/>
          <w:szCs w:val="28"/>
        </w:rPr>
        <w:t>организация библиотечного обслуживания;</w:t>
      </w:r>
    </w:p>
    <w:p w:rsidR="001F46D3" w:rsidRPr="0099169B" w:rsidRDefault="001F46D3" w:rsidP="001F46D3">
      <w:pPr>
        <w:numPr>
          <w:ilvl w:val="0"/>
          <w:numId w:val="96"/>
        </w:numPr>
        <w:tabs>
          <w:tab w:val="left" w:pos="1080"/>
        </w:tabs>
        <w:suppressAutoHyphens/>
        <w:jc w:val="both"/>
        <w:rPr>
          <w:sz w:val="28"/>
          <w:szCs w:val="28"/>
        </w:rPr>
      </w:pPr>
      <w:r w:rsidRPr="0099169B">
        <w:rPr>
          <w:sz w:val="28"/>
          <w:szCs w:val="28"/>
        </w:rPr>
        <w:t>развитие массовой физической культуры и спорта.</w:t>
      </w:r>
    </w:p>
    <w:p w:rsidR="001F46D3" w:rsidRPr="0099169B" w:rsidRDefault="001F46D3" w:rsidP="001F46D3">
      <w:pPr>
        <w:pStyle w:val="00"/>
        <w:ind w:firstLine="709"/>
        <w:rPr>
          <w:sz w:val="28"/>
          <w:szCs w:val="28"/>
          <w:lang w:val="ru-RU"/>
        </w:rPr>
      </w:pPr>
      <w:r w:rsidRPr="0099169B">
        <w:rPr>
          <w:sz w:val="28"/>
          <w:szCs w:val="28"/>
          <w:lang w:val="ru-RU"/>
        </w:rPr>
        <w:t>Характеристика существующих объектов и потребность в новых объектах образования, здравоохранения, торговли, общественного питания, коммунально-бытового обслуживания, связи, культуры и физической культуры и спорта приведена в п. 2.7.1.</w:t>
      </w:r>
    </w:p>
    <w:p w:rsidR="001F46D3" w:rsidRPr="0099169B" w:rsidRDefault="001F46D3" w:rsidP="001F46D3">
      <w:pPr>
        <w:pStyle w:val="100"/>
        <w:ind w:left="720" w:firstLine="0"/>
        <w:rPr>
          <w:sz w:val="28"/>
          <w:szCs w:val="28"/>
        </w:rPr>
      </w:pPr>
    </w:p>
    <w:p w:rsidR="001F46D3" w:rsidRDefault="001F46D3" w:rsidP="001F46D3">
      <w:pPr>
        <w:jc w:val="center"/>
        <w:rPr>
          <w:b/>
          <w:sz w:val="28"/>
          <w:szCs w:val="28"/>
        </w:rPr>
      </w:pPr>
      <w:r w:rsidRPr="0099169B">
        <w:rPr>
          <w:b/>
          <w:sz w:val="28"/>
          <w:szCs w:val="28"/>
        </w:rPr>
        <w:t>Перечень мероприятий по развитию сети объектов социальной инфраструктуры</w:t>
      </w:r>
    </w:p>
    <w:tbl>
      <w:tblPr>
        <w:tblW w:w="9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053"/>
        <w:gridCol w:w="1134"/>
        <w:gridCol w:w="1060"/>
        <w:gridCol w:w="2058"/>
        <w:gridCol w:w="2133"/>
      </w:tblGrid>
      <w:tr w:rsidR="003C1DCA" w:rsidRPr="00C26416" w:rsidTr="003C1DCA">
        <w:tc>
          <w:tcPr>
            <w:tcW w:w="491" w:type="dxa"/>
            <w:shd w:val="clear" w:color="auto" w:fill="auto"/>
          </w:tcPr>
          <w:p w:rsidR="003C1DCA" w:rsidRPr="00C26416" w:rsidRDefault="003C1DCA" w:rsidP="0069223E">
            <w:pPr>
              <w:ind w:left="-84" w:right="-108"/>
              <w:jc w:val="center"/>
              <w:rPr>
                <w:b/>
                <w:sz w:val="28"/>
                <w:szCs w:val="28"/>
              </w:rPr>
            </w:pPr>
            <w:r w:rsidRPr="00C26416">
              <w:rPr>
                <w:b/>
                <w:sz w:val="28"/>
                <w:szCs w:val="28"/>
              </w:rPr>
              <w:t xml:space="preserve">№ </w:t>
            </w:r>
            <w:proofErr w:type="gramStart"/>
            <w:r w:rsidRPr="00C26416">
              <w:rPr>
                <w:b/>
                <w:sz w:val="28"/>
                <w:szCs w:val="28"/>
              </w:rPr>
              <w:t>п</w:t>
            </w:r>
            <w:proofErr w:type="gramEnd"/>
            <w:r w:rsidRPr="00C26416">
              <w:rPr>
                <w:b/>
                <w:sz w:val="28"/>
                <w:szCs w:val="28"/>
              </w:rPr>
              <w:t xml:space="preserve">/п </w:t>
            </w:r>
          </w:p>
        </w:tc>
        <w:tc>
          <w:tcPr>
            <w:tcW w:w="3053" w:type="dxa"/>
            <w:shd w:val="clear" w:color="auto" w:fill="auto"/>
            <w:vAlign w:val="center"/>
          </w:tcPr>
          <w:p w:rsidR="003C1DCA" w:rsidRPr="00C26416" w:rsidRDefault="003C1DCA" w:rsidP="0069223E">
            <w:pPr>
              <w:ind w:left="-84" w:right="-108"/>
              <w:jc w:val="center"/>
              <w:rPr>
                <w:b/>
                <w:sz w:val="28"/>
                <w:szCs w:val="28"/>
              </w:rPr>
            </w:pPr>
            <w:r w:rsidRPr="00C26416">
              <w:rPr>
                <w:b/>
                <w:sz w:val="28"/>
                <w:szCs w:val="28"/>
              </w:rPr>
              <w:t>Наименование учреждений</w:t>
            </w:r>
          </w:p>
        </w:tc>
        <w:tc>
          <w:tcPr>
            <w:tcW w:w="1134" w:type="dxa"/>
            <w:shd w:val="clear" w:color="auto" w:fill="auto"/>
            <w:vAlign w:val="center"/>
          </w:tcPr>
          <w:p w:rsidR="003C1DCA" w:rsidRPr="00C26416" w:rsidRDefault="003C1DCA" w:rsidP="0069223E">
            <w:pPr>
              <w:ind w:left="-84" w:right="-108"/>
              <w:jc w:val="center"/>
              <w:rPr>
                <w:b/>
                <w:sz w:val="28"/>
                <w:szCs w:val="28"/>
              </w:rPr>
            </w:pPr>
            <w:r w:rsidRPr="00C26416">
              <w:rPr>
                <w:b/>
                <w:sz w:val="28"/>
                <w:szCs w:val="28"/>
              </w:rPr>
              <w:t>Един</w:t>
            </w:r>
          </w:p>
          <w:p w:rsidR="003C1DCA" w:rsidRPr="00C26416" w:rsidRDefault="003C1DCA" w:rsidP="0069223E">
            <w:pPr>
              <w:ind w:left="-84" w:right="-108"/>
              <w:jc w:val="center"/>
              <w:rPr>
                <w:b/>
                <w:sz w:val="28"/>
                <w:szCs w:val="28"/>
              </w:rPr>
            </w:pPr>
            <w:r w:rsidRPr="00C26416">
              <w:rPr>
                <w:b/>
                <w:sz w:val="28"/>
                <w:szCs w:val="28"/>
              </w:rPr>
              <w:t>изм.</w:t>
            </w:r>
          </w:p>
        </w:tc>
        <w:tc>
          <w:tcPr>
            <w:tcW w:w="1060" w:type="dxa"/>
            <w:shd w:val="clear" w:color="auto" w:fill="auto"/>
            <w:vAlign w:val="center"/>
          </w:tcPr>
          <w:p w:rsidR="003C1DCA" w:rsidRPr="00C26416" w:rsidRDefault="003C1DCA" w:rsidP="0069223E">
            <w:pPr>
              <w:ind w:left="-84" w:right="-108"/>
              <w:jc w:val="center"/>
              <w:rPr>
                <w:b/>
                <w:sz w:val="28"/>
                <w:szCs w:val="28"/>
              </w:rPr>
            </w:pPr>
            <w:r w:rsidRPr="00C26416">
              <w:rPr>
                <w:b/>
                <w:sz w:val="28"/>
                <w:szCs w:val="28"/>
              </w:rPr>
              <w:t>Кол-во</w:t>
            </w:r>
          </w:p>
        </w:tc>
        <w:tc>
          <w:tcPr>
            <w:tcW w:w="2058" w:type="dxa"/>
            <w:shd w:val="clear" w:color="auto" w:fill="auto"/>
            <w:vAlign w:val="center"/>
          </w:tcPr>
          <w:p w:rsidR="003C1DCA" w:rsidRPr="00C26416" w:rsidRDefault="003C1DCA" w:rsidP="0069223E">
            <w:pPr>
              <w:ind w:left="-84" w:right="-108"/>
              <w:jc w:val="center"/>
              <w:rPr>
                <w:b/>
                <w:sz w:val="28"/>
                <w:szCs w:val="28"/>
              </w:rPr>
            </w:pPr>
            <w:r w:rsidRPr="00C26416">
              <w:rPr>
                <w:b/>
                <w:sz w:val="28"/>
                <w:szCs w:val="28"/>
              </w:rPr>
              <w:t>Мероприятия</w:t>
            </w:r>
          </w:p>
        </w:tc>
        <w:tc>
          <w:tcPr>
            <w:tcW w:w="2133" w:type="dxa"/>
            <w:shd w:val="clear" w:color="auto" w:fill="auto"/>
            <w:vAlign w:val="center"/>
          </w:tcPr>
          <w:p w:rsidR="003C1DCA" w:rsidRPr="00C26416" w:rsidRDefault="003C1DCA" w:rsidP="0069223E">
            <w:pPr>
              <w:ind w:left="-84" w:right="-108"/>
              <w:jc w:val="center"/>
              <w:rPr>
                <w:b/>
                <w:sz w:val="28"/>
                <w:szCs w:val="28"/>
              </w:rPr>
            </w:pPr>
            <w:r w:rsidRPr="00C26416">
              <w:rPr>
                <w:b/>
                <w:sz w:val="28"/>
                <w:szCs w:val="28"/>
              </w:rPr>
              <w:t>Сроки реализации</w:t>
            </w:r>
          </w:p>
        </w:tc>
      </w:tr>
      <w:tr w:rsidR="003C1DCA" w:rsidRPr="00C26416" w:rsidTr="003C1DCA">
        <w:tc>
          <w:tcPr>
            <w:tcW w:w="491" w:type="dxa"/>
            <w:shd w:val="clear" w:color="auto" w:fill="auto"/>
          </w:tcPr>
          <w:p w:rsidR="003C1DCA" w:rsidRPr="00C26416" w:rsidRDefault="003C1DCA" w:rsidP="0069223E">
            <w:pPr>
              <w:ind w:left="-84" w:right="-108"/>
              <w:jc w:val="center"/>
              <w:rPr>
                <w:sz w:val="28"/>
                <w:szCs w:val="28"/>
              </w:rPr>
            </w:pPr>
            <w:r w:rsidRPr="00C26416">
              <w:rPr>
                <w:sz w:val="28"/>
                <w:szCs w:val="28"/>
              </w:rPr>
              <w:t>1</w:t>
            </w:r>
          </w:p>
        </w:tc>
        <w:tc>
          <w:tcPr>
            <w:tcW w:w="3053" w:type="dxa"/>
            <w:shd w:val="clear" w:color="auto" w:fill="auto"/>
          </w:tcPr>
          <w:p w:rsidR="003C1DCA" w:rsidRPr="00C26416" w:rsidRDefault="003C1DCA" w:rsidP="0069223E">
            <w:pPr>
              <w:ind w:left="-84" w:right="-108"/>
              <w:jc w:val="center"/>
              <w:rPr>
                <w:sz w:val="28"/>
                <w:szCs w:val="28"/>
              </w:rPr>
            </w:pPr>
            <w:r w:rsidRPr="00C26416">
              <w:rPr>
                <w:sz w:val="28"/>
                <w:szCs w:val="28"/>
              </w:rPr>
              <w:t>2</w:t>
            </w:r>
          </w:p>
        </w:tc>
        <w:tc>
          <w:tcPr>
            <w:tcW w:w="1134" w:type="dxa"/>
            <w:shd w:val="clear" w:color="auto" w:fill="auto"/>
          </w:tcPr>
          <w:p w:rsidR="003C1DCA" w:rsidRPr="00C26416" w:rsidRDefault="003C1DCA" w:rsidP="0069223E">
            <w:pPr>
              <w:ind w:left="-84" w:right="-108"/>
              <w:jc w:val="center"/>
              <w:rPr>
                <w:sz w:val="28"/>
                <w:szCs w:val="28"/>
              </w:rPr>
            </w:pPr>
            <w:r w:rsidRPr="00C26416">
              <w:rPr>
                <w:sz w:val="28"/>
                <w:szCs w:val="28"/>
              </w:rPr>
              <w:t>3</w:t>
            </w:r>
          </w:p>
        </w:tc>
        <w:tc>
          <w:tcPr>
            <w:tcW w:w="1060" w:type="dxa"/>
            <w:shd w:val="clear" w:color="auto" w:fill="auto"/>
          </w:tcPr>
          <w:p w:rsidR="003C1DCA" w:rsidRPr="00C26416" w:rsidRDefault="003C1DCA" w:rsidP="0069223E">
            <w:pPr>
              <w:ind w:left="-84" w:right="-108"/>
              <w:jc w:val="center"/>
              <w:rPr>
                <w:sz w:val="28"/>
                <w:szCs w:val="28"/>
              </w:rPr>
            </w:pPr>
            <w:r w:rsidRPr="00C26416">
              <w:rPr>
                <w:sz w:val="28"/>
                <w:szCs w:val="28"/>
              </w:rPr>
              <w:t>4</w:t>
            </w:r>
          </w:p>
        </w:tc>
        <w:tc>
          <w:tcPr>
            <w:tcW w:w="2058" w:type="dxa"/>
            <w:shd w:val="clear" w:color="auto" w:fill="auto"/>
          </w:tcPr>
          <w:p w:rsidR="003C1DCA" w:rsidRPr="00C26416" w:rsidRDefault="003C1DCA" w:rsidP="0069223E">
            <w:pPr>
              <w:ind w:left="-84" w:right="-108"/>
              <w:jc w:val="center"/>
              <w:rPr>
                <w:sz w:val="28"/>
                <w:szCs w:val="28"/>
              </w:rPr>
            </w:pPr>
            <w:r>
              <w:rPr>
                <w:sz w:val="28"/>
                <w:szCs w:val="28"/>
              </w:rPr>
              <w:t>5</w:t>
            </w:r>
          </w:p>
        </w:tc>
        <w:tc>
          <w:tcPr>
            <w:tcW w:w="2133" w:type="dxa"/>
            <w:shd w:val="clear" w:color="auto" w:fill="auto"/>
          </w:tcPr>
          <w:p w:rsidR="003C1DCA" w:rsidRPr="00C26416" w:rsidRDefault="003C1DCA" w:rsidP="0069223E">
            <w:pPr>
              <w:ind w:left="-84" w:right="-108"/>
              <w:jc w:val="center"/>
              <w:rPr>
                <w:sz w:val="28"/>
                <w:szCs w:val="28"/>
              </w:rPr>
            </w:pPr>
            <w:r>
              <w:rPr>
                <w:sz w:val="28"/>
                <w:szCs w:val="28"/>
              </w:rPr>
              <w:t>6</w:t>
            </w:r>
          </w:p>
        </w:tc>
      </w:tr>
      <w:tr w:rsidR="003C1DCA" w:rsidRPr="00C26416" w:rsidTr="003C1DCA">
        <w:tc>
          <w:tcPr>
            <w:tcW w:w="9929" w:type="dxa"/>
            <w:gridSpan w:val="6"/>
            <w:shd w:val="clear" w:color="auto" w:fill="auto"/>
          </w:tcPr>
          <w:p w:rsidR="003C1DCA" w:rsidRPr="006102C4" w:rsidRDefault="003C1DCA" w:rsidP="0069223E">
            <w:pPr>
              <w:ind w:left="-84" w:right="-108"/>
              <w:jc w:val="center"/>
              <w:rPr>
                <w:sz w:val="28"/>
                <w:szCs w:val="28"/>
                <w:highlight w:val="magenta"/>
              </w:rPr>
            </w:pPr>
            <w:r w:rsidRPr="004A1C1D">
              <w:rPr>
                <w:sz w:val="28"/>
                <w:szCs w:val="28"/>
              </w:rPr>
              <w:t>Объекты образования</w:t>
            </w:r>
          </w:p>
        </w:tc>
      </w:tr>
      <w:tr w:rsidR="003C1DCA" w:rsidRPr="00C26416" w:rsidTr="003C1DCA">
        <w:tc>
          <w:tcPr>
            <w:tcW w:w="491" w:type="dxa"/>
            <w:shd w:val="clear" w:color="auto" w:fill="auto"/>
          </w:tcPr>
          <w:p w:rsidR="003C1DCA" w:rsidRPr="000C35EF" w:rsidRDefault="003C1DCA" w:rsidP="0069223E">
            <w:pPr>
              <w:ind w:left="-84" w:right="-108"/>
              <w:jc w:val="center"/>
              <w:rPr>
                <w:sz w:val="28"/>
                <w:szCs w:val="28"/>
              </w:rPr>
            </w:pPr>
            <w:r w:rsidRPr="000C35EF">
              <w:rPr>
                <w:sz w:val="28"/>
                <w:szCs w:val="28"/>
              </w:rPr>
              <w:t>1</w:t>
            </w:r>
          </w:p>
        </w:tc>
        <w:tc>
          <w:tcPr>
            <w:tcW w:w="3053" w:type="dxa"/>
            <w:shd w:val="clear" w:color="auto" w:fill="auto"/>
          </w:tcPr>
          <w:p w:rsidR="003C1DCA" w:rsidRPr="000C35EF" w:rsidRDefault="003C1DCA" w:rsidP="0069223E">
            <w:pPr>
              <w:ind w:left="-84" w:right="-108"/>
              <w:rPr>
                <w:sz w:val="28"/>
                <w:szCs w:val="28"/>
              </w:rPr>
            </w:pPr>
            <w:r w:rsidRPr="000C35EF">
              <w:rPr>
                <w:sz w:val="28"/>
                <w:szCs w:val="28"/>
              </w:rPr>
              <w:t>Средняя общеобразовательная школа</w:t>
            </w:r>
          </w:p>
        </w:tc>
        <w:tc>
          <w:tcPr>
            <w:tcW w:w="1134" w:type="dxa"/>
            <w:shd w:val="clear" w:color="auto" w:fill="auto"/>
          </w:tcPr>
          <w:p w:rsidR="003C1DCA" w:rsidRPr="000C35EF" w:rsidRDefault="003C1DCA" w:rsidP="0069223E">
            <w:pPr>
              <w:ind w:left="-84" w:right="-108"/>
              <w:jc w:val="center"/>
              <w:rPr>
                <w:sz w:val="28"/>
                <w:szCs w:val="28"/>
              </w:rPr>
            </w:pPr>
            <w:r w:rsidRPr="000C35EF">
              <w:rPr>
                <w:sz w:val="28"/>
                <w:szCs w:val="28"/>
              </w:rPr>
              <w:t>объект</w:t>
            </w:r>
          </w:p>
        </w:tc>
        <w:tc>
          <w:tcPr>
            <w:tcW w:w="1060" w:type="dxa"/>
            <w:shd w:val="clear" w:color="auto" w:fill="auto"/>
          </w:tcPr>
          <w:p w:rsidR="003C1DCA" w:rsidRPr="000C35EF" w:rsidRDefault="003C1DCA" w:rsidP="0069223E">
            <w:pPr>
              <w:ind w:left="-84" w:right="-108"/>
              <w:jc w:val="center"/>
              <w:rPr>
                <w:sz w:val="28"/>
                <w:szCs w:val="28"/>
              </w:rPr>
            </w:pPr>
            <w:r>
              <w:rPr>
                <w:sz w:val="28"/>
                <w:szCs w:val="28"/>
              </w:rPr>
              <w:t>2</w:t>
            </w:r>
          </w:p>
        </w:tc>
        <w:tc>
          <w:tcPr>
            <w:tcW w:w="2058"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реконструкция</w:t>
            </w:r>
          </w:p>
        </w:tc>
        <w:tc>
          <w:tcPr>
            <w:tcW w:w="2133"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I очередь-расчетный срок</w:t>
            </w:r>
          </w:p>
        </w:tc>
      </w:tr>
      <w:tr w:rsidR="003C1DCA" w:rsidRPr="00C26416" w:rsidTr="003C1DCA">
        <w:tc>
          <w:tcPr>
            <w:tcW w:w="491" w:type="dxa"/>
            <w:shd w:val="clear" w:color="auto" w:fill="auto"/>
          </w:tcPr>
          <w:p w:rsidR="003C1DCA" w:rsidRPr="000C35EF" w:rsidRDefault="003C1DCA" w:rsidP="0069223E">
            <w:pPr>
              <w:ind w:left="-84" w:right="-108"/>
              <w:jc w:val="center"/>
              <w:rPr>
                <w:sz w:val="28"/>
                <w:szCs w:val="28"/>
              </w:rPr>
            </w:pPr>
            <w:r>
              <w:rPr>
                <w:sz w:val="28"/>
                <w:szCs w:val="28"/>
              </w:rPr>
              <w:t>2</w:t>
            </w:r>
          </w:p>
        </w:tc>
        <w:tc>
          <w:tcPr>
            <w:tcW w:w="3053" w:type="dxa"/>
            <w:shd w:val="clear" w:color="auto" w:fill="auto"/>
          </w:tcPr>
          <w:p w:rsidR="003C1DCA" w:rsidRPr="000C35EF" w:rsidRDefault="003C1DCA" w:rsidP="0069223E">
            <w:pPr>
              <w:ind w:left="-84" w:right="-108"/>
              <w:rPr>
                <w:sz w:val="28"/>
                <w:szCs w:val="28"/>
              </w:rPr>
            </w:pPr>
            <w:r w:rsidRPr="000C35EF">
              <w:rPr>
                <w:sz w:val="28"/>
                <w:szCs w:val="28"/>
              </w:rPr>
              <w:t>Детский сад</w:t>
            </w:r>
          </w:p>
        </w:tc>
        <w:tc>
          <w:tcPr>
            <w:tcW w:w="1134" w:type="dxa"/>
            <w:shd w:val="clear" w:color="auto" w:fill="auto"/>
          </w:tcPr>
          <w:p w:rsidR="003C1DCA" w:rsidRPr="000C35EF" w:rsidRDefault="003C1DCA" w:rsidP="0069223E">
            <w:pPr>
              <w:ind w:left="-84" w:right="-108"/>
              <w:jc w:val="center"/>
              <w:rPr>
                <w:sz w:val="28"/>
                <w:szCs w:val="28"/>
              </w:rPr>
            </w:pPr>
            <w:r w:rsidRPr="000C35EF">
              <w:rPr>
                <w:sz w:val="28"/>
                <w:szCs w:val="28"/>
              </w:rPr>
              <w:t>объект</w:t>
            </w:r>
          </w:p>
        </w:tc>
        <w:tc>
          <w:tcPr>
            <w:tcW w:w="1060" w:type="dxa"/>
            <w:shd w:val="clear" w:color="auto" w:fill="auto"/>
          </w:tcPr>
          <w:p w:rsidR="003C1DCA" w:rsidRPr="000C35EF" w:rsidRDefault="003C1DCA" w:rsidP="0069223E">
            <w:pPr>
              <w:ind w:left="-84" w:right="-108"/>
              <w:jc w:val="center"/>
              <w:rPr>
                <w:sz w:val="28"/>
                <w:szCs w:val="28"/>
              </w:rPr>
            </w:pPr>
            <w:r>
              <w:rPr>
                <w:sz w:val="28"/>
                <w:szCs w:val="28"/>
              </w:rPr>
              <w:t>2</w:t>
            </w:r>
          </w:p>
        </w:tc>
        <w:tc>
          <w:tcPr>
            <w:tcW w:w="2058"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реконструкция</w:t>
            </w:r>
          </w:p>
        </w:tc>
        <w:tc>
          <w:tcPr>
            <w:tcW w:w="2133"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I очередь-расчетный срок</w:t>
            </w:r>
          </w:p>
        </w:tc>
      </w:tr>
      <w:tr w:rsidR="003C1DCA" w:rsidRPr="00C26416" w:rsidTr="003C1DCA">
        <w:tc>
          <w:tcPr>
            <w:tcW w:w="9929" w:type="dxa"/>
            <w:gridSpan w:val="6"/>
            <w:shd w:val="clear" w:color="auto" w:fill="auto"/>
          </w:tcPr>
          <w:p w:rsidR="003C1DCA" w:rsidRPr="000C35EF" w:rsidRDefault="003C1DCA" w:rsidP="0069223E">
            <w:pPr>
              <w:ind w:left="-84" w:right="-108"/>
              <w:jc w:val="center"/>
              <w:rPr>
                <w:sz w:val="28"/>
                <w:szCs w:val="28"/>
              </w:rPr>
            </w:pPr>
            <w:proofErr w:type="spellStart"/>
            <w:r w:rsidRPr="000C35EF">
              <w:rPr>
                <w:sz w:val="28"/>
                <w:szCs w:val="28"/>
              </w:rPr>
              <w:t>Мед.учреждения</w:t>
            </w:r>
            <w:proofErr w:type="spellEnd"/>
          </w:p>
        </w:tc>
      </w:tr>
      <w:tr w:rsidR="003C1DCA" w:rsidRPr="00C26416" w:rsidTr="003C1DCA">
        <w:tc>
          <w:tcPr>
            <w:tcW w:w="491" w:type="dxa"/>
            <w:shd w:val="clear" w:color="auto" w:fill="auto"/>
          </w:tcPr>
          <w:p w:rsidR="003C1DCA" w:rsidRPr="000C35EF" w:rsidRDefault="003C1DCA" w:rsidP="0069223E">
            <w:pPr>
              <w:ind w:left="-84" w:right="-108"/>
              <w:jc w:val="center"/>
              <w:rPr>
                <w:sz w:val="28"/>
                <w:szCs w:val="28"/>
              </w:rPr>
            </w:pPr>
            <w:r>
              <w:rPr>
                <w:sz w:val="28"/>
                <w:szCs w:val="28"/>
              </w:rPr>
              <w:t>3</w:t>
            </w:r>
          </w:p>
        </w:tc>
        <w:tc>
          <w:tcPr>
            <w:tcW w:w="3053" w:type="dxa"/>
            <w:shd w:val="clear" w:color="auto" w:fill="auto"/>
          </w:tcPr>
          <w:p w:rsidR="003C1DCA" w:rsidRPr="000C35EF" w:rsidRDefault="003C1DCA" w:rsidP="0069223E">
            <w:pPr>
              <w:ind w:left="-84" w:right="-108"/>
              <w:rPr>
                <w:sz w:val="28"/>
                <w:szCs w:val="28"/>
              </w:rPr>
            </w:pPr>
            <w:r w:rsidRPr="000C35EF">
              <w:rPr>
                <w:sz w:val="28"/>
                <w:szCs w:val="28"/>
              </w:rPr>
              <w:t>Участковая больница</w:t>
            </w:r>
          </w:p>
        </w:tc>
        <w:tc>
          <w:tcPr>
            <w:tcW w:w="1134" w:type="dxa"/>
            <w:shd w:val="clear" w:color="auto" w:fill="auto"/>
          </w:tcPr>
          <w:p w:rsidR="003C1DCA" w:rsidRPr="000C35EF" w:rsidRDefault="003C1DCA" w:rsidP="0069223E">
            <w:pPr>
              <w:ind w:left="-84" w:right="-108"/>
              <w:jc w:val="center"/>
              <w:rPr>
                <w:sz w:val="28"/>
                <w:szCs w:val="28"/>
              </w:rPr>
            </w:pPr>
            <w:r w:rsidRPr="000C35EF">
              <w:rPr>
                <w:sz w:val="28"/>
                <w:szCs w:val="28"/>
              </w:rPr>
              <w:t>объект</w:t>
            </w:r>
          </w:p>
        </w:tc>
        <w:tc>
          <w:tcPr>
            <w:tcW w:w="1060" w:type="dxa"/>
            <w:shd w:val="clear" w:color="auto" w:fill="auto"/>
          </w:tcPr>
          <w:p w:rsidR="003C1DCA" w:rsidRPr="000C35EF" w:rsidRDefault="003C1DCA" w:rsidP="0069223E">
            <w:pPr>
              <w:ind w:left="-84" w:right="-108"/>
              <w:jc w:val="center"/>
              <w:rPr>
                <w:sz w:val="28"/>
                <w:szCs w:val="28"/>
              </w:rPr>
            </w:pPr>
            <w:r>
              <w:rPr>
                <w:sz w:val="28"/>
                <w:szCs w:val="28"/>
              </w:rPr>
              <w:t>2</w:t>
            </w:r>
          </w:p>
        </w:tc>
        <w:tc>
          <w:tcPr>
            <w:tcW w:w="2058"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реконструкция</w:t>
            </w:r>
          </w:p>
        </w:tc>
        <w:tc>
          <w:tcPr>
            <w:tcW w:w="2133"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I очередь-расчетный срок</w:t>
            </w:r>
          </w:p>
        </w:tc>
      </w:tr>
      <w:tr w:rsidR="003C1DCA" w:rsidRPr="00C26416" w:rsidTr="003C1DCA">
        <w:trPr>
          <w:trHeight w:val="229"/>
        </w:trPr>
        <w:tc>
          <w:tcPr>
            <w:tcW w:w="9929" w:type="dxa"/>
            <w:gridSpan w:val="6"/>
            <w:shd w:val="clear" w:color="auto" w:fill="auto"/>
            <w:vAlign w:val="center"/>
          </w:tcPr>
          <w:p w:rsidR="003C1DCA" w:rsidRPr="000C35EF" w:rsidRDefault="003C1DCA" w:rsidP="0069223E">
            <w:pPr>
              <w:ind w:left="-84" w:right="-108"/>
              <w:jc w:val="center"/>
              <w:rPr>
                <w:sz w:val="28"/>
                <w:szCs w:val="28"/>
              </w:rPr>
            </w:pPr>
            <w:r w:rsidRPr="000C35EF">
              <w:rPr>
                <w:sz w:val="28"/>
                <w:szCs w:val="28"/>
              </w:rPr>
              <w:t>Учреждения культуры</w:t>
            </w:r>
          </w:p>
        </w:tc>
      </w:tr>
      <w:tr w:rsidR="003C1DCA" w:rsidRPr="00C26416" w:rsidTr="003C1DCA">
        <w:trPr>
          <w:trHeight w:val="562"/>
        </w:trPr>
        <w:tc>
          <w:tcPr>
            <w:tcW w:w="491" w:type="dxa"/>
            <w:shd w:val="clear" w:color="auto" w:fill="auto"/>
            <w:vAlign w:val="center"/>
          </w:tcPr>
          <w:p w:rsidR="003C1DCA" w:rsidRPr="000C35EF" w:rsidRDefault="003C1DCA" w:rsidP="0069223E">
            <w:pPr>
              <w:ind w:left="-84" w:right="-108"/>
              <w:jc w:val="center"/>
              <w:rPr>
                <w:sz w:val="28"/>
                <w:szCs w:val="28"/>
              </w:rPr>
            </w:pPr>
            <w:r>
              <w:rPr>
                <w:sz w:val="28"/>
                <w:szCs w:val="28"/>
              </w:rPr>
              <w:t>4</w:t>
            </w:r>
          </w:p>
        </w:tc>
        <w:tc>
          <w:tcPr>
            <w:tcW w:w="3053" w:type="dxa"/>
            <w:shd w:val="clear" w:color="auto" w:fill="auto"/>
            <w:vAlign w:val="center"/>
          </w:tcPr>
          <w:p w:rsidR="003C1DCA" w:rsidRPr="000C35EF" w:rsidRDefault="003C1DCA" w:rsidP="0069223E">
            <w:pPr>
              <w:ind w:left="-84" w:right="-108"/>
              <w:rPr>
                <w:sz w:val="28"/>
                <w:szCs w:val="28"/>
              </w:rPr>
            </w:pPr>
            <w:r w:rsidRPr="000C35EF">
              <w:rPr>
                <w:sz w:val="28"/>
                <w:szCs w:val="28"/>
              </w:rPr>
              <w:t>Клуб</w:t>
            </w:r>
          </w:p>
        </w:tc>
        <w:tc>
          <w:tcPr>
            <w:tcW w:w="1134"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объект</w:t>
            </w:r>
          </w:p>
        </w:tc>
        <w:tc>
          <w:tcPr>
            <w:tcW w:w="1060" w:type="dxa"/>
            <w:shd w:val="clear" w:color="auto" w:fill="auto"/>
            <w:vAlign w:val="center"/>
          </w:tcPr>
          <w:p w:rsidR="003C1DCA" w:rsidRPr="000C35EF" w:rsidRDefault="003C1DCA" w:rsidP="0069223E">
            <w:pPr>
              <w:ind w:left="-84" w:right="-108"/>
              <w:jc w:val="center"/>
              <w:rPr>
                <w:sz w:val="28"/>
                <w:szCs w:val="28"/>
              </w:rPr>
            </w:pPr>
            <w:r>
              <w:rPr>
                <w:sz w:val="28"/>
                <w:szCs w:val="28"/>
              </w:rPr>
              <w:t>1</w:t>
            </w:r>
          </w:p>
        </w:tc>
        <w:tc>
          <w:tcPr>
            <w:tcW w:w="2058"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реконструкция</w:t>
            </w:r>
          </w:p>
        </w:tc>
        <w:tc>
          <w:tcPr>
            <w:tcW w:w="2133"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I очередь-расчетный срок</w:t>
            </w:r>
          </w:p>
        </w:tc>
      </w:tr>
      <w:tr w:rsidR="00601563" w:rsidRPr="00C26416" w:rsidTr="003C1DCA">
        <w:trPr>
          <w:trHeight w:val="562"/>
        </w:trPr>
        <w:tc>
          <w:tcPr>
            <w:tcW w:w="491" w:type="dxa"/>
            <w:shd w:val="clear" w:color="auto" w:fill="auto"/>
            <w:vAlign w:val="center"/>
          </w:tcPr>
          <w:p w:rsidR="00601563" w:rsidRDefault="00601563" w:rsidP="0069223E">
            <w:pPr>
              <w:ind w:left="-84" w:right="-108"/>
              <w:jc w:val="center"/>
              <w:rPr>
                <w:sz w:val="28"/>
                <w:szCs w:val="28"/>
              </w:rPr>
            </w:pPr>
            <w:r>
              <w:rPr>
                <w:sz w:val="28"/>
                <w:szCs w:val="28"/>
              </w:rPr>
              <w:t>5</w:t>
            </w:r>
          </w:p>
        </w:tc>
        <w:tc>
          <w:tcPr>
            <w:tcW w:w="3053" w:type="dxa"/>
            <w:shd w:val="clear" w:color="auto" w:fill="auto"/>
            <w:vAlign w:val="center"/>
          </w:tcPr>
          <w:p w:rsidR="00601563" w:rsidRDefault="00601563" w:rsidP="00A2132E">
            <w:pPr>
              <w:ind w:left="-84" w:right="-108"/>
              <w:rPr>
                <w:sz w:val="28"/>
                <w:szCs w:val="28"/>
              </w:rPr>
            </w:pPr>
            <w:r>
              <w:rPr>
                <w:sz w:val="28"/>
                <w:szCs w:val="28"/>
              </w:rPr>
              <w:t>Библиотека</w:t>
            </w:r>
          </w:p>
        </w:tc>
        <w:tc>
          <w:tcPr>
            <w:tcW w:w="1134" w:type="dxa"/>
            <w:shd w:val="clear" w:color="auto" w:fill="auto"/>
            <w:vAlign w:val="center"/>
          </w:tcPr>
          <w:p w:rsidR="00601563" w:rsidRPr="00F746BA" w:rsidRDefault="00601563" w:rsidP="00A2132E">
            <w:pPr>
              <w:ind w:left="-84" w:right="-108"/>
              <w:jc w:val="center"/>
              <w:rPr>
                <w:sz w:val="28"/>
                <w:szCs w:val="28"/>
              </w:rPr>
            </w:pPr>
            <w:r>
              <w:rPr>
                <w:sz w:val="28"/>
                <w:szCs w:val="28"/>
              </w:rPr>
              <w:t>объект</w:t>
            </w:r>
          </w:p>
        </w:tc>
        <w:tc>
          <w:tcPr>
            <w:tcW w:w="1060" w:type="dxa"/>
            <w:shd w:val="clear" w:color="auto" w:fill="auto"/>
            <w:vAlign w:val="center"/>
          </w:tcPr>
          <w:p w:rsidR="00601563" w:rsidRPr="00F746BA" w:rsidRDefault="00601563" w:rsidP="00A2132E">
            <w:pPr>
              <w:ind w:left="-84" w:right="-108"/>
              <w:jc w:val="center"/>
              <w:rPr>
                <w:sz w:val="28"/>
                <w:szCs w:val="28"/>
              </w:rPr>
            </w:pPr>
            <w:r>
              <w:rPr>
                <w:sz w:val="28"/>
                <w:szCs w:val="28"/>
              </w:rPr>
              <w:t>2</w:t>
            </w:r>
          </w:p>
        </w:tc>
        <w:tc>
          <w:tcPr>
            <w:tcW w:w="2058" w:type="dxa"/>
            <w:shd w:val="clear" w:color="auto" w:fill="auto"/>
            <w:vAlign w:val="center"/>
          </w:tcPr>
          <w:p w:rsidR="00601563" w:rsidRPr="00F746BA" w:rsidRDefault="00601563" w:rsidP="00A2132E">
            <w:pPr>
              <w:ind w:left="-84" w:right="-108"/>
              <w:jc w:val="center"/>
              <w:rPr>
                <w:sz w:val="28"/>
                <w:szCs w:val="28"/>
              </w:rPr>
            </w:pPr>
            <w:r w:rsidRPr="00B81CAD">
              <w:rPr>
                <w:sz w:val="28"/>
                <w:szCs w:val="28"/>
              </w:rPr>
              <w:t>новое</w:t>
            </w:r>
          </w:p>
        </w:tc>
        <w:tc>
          <w:tcPr>
            <w:tcW w:w="2133" w:type="dxa"/>
            <w:shd w:val="clear" w:color="auto" w:fill="auto"/>
            <w:vAlign w:val="center"/>
          </w:tcPr>
          <w:p w:rsidR="00601563" w:rsidRPr="00F746BA" w:rsidRDefault="00601563" w:rsidP="00A2132E">
            <w:pPr>
              <w:ind w:left="-84" w:right="-108"/>
              <w:jc w:val="center"/>
              <w:rPr>
                <w:sz w:val="28"/>
                <w:szCs w:val="28"/>
              </w:rPr>
            </w:pPr>
            <w:r w:rsidRPr="00B81CAD">
              <w:rPr>
                <w:sz w:val="28"/>
                <w:szCs w:val="28"/>
              </w:rPr>
              <w:t xml:space="preserve">I </w:t>
            </w:r>
            <w:proofErr w:type="gramStart"/>
            <w:r w:rsidRPr="00B81CAD">
              <w:rPr>
                <w:sz w:val="28"/>
                <w:szCs w:val="28"/>
              </w:rPr>
              <w:t>очередь-расчетный</w:t>
            </w:r>
            <w:proofErr w:type="gramEnd"/>
            <w:r w:rsidRPr="00B81CAD">
              <w:rPr>
                <w:sz w:val="28"/>
                <w:szCs w:val="28"/>
              </w:rPr>
              <w:t xml:space="preserve"> срок</w:t>
            </w:r>
          </w:p>
        </w:tc>
      </w:tr>
      <w:tr w:rsidR="003C1DCA" w:rsidRPr="00C26416" w:rsidTr="003C1DCA">
        <w:tc>
          <w:tcPr>
            <w:tcW w:w="9929" w:type="dxa"/>
            <w:gridSpan w:val="6"/>
            <w:shd w:val="clear" w:color="auto" w:fill="auto"/>
            <w:vAlign w:val="center"/>
          </w:tcPr>
          <w:p w:rsidR="003C1DCA" w:rsidRPr="000C35EF" w:rsidRDefault="003C1DCA" w:rsidP="0069223E">
            <w:pPr>
              <w:ind w:left="-84" w:right="-108"/>
              <w:jc w:val="center"/>
              <w:rPr>
                <w:sz w:val="28"/>
                <w:szCs w:val="28"/>
              </w:rPr>
            </w:pPr>
            <w:r w:rsidRPr="000C35EF">
              <w:rPr>
                <w:sz w:val="28"/>
                <w:szCs w:val="28"/>
              </w:rPr>
              <w:t>Предприятия, оказывающие туристические услуги населению, предприятия общественного питания и иные</w:t>
            </w:r>
          </w:p>
        </w:tc>
      </w:tr>
      <w:tr w:rsidR="003C1DCA" w:rsidRPr="00C26416" w:rsidTr="003C1DCA">
        <w:tc>
          <w:tcPr>
            <w:tcW w:w="491" w:type="dxa"/>
            <w:shd w:val="clear" w:color="auto" w:fill="auto"/>
            <w:vAlign w:val="center"/>
          </w:tcPr>
          <w:p w:rsidR="003C1DCA" w:rsidRPr="000C35EF" w:rsidRDefault="00601563" w:rsidP="0069223E">
            <w:pPr>
              <w:ind w:left="-84" w:right="-108"/>
              <w:jc w:val="center"/>
              <w:rPr>
                <w:sz w:val="28"/>
                <w:szCs w:val="28"/>
              </w:rPr>
            </w:pPr>
            <w:r>
              <w:rPr>
                <w:sz w:val="28"/>
                <w:szCs w:val="28"/>
              </w:rPr>
              <w:t>6</w:t>
            </w:r>
          </w:p>
        </w:tc>
        <w:tc>
          <w:tcPr>
            <w:tcW w:w="3053" w:type="dxa"/>
            <w:shd w:val="clear" w:color="auto" w:fill="auto"/>
            <w:vAlign w:val="center"/>
          </w:tcPr>
          <w:p w:rsidR="003C1DCA" w:rsidRPr="000C35EF" w:rsidRDefault="003C1DCA" w:rsidP="0069223E">
            <w:pPr>
              <w:ind w:left="-84" w:right="-108"/>
              <w:rPr>
                <w:sz w:val="28"/>
                <w:szCs w:val="28"/>
              </w:rPr>
            </w:pPr>
            <w:r w:rsidRPr="000C35EF">
              <w:rPr>
                <w:sz w:val="28"/>
                <w:szCs w:val="28"/>
              </w:rPr>
              <w:t>Магазин</w:t>
            </w:r>
          </w:p>
        </w:tc>
        <w:tc>
          <w:tcPr>
            <w:tcW w:w="1134"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объект</w:t>
            </w:r>
          </w:p>
        </w:tc>
        <w:tc>
          <w:tcPr>
            <w:tcW w:w="1060" w:type="dxa"/>
            <w:shd w:val="clear" w:color="auto" w:fill="auto"/>
            <w:vAlign w:val="center"/>
          </w:tcPr>
          <w:p w:rsidR="003C1DCA" w:rsidRPr="000C35EF" w:rsidRDefault="003C1DCA" w:rsidP="0069223E">
            <w:pPr>
              <w:ind w:left="-84" w:right="-108"/>
              <w:jc w:val="center"/>
              <w:rPr>
                <w:sz w:val="28"/>
                <w:szCs w:val="28"/>
              </w:rPr>
            </w:pPr>
            <w:r>
              <w:rPr>
                <w:sz w:val="28"/>
                <w:szCs w:val="28"/>
              </w:rPr>
              <w:t>3</w:t>
            </w:r>
          </w:p>
        </w:tc>
        <w:tc>
          <w:tcPr>
            <w:tcW w:w="2058"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реконструкция</w:t>
            </w:r>
          </w:p>
        </w:tc>
        <w:tc>
          <w:tcPr>
            <w:tcW w:w="2133" w:type="dxa"/>
            <w:shd w:val="clear" w:color="auto" w:fill="auto"/>
            <w:vAlign w:val="center"/>
          </w:tcPr>
          <w:p w:rsidR="003C1DCA" w:rsidRPr="000C35EF" w:rsidRDefault="003C1DCA" w:rsidP="0069223E">
            <w:pPr>
              <w:ind w:left="-84" w:right="-108"/>
              <w:jc w:val="center"/>
              <w:rPr>
                <w:sz w:val="28"/>
                <w:szCs w:val="28"/>
              </w:rPr>
            </w:pPr>
            <w:r w:rsidRPr="000C35EF">
              <w:rPr>
                <w:sz w:val="28"/>
                <w:szCs w:val="28"/>
              </w:rPr>
              <w:t>I очередь-расчетный срок</w:t>
            </w:r>
          </w:p>
        </w:tc>
      </w:tr>
    </w:tbl>
    <w:p w:rsidR="003C1DCA" w:rsidRDefault="003C1DCA" w:rsidP="001F46D3">
      <w:pPr>
        <w:pStyle w:val="00"/>
        <w:jc w:val="center"/>
        <w:rPr>
          <w:b/>
          <w:sz w:val="28"/>
          <w:szCs w:val="28"/>
          <w:lang w:val="ru-RU"/>
        </w:rPr>
      </w:pPr>
      <w:bookmarkStart w:id="222" w:name="_Toc236295736"/>
      <w:bookmarkStart w:id="223" w:name="_Toc284838123"/>
      <w:bookmarkStart w:id="224" w:name="_Toc310093259"/>
      <w:bookmarkStart w:id="225" w:name="_Toc310093429"/>
      <w:bookmarkStart w:id="226" w:name="_Toc310093603"/>
      <w:bookmarkStart w:id="227" w:name="_Toc310245576"/>
    </w:p>
    <w:p w:rsidR="001F46D3" w:rsidRPr="00CC1FD2" w:rsidRDefault="001F46D3" w:rsidP="001F46D3">
      <w:pPr>
        <w:pStyle w:val="00"/>
        <w:jc w:val="center"/>
        <w:rPr>
          <w:b/>
          <w:sz w:val="28"/>
          <w:szCs w:val="28"/>
          <w:lang w:val="ru-RU"/>
        </w:rPr>
      </w:pPr>
      <w:r w:rsidRPr="00407A79">
        <w:rPr>
          <w:b/>
          <w:sz w:val="28"/>
          <w:szCs w:val="28"/>
          <w:lang w:val="ru-RU"/>
        </w:rPr>
        <w:t xml:space="preserve">3.4.5. </w:t>
      </w:r>
      <w:bookmarkEnd w:id="222"/>
      <w:r w:rsidRPr="00407A79">
        <w:rPr>
          <w:b/>
          <w:sz w:val="28"/>
          <w:szCs w:val="28"/>
          <w:lang w:val="ru-RU"/>
        </w:rPr>
        <w:t>Мероприятия по обеспечению территории сельского поселения местами массового отдыха жителей, благоустройство и озеленение</w:t>
      </w:r>
      <w:bookmarkEnd w:id="223"/>
      <w:bookmarkEnd w:id="224"/>
      <w:bookmarkEnd w:id="225"/>
      <w:bookmarkEnd w:id="226"/>
      <w:bookmarkEnd w:id="227"/>
    </w:p>
    <w:p w:rsidR="001F46D3" w:rsidRPr="0099169B" w:rsidRDefault="001F46D3" w:rsidP="001F46D3">
      <w:pPr>
        <w:ind w:firstLine="708"/>
        <w:jc w:val="both"/>
        <w:rPr>
          <w:sz w:val="28"/>
          <w:szCs w:val="28"/>
        </w:rPr>
      </w:pPr>
      <w:r w:rsidRPr="0099169B">
        <w:rPr>
          <w:color w:val="000000"/>
          <w:sz w:val="28"/>
          <w:szCs w:val="28"/>
        </w:rPr>
        <w:t>Согласно ст. 14 и 14.1</w:t>
      </w:r>
      <w:r w:rsidRPr="0099169B">
        <w:rPr>
          <w:sz w:val="28"/>
          <w:szCs w:val="28"/>
        </w:rPr>
        <w:t xml:space="preserve"> </w:t>
      </w:r>
      <w:r w:rsidRPr="0099169B">
        <w:rPr>
          <w:color w:val="000000"/>
          <w:sz w:val="28"/>
          <w:szCs w:val="28"/>
        </w:rPr>
        <w:t>от 06.10. 2003г.  № 131- ФЗ к полномочиям администрации поселения относятся:</w:t>
      </w:r>
    </w:p>
    <w:p w:rsidR="001F46D3" w:rsidRPr="0099169B"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создание условий для массового отдыха жителей поселения и организация обустройства мест массового отдыха населения;</w:t>
      </w:r>
    </w:p>
    <w:p w:rsidR="001F46D3" w:rsidRPr="003C1DCA"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 xml:space="preserve">организация </w:t>
      </w:r>
      <w:r w:rsidRPr="003C1DCA">
        <w:rPr>
          <w:color w:val="000000"/>
          <w:sz w:val="28"/>
          <w:szCs w:val="28"/>
        </w:rPr>
        <w:t>благоустройства и озеленения территории поселения.</w:t>
      </w:r>
    </w:p>
    <w:p w:rsidR="001F46D3" w:rsidRPr="0099169B" w:rsidRDefault="001F46D3" w:rsidP="001F46D3">
      <w:pPr>
        <w:pStyle w:val="100"/>
        <w:ind w:firstLine="709"/>
        <w:rPr>
          <w:color w:val="auto"/>
          <w:sz w:val="28"/>
          <w:szCs w:val="28"/>
        </w:rPr>
      </w:pPr>
      <w:r w:rsidRPr="003C1DCA">
        <w:rPr>
          <w:color w:val="auto"/>
          <w:sz w:val="28"/>
          <w:szCs w:val="28"/>
        </w:rPr>
        <w:lastRenderedPageBreak/>
        <w:t xml:space="preserve">Развитие рекреации в </w:t>
      </w:r>
      <w:proofErr w:type="spellStart"/>
      <w:r w:rsidR="003C1DCA" w:rsidRPr="003C1DCA">
        <w:rPr>
          <w:color w:val="auto"/>
          <w:sz w:val="28"/>
          <w:szCs w:val="28"/>
        </w:rPr>
        <w:t>Меретском</w:t>
      </w:r>
      <w:proofErr w:type="spellEnd"/>
      <w:r w:rsidRPr="003C1DCA">
        <w:rPr>
          <w:color w:val="auto"/>
          <w:sz w:val="28"/>
          <w:szCs w:val="28"/>
        </w:rPr>
        <w:t xml:space="preserve"> сельсовете </w:t>
      </w:r>
      <w:proofErr w:type="spellStart"/>
      <w:r w:rsidRPr="003C1DCA">
        <w:rPr>
          <w:color w:val="auto"/>
          <w:sz w:val="28"/>
          <w:szCs w:val="28"/>
        </w:rPr>
        <w:t>Сузунского</w:t>
      </w:r>
      <w:proofErr w:type="spellEnd"/>
      <w:r w:rsidRPr="003C1DCA">
        <w:rPr>
          <w:color w:val="auto"/>
          <w:sz w:val="28"/>
          <w:szCs w:val="28"/>
        </w:rPr>
        <w:t xml:space="preserve"> района подразумевает проведение мероприятий по сохра</w:t>
      </w:r>
      <w:r w:rsidRPr="0099169B">
        <w:rPr>
          <w:color w:val="auto"/>
          <w:sz w:val="28"/>
          <w:szCs w:val="28"/>
        </w:rPr>
        <w:t xml:space="preserve">нению естественных ландшафтов территории, выбор и обустройство мест массового отдыха и купания у наиболее приспособленных для этих целей водоемов , а именно – в пойме реки Обь. Развитие территорий рекреационного озеленения предлагается за счет </w:t>
      </w:r>
      <w:proofErr w:type="spellStart"/>
      <w:r w:rsidRPr="0099169B">
        <w:rPr>
          <w:color w:val="auto"/>
          <w:sz w:val="28"/>
          <w:szCs w:val="28"/>
        </w:rPr>
        <w:t>благоустроительных</w:t>
      </w:r>
      <w:proofErr w:type="spellEnd"/>
      <w:r w:rsidRPr="0099169B">
        <w:rPr>
          <w:color w:val="auto"/>
          <w:sz w:val="28"/>
          <w:szCs w:val="28"/>
        </w:rPr>
        <w:t xml:space="preserve"> работ в центральной части населенных пунктов и территорий, прилегающих к зданиям общественного назначения.</w:t>
      </w:r>
    </w:p>
    <w:p w:rsidR="001F46D3" w:rsidRPr="0099169B" w:rsidRDefault="001F46D3" w:rsidP="001F46D3">
      <w:pPr>
        <w:pStyle w:val="100"/>
        <w:ind w:firstLine="709"/>
        <w:rPr>
          <w:color w:val="auto"/>
          <w:sz w:val="28"/>
          <w:szCs w:val="28"/>
        </w:rPr>
      </w:pPr>
      <w:r w:rsidRPr="0099169B">
        <w:rPr>
          <w:color w:val="auto"/>
          <w:sz w:val="28"/>
          <w:szCs w:val="28"/>
        </w:rPr>
        <w:t>Предполагается  обустройство скверов перед общественными зданиями центральной части населенных пунктов.</w:t>
      </w:r>
    </w:p>
    <w:p w:rsidR="001F46D3" w:rsidRDefault="001F46D3" w:rsidP="001F46D3">
      <w:pPr>
        <w:pStyle w:val="100"/>
        <w:ind w:firstLine="709"/>
        <w:rPr>
          <w:color w:val="auto"/>
          <w:sz w:val="28"/>
          <w:szCs w:val="28"/>
        </w:rPr>
      </w:pPr>
    </w:p>
    <w:p w:rsidR="001F46D3" w:rsidRPr="0099169B" w:rsidRDefault="001F46D3" w:rsidP="001F46D3">
      <w:pPr>
        <w:pStyle w:val="100"/>
        <w:ind w:firstLine="0"/>
        <w:jc w:val="center"/>
        <w:rPr>
          <w:b/>
          <w:color w:val="auto"/>
          <w:sz w:val="28"/>
          <w:szCs w:val="28"/>
        </w:rPr>
      </w:pPr>
      <w:r w:rsidRPr="0099169B">
        <w:rPr>
          <w:b/>
          <w:color w:val="auto"/>
          <w:sz w:val="28"/>
          <w:szCs w:val="28"/>
        </w:rPr>
        <w:t>Перечень мероприятий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3442"/>
        <w:gridCol w:w="845"/>
        <w:gridCol w:w="1081"/>
        <w:gridCol w:w="2327"/>
        <w:gridCol w:w="1842"/>
      </w:tblGrid>
      <w:tr w:rsidR="003C1DCA" w:rsidRPr="00C26416" w:rsidTr="003C1DCA">
        <w:tc>
          <w:tcPr>
            <w:tcW w:w="494" w:type="dxa"/>
            <w:shd w:val="clear" w:color="auto" w:fill="auto"/>
          </w:tcPr>
          <w:p w:rsidR="003C1DCA" w:rsidRPr="00C26416" w:rsidRDefault="003C1DCA" w:rsidP="0069223E">
            <w:pPr>
              <w:ind w:right="-108"/>
              <w:rPr>
                <w:b/>
                <w:sz w:val="28"/>
                <w:szCs w:val="28"/>
              </w:rPr>
            </w:pPr>
          </w:p>
          <w:p w:rsidR="003C1DCA" w:rsidRPr="00C26416" w:rsidRDefault="003C1DCA" w:rsidP="0069223E">
            <w:pPr>
              <w:ind w:right="-108"/>
              <w:rPr>
                <w:b/>
                <w:sz w:val="28"/>
                <w:szCs w:val="28"/>
              </w:rPr>
            </w:pPr>
            <w:r w:rsidRPr="00C26416">
              <w:rPr>
                <w:b/>
                <w:sz w:val="28"/>
                <w:szCs w:val="28"/>
              </w:rPr>
              <w:t>№ п/п</w:t>
            </w:r>
          </w:p>
        </w:tc>
        <w:tc>
          <w:tcPr>
            <w:tcW w:w="3442" w:type="dxa"/>
            <w:shd w:val="clear" w:color="auto" w:fill="auto"/>
          </w:tcPr>
          <w:p w:rsidR="003C1DCA" w:rsidRPr="00C26416" w:rsidRDefault="003C1DCA" w:rsidP="0069223E">
            <w:pPr>
              <w:ind w:left="-84" w:right="-108"/>
              <w:jc w:val="center"/>
              <w:rPr>
                <w:b/>
                <w:sz w:val="28"/>
                <w:szCs w:val="28"/>
              </w:rPr>
            </w:pPr>
            <w:r w:rsidRPr="00C26416">
              <w:rPr>
                <w:b/>
                <w:sz w:val="28"/>
                <w:szCs w:val="28"/>
              </w:rPr>
              <w:t>Наименование учреждений</w:t>
            </w:r>
          </w:p>
        </w:tc>
        <w:tc>
          <w:tcPr>
            <w:tcW w:w="845" w:type="dxa"/>
            <w:shd w:val="clear" w:color="auto" w:fill="auto"/>
          </w:tcPr>
          <w:p w:rsidR="003C1DCA" w:rsidRPr="00C26416" w:rsidRDefault="003C1DCA" w:rsidP="0069223E">
            <w:pPr>
              <w:ind w:left="-84" w:right="-108"/>
              <w:jc w:val="center"/>
              <w:rPr>
                <w:b/>
                <w:sz w:val="28"/>
                <w:szCs w:val="28"/>
              </w:rPr>
            </w:pPr>
            <w:r w:rsidRPr="00C26416">
              <w:rPr>
                <w:b/>
                <w:sz w:val="28"/>
                <w:szCs w:val="28"/>
              </w:rPr>
              <w:t>Един</w:t>
            </w:r>
          </w:p>
          <w:p w:rsidR="003C1DCA" w:rsidRPr="00C26416" w:rsidRDefault="003C1DCA" w:rsidP="0069223E">
            <w:pPr>
              <w:ind w:left="-84" w:right="-108"/>
              <w:jc w:val="center"/>
              <w:rPr>
                <w:b/>
                <w:sz w:val="28"/>
                <w:szCs w:val="28"/>
              </w:rPr>
            </w:pPr>
            <w:r w:rsidRPr="00C26416">
              <w:rPr>
                <w:b/>
                <w:sz w:val="28"/>
                <w:szCs w:val="28"/>
              </w:rPr>
              <w:t>изм.</w:t>
            </w:r>
          </w:p>
        </w:tc>
        <w:tc>
          <w:tcPr>
            <w:tcW w:w="1081" w:type="dxa"/>
            <w:shd w:val="clear" w:color="auto" w:fill="auto"/>
          </w:tcPr>
          <w:p w:rsidR="003C1DCA" w:rsidRPr="00C26416" w:rsidRDefault="003C1DCA" w:rsidP="0069223E">
            <w:pPr>
              <w:ind w:left="-84" w:right="-108"/>
              <w:jc w:val="center"/>
              <w:rPr>
                <w:b/>
                <w:sz w:val="28"/>
                <w:szCs w:val="28"/>
              </w:rPr>
            </w:pPr>
            <w:r w:rsidRPr="00C26416">
              <w:rPr>
                <w:b/>
                <w:sz w:val="28"/>
                <w:szCs w:val="28"/>
              </w:rPr>
              <w:t>Кол-во</w:t>
            </w:r>
          </w:p>
        </w:tc>
        <w:tc>
          <w:tcPr>
            <w:tcW w:w="2327" w:type="dxa"/>
            <w:shd w:val="clear" w:color="auto" w:fill="auto"/>
          </w:tcPr>
          <w:p w:rsidR="003C1DCA" w:rsidRPr="00C26416" w:rsidRDefault="003C1DCA" w:rsidP="0069223E">
            <w:pPr>
              <w:ind w:left="-84" w:right="-108"/>
              <w:jc w:val="center"/>
              <w:rPr>
                <w:b/>
                <w:sz w:val="28"/>
                <w:szCs w:val="28"/>
              </w:rPr>
            </w:pPr>
            <w:r w:rsidRPr="00C26416">
              <w:rPr>
                <w:b/>
                <w:sz w:val="28"/>
                <w:szCs w:val="28"/>
              </w:rPr>
              <w:t>Мероприятия</w:t>
            </w:r>
          </w:p>
        </w:tc>
        <w:tc>
          <w:tcPr>
            <w:tcW w:w="1842" w:type="dxa"/>
            <w:shd w:val="clear" w:color="auto" w:fill="auto"/>
          </w:tcPr>
          <w:p w:rsidR="003C1DCA" w:rsidRPr="00C26416" w:rsidRDefault="003C1DCA" w:rsidP="0069223E">
            <w:pPr>
              <w:ind w:left="-104" w:right="-108"/>
              <w:jc w:val="center"/>
              <w:rPr>
                <w:b/>
                <w:sz w:val="28"/>
                <w:szCs w:val="28"/>
              </w:rPr>
            </w:pPr>
            <w:r w:rsidRPr="00C26416">
              <w:rPr>
                <w:b/>
                <w:sz w:val="28"/>
                <w:szCs w:val="28"/>
              </w:rPr>
              <w:t>Сроки реализации</w:t>
            </w:r>
          </w:p>
        </w:tc>
      </w:tr>
      <w:tr w:rsidR="003C1DCA" w:rsidRPr="00C26416" w:rsidTr="003C1DCA">
        <w:tc>
          <w:tcPr>
            <w:tcW w:w="494" w:type="dxa"/>
            <w:shd w:val="clear" w:color="auto" w:fill="auto"/>
          </w:tcPr>
          <w:p w:rsidR="003C1DCA" w:rsidRPr="00C26416" w:rsidRDefault="003C1DCA" w:rsidP="0069223E">
            <w:pPr>
              <w:ind w:left="-84" w:right="-108"/>
              <w:jc w:val="center"/>
              <w:rPr>
                <w:sz w:val="28"/>
                <w:szCs w:val="28"/>
              </w:rPr>
            </w:pPr>
            <w:r w:rsidRPr="00C26416">
              <w:rPr>
                <w:sz w:val="28"/>
                <w:szCs w:val="28"/>
              </w:rPr>
              <w:t>1</w:t>
            </w:r>
          </w:p>
        </w:tc>
        <w:tc>
          <w:tcPr>
            <w:tcW w:w="3442" w:type="dxa"/>
            <w:shd w:val="clear" w:color="auto" w:fill="auto"/>
          </w:tcPr>
          <w:p w:rsidR="003C1DCA" w:rsidRPr="00C26416" w:rsidRDefault="003C1DCA" w:rsidP="0069223E">
            <w:pPr>
              <w:ind w:left="-84" w:right="-108"/>
              <w:jc w:val="center"/>
              <w:rPr>
                <w:sz w:val="28"/>
                <w:szCs w:val="28"/>
              </w:rPr>
            </w:pPr>
            <w:r w:rsidRPr="00C26416">
              <w:rPr>
                <w:sz w:val="28"/>
                <w:szCs w:val="28"/>
              </w:rPr>
              <w:t>2</w:t>
            </w:r>
          </w:p>
        </w:tc>
        <w:tc>
          <w:tcPr>
            <w:tcW w:w="845" w:type="dxa"/>
            <w:shd w:val="clear" w:color="auto" w:fill="auto"/>
          </w:tcPr>
          <w:p w:rsidR="003C1DCA" w:rsidRPr="00C26416" w:rsidRDefault="003C1DCA" w:rsidP="0069223E">
            <w:pPr>
              <w:ind w:left="-84" w:right="-108"/>
              <w:jc w:val="center"/>
              <w:rPr>
                <w:sz w:val="28"/>
                <w:szCs w:val="28"/>
              </w:rPr>
            </w:pPr>
            <w:r w:rsidRPr="00C26416">
              <w:rPr>
                <w:sz w:val="28"/>
                <w:szCs w:val="28"/>
              </w:rPr>
              <w:t>3</w:t>
            </w:r>
          </w:p>
        </w:tc>
        <w:tc>
          <w:tcPr>
            <w:tcW w:w="1081" w:type="dxa"/>
            <w:shd w:val="clear" w:color="auto" w:fill="auto"/>
          </w:tcPr>
          <w:p w:rsidR="003C1DCA" w:rsidRPr="00C26416" w:rsidRDefault="003C1DCA" w:rsidP="0069223E">
            <w:pPr>
              <w:ind w:left="-84" w:right="-108"/>
              <w:jc w:val="center"/>
              <w:rPr>
                <w:sz w:val="28"/>
                <w:szCs w:val="28"/>
              </w:rPr>
            </w:pPr>
            <w:r w:rsidRPr="00C26416">
              <w:rPr>
                <w:sz w:val="28"/>
                <w:szCs w:val="28"/>
              </w:rPr>
              <w:t>4</w:t>
            </w:r>
          </w:p>
        </w:tc>
        <w:tc>
          <w:tcPr>
            <w:tcW w:w="2327" w:type="dxa"/>
            <w:shd w:val="clear" w:color="auto" w:fill="auto"/>
          </w:tcPr>
          <w:p w:rsidR="003C1DCA" w:rsidRPr="00C26416" w:rsidRDefault="003C1DCA" w:rsidP="0069223E">
            <w:pPr>
              <w:ind w:left="-84" w:right="-108"/>
              <w:jc w:val="center"/>
              <w:rPr>
                <w:sz w:val="28"/>
                <w:szCs w:val="28"/>
              </w:rPr>
            </w:pPr>
            <w:r>
              <w:rPr>
                <w:sz w:val="28"/>
                <w:szCs w:val="28"/>
              </w:rPr>
              <w:t>5</w:t>
            </w:r>
          </w:p>
        </w:tc>
        <w:tc>
          <w:tcPr>
            <w:tcW w:w="1842" w:type="dxa"/>
            <w:shd w:val="clear" w:color="auto" w:fill="auto"/>
          </w:tcPr>
          <w:p w:rsidR="003C1DCA" w:rsidRPr="00C26416" w:rsidRDefault="003C1DCA" w:rsidP="0069223E">
            <w:pPr>
              <w:ind w:left="-104" w:right="-108"/>
              <w:jc w:val="center"/>
              <w:rPr>
                <w:sz w:val="28"/>
                <w:szCs w:val="28"/>
              </w:rPr>
            </w:pPr>
            <w:r>
              <w:rPr>
                <w:sz w:val="28"/>
                <w:szCs w:val="28"/>
              </w:rPr>
              <w:t>6</w:t>
            </w:r>
          </w:p>
        </w:tc>
      </w:tr>
      <w:tr w:rsidR="003C1DCA" w:rsidRPr="00C26416" w:rsidTr="003C1DCA">
        <w:tc>
          <w:tcPr>
            <w:tcW w:w="494"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1</w:t>
            </w:r>
          </w:p>
        </w:tc>
        <w:tc>
          <w:tcPr>
            <w:tcW w:w="3442" w:type="dxa"/>
            <w:shd w:val="clear" w:color="auto" w:fill="auto"/>
            <w:vAlign w:val="center"/>
          </w:tcPr>
          <w:p w:rsidR="003C1DCA" w:rsidRPr="007403E2" w:rsidRDefault="003C1DCA" w:rsidP="0069223E">
            <w:pPr>
              <w:ind w:left="-84" w:right="-116"/>
              <w:rPr>
                <w:sz w:val="28"/>
                <w:szCs w:val="28"/>
              </w:rPr>
            </w:pPr>
            <w:r w:rsidRPr="007403E2">
              <w:rPr>
                <w:sz w:val="28"/>
                <w:szCs w:val="28"/>
              </w:rPr>
              <w:t xml:space="preserve">Благоустройство стихийно сложившихся пляжей </w:t>
            </w:r>
          </w:p>
        </w:tc>
        <w:tc>
          <w:tcPr>
            <w:tcW w:w="845"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га</w:t>
            </w:r>
          </w:p>
        </w:tc>
        <w:tc>
          <w:tcPr>
            <w:tcW w:w="1081"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w:t>
            </w:r>
          </w:p>
        </w:tc>
        <w:tc>
          <w:tcPr>
            <w:tcW w:w="2327"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Благоустройство</w:t>
            </w:r>
          </w:p>
        </w:tc>
        <w:tc>
          <w:tcPr>
            <w:tcW w:w="1842" w:type="dxa"/>
            <w:shd w:val="clear" w:color="auto" w:fill="auto"/>
            <w:vAlign w:val="center"/>
          </w:tcPr>
          <w:p w:rsidR="003C1DCA" w:rsidRPr="007403E2" w:rsidRDefault="003C1DCA" w:rsidP="0069223E">
            <w:pPr>
              <w:ind w:left="-104" w:right="-108"/>
              <w:jc w:val="center"/>
              <w:rPr>
                <w:sz w:val="28"/>
                <w:szCs w:val="28"/>
              </w:rPr>
            </w:pPr>
            <w:r w:rsidRPr="007403E2">
              <w:rPr>
                <w:sz w:val="28"/>
                <w:szCs w:val="28"/>
              </w:rPr>
              <w:t>I очередь</w:t>
            </w:r>
          </w:p>
        </w:tc>
      </w:tr>
      <w:tr w:rsidR="003C1DCA" w:rsidRPr="00C26416" w:rsidTr="003C1DCA">
        <w:tc>
          <w:tcPr>
            <w:tcW w:w="494"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2</w:t>
            </w:r>
          </w:p>
        </w:tc>
        <w:tc>
          <w:tcPr>
            <w:tcW w:w="3442" w:type="dxa"/>
            <w:shd w:val="clear" w:color="auto" w:fill="auto"/>
            <w:vAlign w:val="center"/>
          </w:tcPr>
          <w:p w:rsidR="003C1DCA" w:rsidRPr="007403E2" w:rsidRDefault="003C1DCA" w:rsidP="0069223E">
            <w:pPr>
              <w:ind w:left="-84" w:right="-116"/>
              <w:rPr>
                <w:sz w:val="28"/>
                <w:szCs w:val="28"/>
              </w:rPr>
            </w:pPr>
            <w:r w:rsidRPr="007403E2">
              <w:rPr>
                <w:sz w:val="28"/>
                <w:szCs w:val="28"/>
              </w:rPr>
              <w:t xml:space="preserve">Благоустройство территории, прилегающей к прудам </w:t>
            </w:r>
          </w:p>
        </w:tc>
        <w:tc>
          <w:tcPr>
            <w:tcW w:w="845"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га</w:t>
            </w:r>
          </w:p>
        </w:tc>
        <w:tc>
          <w:tcPr>
            <w:tcW w:w="1081"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w:t>
            </w:r>
          </w:p>
        </w:tc>
        <w:tc>
          <w:tcPr>
            <w:tcW w:w="2327"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Благоустройство</w:t>
            </w:r>
          </w:p>
        </w:tc>
        <w:tc>
          <w:tcPr>
            <w:tcW w:w="1842" w:type="dxa"/>
            <w:shd w:val="clear" w:color="auto" w:fill="auto"/>
            <w:vAlign w:val="center"/>
          </w:tcPr>
          <w:p w:rsidR="003C1DCA" w:rsidRPr="007403E2" w:rsidRDefault="003C1DCA" w:rsidP="0069223E">
            <w:pPr>
              <w:ind w:left="-104" w:right="-108"/>
              <w:jc w:val="center"/>
              <w:rPr>
                <w:sz w:val="28"/>
                <w:szCs w:val="28"/>
              </w:rPr>
            </w:pPr>
            <w:r w:rsidRPr="007403E2">
              <w:rPr>
                <w:sz w:val="28"/>
                <w:szCs w:val="28"/>
              </w:rPr>
              <w:t xml:space="preserve">I очередь - </w:t>
            </w:r>
            <w:proofErr w:type="spellStart"/>
            <w:r w:rsidRPr="007403E2">
              <w:rPr>
                <w:sz w:val="28"/>
                <w:szCs w:val="28"/>
              </w:rPr>
              <w:t>расч.срок</w:t>
            </w:r>
            <w:proofErr w:type="spellEnd"/>
            <w:r w:rsidRPr="007403E2">
              <w:rPr>
                <w:sz w:val="28"/>
                <w:szCs w:val="28"/>
              </w:rPr>
              <w:t xml:space="preserve"> </w:t>
            </w:r>
          </w:p>
        </w:tc>
      </w:tr>
      <w:tr w:rsidR="003C1DCA" w:rsidRPr="00C26416" w:rsidTr="003C1DCA">
        <w:tc>
          <w:tcPr>
            <w:tcW w:w="494"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3</w:t>
            </w:r>
          </w:p>
        </w:tc>
        <w:tc>
          <w:tcPr>
            <w:tcW w:w="3442" w:type="dxa"/>
            <w:shd w:val="clear" w:color="auto" w:fill="auto"/>
            <w:vAlign w:val="center"/>
          </w:tcPr>
          <w:p w:rsidR="003C1DCA" w:rsidRPr="007403E2" w:rsidRDefault="003C1DCA" w:rsidP="0069223E">
            <w:pPr>
              <w:ind w:left="-84" w:right="-116"/>
              <w:rPr>
                <w:sz w:val="28"/>
                <w:szCs w:val="28"/>
              </w:rPr>
            </w:pPr>
            <w:r w:rsidRPr="007403E2">
              <w:rPr>
                <w:sz w:val="28"/>
                <w:szCs w:val="28"/>
              </w:rPr>
              <w:t>Устройство  уличного и санитарно-защитного озеленения</w:t>
            </w:r>
          </w:p>
        </w:tc>
        <w:tc>
          <w:tcPr>
            <w:tcW w:w="845"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га</w:t>
            </w:r>
          </w:p>
        </w:tc>
        <w:tc>
          <w:tcPr>
            <w:tcW w:w="1081"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w:t>
            </w:r>
          </w:p>
        </w:tc>
        <w:tc>
          <w:tcPr>
            <w:tcW w:w="2327" w:type="dxa"/>
            <w:shd w:val="clear" w:color="auto" w:fill="auto"/>
            <w:vAlign w:val="center"/>
          </w:tcPr>
          <w:p w:rsidR="003C1DCA" w:rsidRPr="007403E2" w:rsidRDefault="003C1DCA" w:rsidP="0069223E">
            <w:pPr>
              <w:ind w:left="-84" w:right="-116"/>
              <w:jc w:val="center"/>
              <w:rPr>
                <w:sz w:val="28"/>
                <w:szCs w:val="28"/>
              </w:rPr>
            </w:pPr>
            <w:r w:rsidRPr="007403E2">
              <w:rPr>
                <w:sz w:val="28"/>
                <w:szCs w:val="28"/>
              </w:rPr>
              <w:t>-</w:t>
            </w:r>
          </w:p>
        </w:tc>
        <w:tc>
          <w:tcPr>
            <w:tcW w:w="1842" w:type="dxa"/>
            <w:shd w:val="clear" w:color="auto" w:fill="auto"/>
            <w:vAlign w:val="center"/>
          </w:tcPr>
          <w:p w:rsidR="003C1DCA" w:rsidRPr="007403E2" w:rsidRDefault="003C1DCA" w:rsidP="0069223E">
            <w:pPr>
              <w:ind w:left="-104" w:right="-108"/>
              <w:jc w:val="center"/>
              <w:rPr>
                <w:sz w:val="28"/>
                <w:szCs w:val="28"/>
              </w:rPr>
            </w:pPr>
            <w:r w:rsidRPr="007403E2">
              <w:rPr>
                <w:sz w:val="28"/>
                <w:szCs w:val="28"/>
              </w:rPr>
              <w:t>расчетный срок</w:t>
            </w:r>
          </w:p>
        </w:tc>
      </w:tr>
    </w:tbl>
    <w:p w:rsidR="001F46D3" w:rsidRPr="0099169B" w:rsidRDefault="001F46D3" w:rsidP="001F46D3">
      <w:pPr>
        <w:pStyle w:val="100"/>
        <w:rPr>
          <w:sz w:val="28"/>
          <w:szCs w:val="28"/>
        </w:rPr>
      </w:pPr>
    </w:p>
    <w:p w:rsidR="001F46D3" w:rsidRPr="00CC1FD2" w:rsidRDefault="001F46D3" w:rsidP="001F46D3">
      <w:pPr>
        <w:pStyle w:val="00"/>
        <w:jc w:val="center"/>
        <w:rPr>
          <w:b/>
          <w:sz w:val="28"/>
          <w:szCs w:val="28"/>
          <w:lang w:val="ru-RU"/>
        </w:rPr>
      </w:pPr>
      <w:bookmarkStart w:id="228" w:name="_Toc277844618"/>
      <w:bookmarkStart w:id="229" w:name="_Toc283888337"/>
      <w:bookmarkStart w:id="230" w:name="_Toc310093260"/>
      <w:bookmarkStart w:id="231" w:name="_Toc310093430"/>
      <w:bookmarkStart w:id="232" w:name="_Toc310093604"/>
      <w:bookmarkStart w:id="233" w:name="_Toc310245577"/>
      <w:r w:rsidRPr="00407A79">
        <w:rPr>
          <w:b/>
          <w:sz w:val="28"/>
          <w:szCs w:val="28"/>
          <w:lang w:val="ru-RU"/>
        </w:rPr>
        <w:t>3.4.</w:t>
      </w:r>
      <w:r>
        <w:rPr>
          <w:b/>
          <w:sz w:val="28"/>
          <w:szCs w:val="28"/>
          <w:lang w:val="ru-RU"/>
        </w:rPr>
        <w:t>6</w:t>
      </w:r>
      <w:r w:rsidRPr="00407A79">
        <w:rPr>
          <w:b/>
          <w:sz w:val="28"/>
          <w:szCs w:val="28"/>
          <w:lang w:val="ru-RU"/>
        </w:rPr>
        <w:t>. Объекты специального назначения. Предложения по обеспечению территории сельского поселения местами сбора бытовых отходов и местами захоронений</w:t>
      </w:r>
      <w:bookmarkEnd w:id="228"/>
      <w:bookmarkEnd w:id="229"/>
      <w:bookmarkEnd w:id="230"/>
      <w:bookmarkEnd w:id="231"/>
      <w:bookmarkEnd w:id="232"/>
      <w:bookmarkEnd w:id="233"/>
    </w:p>
    <w:p w:rsidR="001F46D3" w:rsidRPr="0099169B" w:rsidRDefault="001F46D3" w:rsidP="001F46D3">
      <w:pPr>
        <w:ind w:firstLine="720"/>
        <w:jc w:val="both"/>
        <w:rPr>
          <w:sz w:val="28"/>
          <w:szCs w:val="28"/>
        </w:rPr>
      </w:pPr>
      <w:r w:rsidRPr="0099169B">
        <w:rPr>
          <w:sz w:val="28"/>
          <w:szCs w:val="28"/>
        </w:rPr>
        <w:t>Одной из самых серьезных экологических проблем для поселения является проблема обращения с отходами. Согласно ст. 14 Федерального закона от 06.10.2003 № 131-ФЗ к вопросам местного значения поселения относятся вопросы организации сбора и вывоза бытовых отходов и мусора.</w:t>
      </w:r>
    </w:p>
    <w:p w:rsidR="001F46D3" w:rsidRPr="0099169B" w:rsidRDefault="001F46D3" w:rsidP="001F46D3">
      <w:pPr>
        <w:ind w:firstLine="720"/>
        <w:jc w:val="both"/>
        <w:rPr>
          <w:sz w:val="28"/>
          <w:szCs w:val="28"/>
        </w:rPr>
      </w:pPr>
      <w:r w:rsidRPr="0099169B">
        <w:rPr>
          <w:sz w:val="28"/>
          <w:szCs w:val="28"/>
        </w:rPr>
        <w:t>Бытовые отходы сельских поселений содержат заметно меньшее количество компостируемых веществ, Практика показала, что от сельских жителей на свалки может поступать на 25% отходов меньше, чем от городских.</w:t>
      </w:r>
    </w:p>
    <w:p w:rsidR="001F46D3" w:rsidRPr="0099169B" w:rsidRDefault="001F46D3" w:rsidP="001F46D3">
      <w:pPr>
        <w:ind w:firstLine="720"/>
        <w:jc w:val="both"/>
        <w:rPr>
          <w:sz w:val="28"/>
          <w:szCs w:val="28"/>
        </w:rPr>
      </w:pPr>
      <w:r w:rsidRPr="0099169B">
        <w:rPr>
          <w:sz w:val="28"/>
          <w:szCs w:val="28"/>
        </w:rPr>
        <w:t>Выбор и изъятие на переработку утильных фракций позволит сократить объем утилизируемых отходов, как минимум, на 20%.</w:t>
      </w:r>
    </w:p>
    <w:p w:rsidR="001F46D3" w:rsidRPr="0099169B" w:rsidRDefault="001F46D3" w:rsidP="001F46D3">
      <w:pPr>
        <w:ind w:firstLine="720"/>
        <w:jc w:val="both"/>
        <w:rPr>
          <w:sz w:val="28"/>
          <w:szCs w:val="28"/>
        </w:rPr>
      </w:pPr>
      <w:r w:rsidRPr="0099169B">
        <w:rPr>
          <w:sz w:val="28"/>
          <w:szCs w:val="28"/>
        </w:rPr>
        <w:t xml:space="preserve">Поскольку к вывозу на полигон принимаются только отходы 3 и 4 классов опасности, опасные отходы (1 и 2 класса опасности), если таковые образуются (ртутные лампы, батарейки, остатки краски и пр.), должны собираться отдельно. </w:t>
      </w:r>
    </w:p>
    <w:p w:rsidR="001F46D3" w:rsidRPr="0099169B" w:rsidRDefault="001F46D3" w:rsidP="001F46D3">
      <w:pPr>
        <w:ind w:firstLine="720"/>
        <w:jc w:val="both"/>
        <w:rPr>
          <w:sz w:val="28"/>
          <w:szCs w:val="28"/>
        </w:rPr>
      </w:pPr>
      <w:r w:rsidRPr="0099169B">
        <w:rPr>
          <w:sz w:val="28"/>
          <w:szCs w:val="28"/>
        </w:rPr>
        <w:t xml:space="preserve">В сельских населенных пунктах для организации сбора и временного хранения ТБО необходимо оборудовать специальные площадки с контейнерами. </w:t>
      </w:r>
      <w:r w:rsidRPr="0099169B">
        <w:rPr>
          <w:sz w:val="28"/>
          <w:szCs w:val="28"/>
        </w:rPr>
        <w:lastRenderedPageBreak/>
        <w:t>Площадки должны быть оборудованы асфальтовым покрытием, обвалованием, благоустроенными подъездными путями. В перспективе площадки должны быть приспособлены для раздельного сбора ТБО, рассортированного по видам.</w:t>
      </w:r>
    </w:p>
    <w:p w:rsidR="001F46D3" w:rsidRPr="0099169B" w:rsidRDefault="001F46D3" w:rsidP="001F46D3">
      <w:pPr>
        <w:ind w:firstLine="720"/>
        <w:jc w:val="both"/>
        <w:rPr>
          <w:sz w:val="28"/>
          <w:szCs w:val="28"/>
        </w:rPr>
      </w:pPr>
      <w:r w:rsidRPr="0099169B">
        <w:rPr>
          <w:sz w:val="28"/>
          <w:szCs w:val="28"/>
        </w:rPr>
        <w:t>Для стабилизации и дальнейшего решения проблемы ТБО в поселении необходима разработка схемы планово-регулярной системы сбора и транспортировки бытовых отходов. Разработка схемы обеспечивает организацию рациональной системы сбора, хранения, регулярного вывоза отходов и уборки территорий населенных пунктов с соблюдением требований "Санитарных правил содержания территорий населенных мест" (СанПиН 42-128-4690-88). В составе схемы должны быть предусмотрены следующие первоочередные меры:</w:t>
      </w:r>
    </w:p>
    <w:p w:rsidR="001F46D3" w:rsidRPr="0099169B" w:rsidRDefault="001F46D3" w:rsidP="001F46D3">
      <w:pPr>
        <w:numPr>
          <w:ilvl w:val="0"/>
          <w:numId w:val="97"/>
        </w:numPr>
        <w:rPr>
          <w:sz w:val="28"/>
          <w:szCs w:val="28"/>
        </w:rPr>
      </w:pPr>
      <w:r w:rsidRPr="0099169B">
        <w:rPr>
          <w:sz w:val="28"/>
          <w:szCs w:val="28"/>
        </w:rPr>
        <w:t>выявление всех несанкционированных свалок и их рекультивация;</w:t>
      </w:r>
    </w:p>
    <w:p w:rsidR="001F46D3" w:rsidRPr="0099169B" w:rsidRDefault="001F46D3" w:rsidP="001F46D3">
      <w:pPr>
        <w:numPr>
          <w:ilvl w:val="0"/>
          <w:numId w:val="97"/>
        </w:numPr>
        <w:rPr>
          <w:sz w:val="28"/>
          <w:szCs w:val="28"/>
        </w:rPr>
      </w:pPr>
      <w:r w:rsidRPr="0099169B">
        <w:rPr>
          <w:sz w:val="28"/>
          <w:szCs w:val="28"/>
        </w:rPr>
        <w:t>организация сбора отходов в жилых зонах на специальных площадках с контейнерами большой емкости ;</w:t>
      </w:r>
    </w:p>
    <w:p w:rsidR="001F46D3" w:rsidRPr="0099169B" w:rsidRDefault="001F46D3" w:rsidP="001F46D3">
      <w:pPr>
        <w:numPr>
          <w:ilvl w:val="0"/>
          <w:numId w:val="97"/>
        </w:numPr>
        <w:rPr>
          <w:sz w:val="28"/>
          <w:szCs w:val="28"/>
        </w:rPr>
      </w:pPr>
      <w:r w:rsidRPr="0099169B">
        <w:rPr>
          <w:sz w:val="28"/>
          <w:szCs w:val="28"/>
        </w:rPr>
        <w:t xml:space="preserve">обеспечение отдельного сбора и сдачи на переработку или захоронение токсичных отходов (1 и 2 классов опасности); </w:t>
      </w:r>
    </w:p>
    <w:p w:rsidR="001F46D3" w:rsidRPr="0099169B" w:rsidRDefault="001F46D3" w:rsidP="001F46D3">
      <w:pPr>
        <w:numPr>
          <w:ilvl w:val="0"/>
          <w:numId w:val="97"/>
        </w:numPr>
        <w:rPr>
          <w:sz w:val="28"/>
          <w:szCs w:val="28"/>
        </w:rPr>
      </w:pPr>
      <w:r w:rsidRPr="0099169B">
        <w:rPr>
          <w:sz w:val="28"/>
          <w:szCs w:val="28"/>
        </w:rPr>
        <w:t>заключение договора на сдачу вторичного сырья на дальнейшую переработку.</w:t>
      </w:r>
    </w:p>
    <w:p w:rsidR="001F46D3" w:rsidRPr="0099169B" w:rsidRDefault="001F46D3" w:rsidP="001F46D3">
      <w:pPr>
        <w:ind w:firstLine="720"/>
        <w:jc w:val="both"/>
        <w:rPr>
          <w:sz w:val="28"/>
          <w:szCs w:val="28"/>
        </w:rPr>
      </w:pPr>
      <w:r w:rsidRPr="0099169B">
        <w:rPr>
          <w:sz w:val="28"/>
          <w:szCs w:val="28"/>
        </w:rPr>
        <w:t xml:space="preserve">Планово-регулярная система включает: подготовку отходов к погрузке в собирающий </w:t>
      </w:r>
      <w:proofErr w:type="spellStart"/>
      <w:r w:rsidRPr="0099169B">
        <w:rPr>
          <w:sz w:val="28"/>
          <w:szCs w:val="28"/>
        </w:rPr>
        <w:t>мусоровозный</w:t>
      </w:r>
      <w:proofErr w:type="spellEnd"/>
      <w:r w:rsidRPr="0099169B">
        <w:rPr>
          <w:sz w:val="28"/>
          <w:szCs w:val="28"/>
        </w:rPr>
        <w:t xml:space="preserve"> транспорт, организацию временного хранения отходов (и необходимую сортировку), сбор и вывоз отходов с территорий домовладений, зимнюю и летнюю уборку территории, утилизацию и обезвреживание специфических отходов, и использование вторичных ресурсов.</w:t>
      </w:r>
    </w:p>
    <w:p w:rsidR="001F46D3" w:rsidRPr="0099169B" w:rsidRDefault="001F46D3" w:rsidP="001F46D3">
      <w:pPr>
        <w:pStyle w:val="100"/>
        <w:ind w:firstLine="709"/>
        <w:rPr>
          <w:sz w:val="28"/>
          <w:szCs w:val="28"/>
        </w:rPr>
      </w:pPr>
      <w:r w:rsidRPr="0099169B">
        <w:rPr>
          <w:sz w:val="28"/>
          <w:szCs w:val="28"/>
        </w:rPr>
        <w:t>На территориях усадебной индивидуальной застройки необходима установка.</w:t>
      </w:r>
    </w:p>
    <w:p w:rsidR="001F46D3" w:rsidRPr="0099169B" w:rsidRDefault="001F46D3" w:rsidP="001F46D3">
      <w:pPr>
        <w:pStyle w:val="100"/>
        <w:rPr>
          <w:sz w:val="28"/>
          <w:szCs w:val="28"/>
        </w:rPr>
      </w:pPr>
    </w:p>
    <w:p w:rsidR="001F46D3" w:rsidRPr="0099169B" w:rsidRDefault="001F46D3" w:rsidP="001F46D3">
      <w:pPr>
        <w:pStyle w:val="100"/>
        <w:jc w:val="center"/>
        <w:rPr>
          <w:b/>
          <w:bCs/>
          <w:iCs/>
          <w:color w:val="auto"/>
          <w:sz w:val="28"/>
          <w:szCs w:val="28"/>
        </w:rPr>
      </w:pPr>
      <w:r w:rsidRPr="0099169B">
        <w:rPr>
          <w:b/>
          <w:bCs/>
          <w:iCs/>
          <w:color w:val="auto"/>
          <w:sz w:val="28"/>
          <w:szCs w:val="28"/>
        </w:rPr>
        <w:t>Перечень мероприятий по организации сбора и вывоза бытовых отходов и мусора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912"/>
        <w:gridCol w:w="769"/>
        <w:gridCol w:w="1115"/>
        <w:gridCol w:w="2917"/>
        <w:gridCol w:w="1417"/>
      </w:tblGrid>
      <w:tr w:rsidR="003C1DCA" w:rsidRPr="00C26416" w:rsidTr="003C1DCA">
        <w:tc>
          <w:tcPr>
            <w:tcW w:w="617" w:type="dxa"/>
            <w:shd w:val="clear" w:color="auto" w:fill="auto"/>
            <w:vAlign w:val="center"/>
          </w:tcPr>
          <w:p w:rsidR="003C1DCA" w:rsidRPr="00C26416" w:rsidRDefault="003C1DCA" w:rsidP="0069223E">
            <w:pPr>
              <w:spacing w:before="100" w:beforeAutospacing="1" w:after="100" w:afterAutospacing="1"/>
              <w:jc w:val="center"/>
              <w:rPr>
                <w:b/>
                <w:sz w:val="28"/>
                <w:szCs w:val="28"/>
              </w:rPr>
            </w:pPr>
            <w:r w:rsidRPr="00C26416">
              <w:rPr>
                <w:b/>
                <w:sz w:val="28"/>
                <w:szCs w:val="28"/>
              </w:rPr>
              <w:t>№ п/п</w:t>
            </w:r>
          </w:p>
        </w:tc>
        <w:tc>
          <w:tcPr>
            <w:tcW w:w="2912" w:type="dxa"/>
            <w:shd w:val="clear" w:color="auto" w:fill="auto"/>
            <w:vAlign w:val="center"/>
          </w:tcPr>
          <w:p w:rsidR="003C1DCA" w:rsidRPr="00C26416" w:rsidRDefault="003C1DCA" w:rsidP="0069223E">
            <w:pPr>
              <w:spacing w:before="100" w:beforeAutospacing="1" w:after="100" w:afterAutospacing="1"/>
              <w:jc w:val="center"/>
              <w:rPr>
                <w:b/>
                <w:sz w:val="28"/>
                <w:szCs w:val="28"/>
              </w:rPr>
            </w:pPr>
            <w:r w:rsidRPr="00C26416">
              <w:rPr>
                <w:b/>
                <w:sz w:val="28"/>
                <w:szCs w:val="28"/>
              </w:rPr>
              <w:t xml:space="preserve">Наименование </w:t>
            </w:r>
          </w:p>
        </w:tc>
        <w:tc>
          <w:tcPr>
            <w:tcW w:w="769" w:type="dxa"/>
            <w:shd w:val="clear" w:color="auto" w:fill="auto"/>
            <w:vAlign w:val="center"/>
          </w:tcPr>
          <w:p w:rsidR="003C1DCA" w:rsidRPr="00C26416" w:rsidRDefault="003C1DCA" w:rsidP="0069223E">
            <w:pPr>
              <w:jc w:val="center"/>
              <w:rPr>
                <w:b/>
                <w:sz w:val="28"/>
                <w:szCs w:val="28"/>
              </w:rPr>
            </w:pPr>
            <w:r w:rsidRPr="00C26416">
              <w:rPr>
                <w:b/>
                <w:sz w:val="28"/>
                <w:szCs w:val="28"/>
              </w:rPr>
              <w:t>Ед.</w:t>
            </w:r>
          </w:p>
          <w:p w:rsidR="003C1DCA" w:rsidRPr="00C26416" w:rsidRDefault="003C1DCA" w:rsidP="0069223E">
            <w:pPr>
              <w:jc w:val="center"/>
              <w:rPr>
                <w:b/>
                <w:sz w:val="28"/>
                <w:szCs w:val="28"/>
              </w:rPr>
            </w:pPr>
            <w:r w:rsidRPr="00C26416">
              <w:rPr>
                <w:b/>
                <w:sz w:val="28"/>
                <w:szCs w:val="28"/>
              </w:rPr>
              <w:t>изм.</w:t>
            </w:r>
          </w:p>
        </w:tc>
        <w:tc>
          <w:tcPr>
            <w:tcW w:w="1115" w:type="dxa"/>
            <w:shd w:val="clear" w:color="auto" w:fill="auto"/>
            <w:vAlign w:val="center"/>
          </w:tcPr>
          <w:p w:rsidR="003C1DCA" w:rsidRPr="00C26416" w:rsidRDefault="003C1DCA" w:rsidP="0069223E">
            <w:pPr>
              <w:spacing w:before="100" w:beforeAutospacing="1" w:after="100" w:afterAutospacing="1"/>
              <w:jc w:val="center"/>
              <w:rPr>
                <w:b/>
                <w:sz w:val="28"/>
                <w:szCs w:val="28"/>
              </w:rPr>
            </w:pPr>
            <w:r w:rsidRPr="00C26416">
              <w:rPr>
                <w:b/>
                <w:sz w:val="28"/>
                <w:szCs w:val="28"/>
              </w:rPr>
              <w:t>Кол-во</w:t>
            </w:r>
          </w:p>
        </w:tc>
        <w:tc>
          <w:tcPr>
            <w:tcW w:w="2917" w:type="dxa"/>
            <w:shd w:val="clear" w:color="auto" w:fill="auto"/>
            <w:vAlign w:val="center"/>
          </w:tcPr>
          <w:p w:rsidR="003C1DCA" w:rsidRPr="00C26416" w:rsidRDefault="003C1DCA" w:rsidP="0069223E">
            <w:pPr>
              <w:spacing w:before="100" w:beforeAutospacing="1" w:after="100" w:afterAutospacing="1"/>
              <w:jc w:val="center"/>
              <w:rPr>
                <w:b/>
                <w:sz w:val="28"/>
                <w:szCs w:val="28"/>
              </w:rPr>
            </w:pPr>
            <w:r w:rsidRPr="00C26416">
              <w:rPr>
                <w:b/>
                <w:sz w:val="28"/>
                <w:szCs w:val="28"/>
              </w:rPr>
              <w:t>Мероприятия</w:t>
            </w:r>
          </w:p>
        </w:tc>
        <w:tc>
          <w:tcPr>
            <w:tcW w:w="1417" w:type="dxa"/>
            <w:shd w:val="clear" w:color="auto" w:fill="auto"/>
            <w:vAlign w:val="center"/>
          </w:tcPr>
          <w:p w:rsidR="003C1DCA" w:rsidRPr="00C26416" w:rsidRDefault="003C1DCA" w:rsidP="0069223E">
            <w:pPr>
              <w:spacing w:before="100" w:beforeAutospacing="1" w:after="100" w:afterAutospacing="1"/>
              <w:jc w:val="center"/>
              <w:rPr>
                <w:b/>
                <w:sz w:val="28"/>
                <w:szCs w:val="28"/>
              </w:rPr>
            </w:pPr>
            <w:r w:rsidRPr="00C26416">
              <w:rPr>
                <w:b/>
                <w:sz w:val="28"/>
                <w:szCs w:val="28"/>
              </w:rPr>
              <w:t xml:space="preserve">Сроки </w:t>
            </w:r>
            <w:proofErr w:type="spellStart"/>
            <w:r w:rsidRPr="00C26416">
              <w:rPr>
                <w:b/>
                <w:sz w:val="28"/>
                <w:szCs w:val="28"/>
              </w:rPr>
              <w:t>реализ</w:t>
            </w:r>
            <w:proofErr w:type="spellEnd"/>
            <w:r w:rsidRPr="00C26416">
              <w:rPr>
                <w:b/>
                <w:sz w:val="28"/>
                <w:szCs w:val="28"/>
              </w:rPr>
              <w:t>.</w:t>
            </w:r>
          </w:p>
        </w:tc>
      </w:tr>
      <w:tr w:rsidR="003C1DCA" w:rsidRPr="00C26416" w:rsidTr="003C1DCA">
        <w:tc>
          <w:tcPr>
            <w:tcW w:w="617" w:type="dxa"/>
            <w:shd w:val="clear" w:color="auto" w:fill="auto"/>
            <w:vAlign w:val="center"/>
          </w:tcPr>
          <w:p w:rsidR="003C1DCA" w:rsidRPr="0016384B" w:rsidRDefault="003C1DCA" w:rsidP="0069223E">
            <w:pPr>
              <w:spacing w:before="100" w:beforeAutospacing="1" w:after="100" w:afterAutospacing="1"/>
              <w:jc w:val="center"/>
              <w:rPr>
                <w:sz w:val="28"/>
                <w:szCs w:val="28"/>
              </w:rPr>
            </w:pPr>
            <w:r w:rsidRPr="0016384B">
              <w:rPr>
                <w:sz w:val="28"/>
                <w:szCs w:val="28"/>
              </w:rPr>
              <w:t>1</w:t>
            </w:r>
          </w:p>
        </w:tc>
        <w:tc>
          <w:tcPr>
            <w:tcW w:w="2912" w:type="dxa"/>
            <w:shd w:val="clear" w:color="auto" w:fill="auto"/>
            <w:vAlign w:val="center"/>
          </w:tcPr>
          <w:p w:rsidR="003C1DCA" w:rsidRPr="0016384B" w:rsidRDefault="003C1DCA" w:rsidP="0069223E">
            <w:pPr>
              <w:spacing w:before="100" w:beforeAutospacing="1" w:after="100" w:afterAutospacing="1"/>
              <w:rPr>
                <w:sz w:val="28"/>
                <w:szCs w:val="28"/>
              </w:rPr>
            </w:pPr>
            <w:r w:rsidRPr="0016384B">
              <w:rPr>
                <w:sz w:val="28"/>
                <w:szCs w:val="28"/>
              </w:rPr>
              <w:t>Площадки для сбора и временного хранения бытовых отходов.</w:t>
            </w:r>
          </w:p>
        </w:tc>
        <w:tc>
          <w:tcPr>
            <w:tcW w:w="769" w:type="dxa"/>
            <w:shd w:val="clear" w:color="auto" w:fill="auto"/>
            <w:vAlign w:val="center"/>
          </w:tcPr>
          <w:p w:rsidR="003C1DCA" w:rsidRPr="0016384B" w:rsidRDefault="003C1DCA" w:rsidP="0069223E">
            <w:pPr>
              <w:spacing w:before="100" w:beforeAutospacing="1" w:after="100" w:afterAutospacing="1"/>
              <w:jc w:val="center"/>
              <w:rPr>
                <w:sz w:val="28"/>
                <w:szCs w:val="28"/>
              </w:rPr>
            </w:pPr>
            <w:r w:rsidRPr="0016384B">
              <w:rPr>
                <w:sz w:val="28"/>
                <w:szCs w:val="28"/>
              </w:rPr>
              <w:t>ед.</w:t>
            </w:r>
          </w:p>
        </w:tc>
        <w:tc>
          <w:tcPr>
            <w:tcW w:w="1115" w:type="dxa"/>
            <w:shd w:val="clear" w:color="auto" w:fill="auto"/>
            <w:vAlign w:val="center"/>
          </w:tcPr>
          <w:p w:rsidR="003C1DCA" w:rsidRPr="0016384B" w:rsidRDefault="003C1DCA" w:rsidP="0069223E">
            <w:pPr>
              <w:spacing w:before="100" w:beforeAutospacing="1" w:after="100" w:afterAutospacing="1"/>
              <w:jc w:val="center"/>
              <w:rPr>
                <w:sz w:val="28"/>
                <w:szCs w:val="28"/>
              </w:rPr>
            </w:pPr>
            <w:r w:rsidRPr="0016384B">
              <w:rPr>
                <w:sz w:val="28"/>
                <w:szCs w:val="28"/>
              </w:rPr>
              <w:t>-</w:t>
            </w:r>
          </w:p>
        </w:tc>
        <w:tc>
          <w:tcPr>
            <w:tcW w:w="2917" w:type="dxa"/>
            <w:shd w:val="clear" w:color="auto" w:fill="auto"/>
            <w:vAlign w:val="center"/>
          </w:tcPr>
          <w:p w:rsidR="003C1DCA" w:rsidRPr="0016384B" w:rsidRDefault="003C1DCA" w:rsidP="0069223E">
            <w:pPr>
              <w:spacing w:before="100" w:beforeAutospacing="1" w:after="100" w:afterAutospacing="1"/>
              <w:jc w:val="center"/>
              <w:rPr>
                <w:sz w:val="28"/>
                <w:szCs w:val="28"/>
              </w:rPr>
            </w:pPr>
            <w:r w:rsidRPr="0016384B">
              <w:rPr>
                <w:sz w:val="28"/>
                <w:szCs w:val="28"/>
              </w:rPr>
              <w:t>Зарезервировать территорию, установка контейнеров большой емкости</w:t>
            </w:r>
          </w:p>
        </w:tc>
        <w:tc>
          <w:tcPr>
            <w:tcW w:w="1417" w:type="dxa"/>
            <w:shd w:val="clear" w:color="auto" w:fill="auto"/>
            <w:vAlign w:val="center"/>
          </w:tcPr>
          <w:p w:rsidR="003C1DCA" w:rsidRPr="0016384B" w:rsidRDefault="003C1DCA" w:rsidP="0069223E">
            <w:pPr>
              <w:spacing w:before="100" w:beforeAutospacing="1" w:after="100" w:afterAutospacing="1"/>
              <w:jc w:val="center"/>
              <w:rPr>
                <w:sz w:val="28"/>
                <w:szCs w:val="28"/>
              </w:rPr>
            </w:pPr>
            <w:r w:rsidRPr="0016384B">
              <w:rPr>
                <w:sz w:val="28"/>
                <w:szCs w:val="28"/>
              </w:rPr>
              <w:t>I очередь</w:t>
            </w:r>
          </w:p>
        </w:tc>
      </w:tr>
    </w:tbl>
    <w:p w:rsidR="001F46D3" w:rsidRDefault="001F46D3" w:rsidP="001F46D3">
      <w:pPr>
        <w:pStyle w:val="100"/>
        <w:rPr>
          <w:sz w:val="28"/>
          <w:szCs w:val="28"/>
        </w:rPr>
      </w:pPr>
    </w:p>
    <w:p w:rsidR="00B7397F" w:rsidRDefault="00B7397F" w:rsidP="001F46D3">
      <w:pPr>
        <w:pStyle w:val="100"/>
        <w:rPr>
          <w:sz w:val="28"/>
          <w:szCs w:val="28"/>
        </w:rPr>
      </w:pPr>
    </w:p>
    <w:p w:rsidR="00B7397F" w:rsidRDefault="00B7397F" w:rsidP="001F46D3">
      <w:pPr>
        <w:pStyle w:val="100"/>
        <w:rPr>
          <w:sz w:val="28"/>
          <w:szCs w:val="28"/>
        </w:rPr>
      </w:pPr>
    </w:p>
    <w:p w:rsidR="00B7397F" w:rsidRDefault="00B7397F" w:rsidP="001F46D3">
      <w:pPr>
        <w:pStyle w:val="100"/>
        <w:rPr>
          <w:sz w:val="28"/>
          <w:szCs w:val="28"/>
        </w:rPr>
      </w:pPr>
    </w:p>
    <w:p w:rsidR="00B7397F" w:rsidRDefault="00B7397F" w:rsidP="001F46D3">
      <w:pPr>
        <w:pStyle w:val="100"/>
        <w:rPr>
          <w:sz w:val="28"/>
          <w:szCs w:val="28"/>
        </w:rPr>
      </w:pPr>
    </w:p>
    <w:p w:rsidR="00B7397F" w:rsidRDefault="00B7397F" w:rsidP="001F46D3">
      <w:pPr>
        <w:pStyle w:val="100"/>
        <w:rPr>
          <w:sz w:val="28"/>
          <w:szCs w:val="28"/>
        </w:rPr>
      </w:pPr>
    </w:p>
    <w:p w:rsidR="00B7397F" w:rsidRPr="0099169B" w:rsidRDefault="00B7397F" w:rsidP="001F46D3">
      <w:pPr>
        <w:pStyle w:val="100"/>
        <w:rPr>
          <w:sz w:val="28"/>
          <w:szCs w:val="28"/>
        </w:rPr>
      </w:pPr>
    </w:p>
    <w:p w:rsidR="001F46D3" w:rsidRPr="003C1DCA" w:rsidRDefault="001F46D3" w:rsidP="001F46D3">
      <w:pPr>
        <w:pStyle w:val="2"/>
        <w:jc w:val="center"/>
        <w:rPr>
          <w:b/>
          <w:noProof/>
          <w:kern w:val="28"/>
          <w:szCs w:val="28"/>
        </w:rPr>
      </w:pPr>
      <w:bookmarkStart w:id="234" w:name="_Toc269909365"/>
      <w:bookmarkStart w:id="235" w:name="_Toc277844619"/>
      <w:bookmarkStart w:id="236" w:name="_Toc283888338"/>
      <w:bookmarkStart w:id="237" w:name="_Toc310093261"/>
      <w:bookmarkStart w:id="238" w:name="_Toc310093431"/>
      <w:bookmarkStart w:id="239" w:name="_Toc310093605"/>
      <w:bookmarkStart w:id="240" w:name="_Toc310245578"/>
      <w:r w:rsidRPr="00D84FF3">
        <w:rPr>
          <w:b/>
          <w:noProof/>
          <w:kern w:val="28"/>
          <w:szCs w:val="28"/>
        </w:rPr>
        <w:lastRenderedPageBreak/>
        <w:t>3.5. Основные технико-</w:t>
      </w:r>
      <w:r w:rsidRPr="003C1DCA">
        <w:rPr>
          <w:b/>
          <w:noProof/>
          <w:kern w:val="28"/>
          <w:szCs w:val="28"/>
        </w:rPr>
        <w:t>экономические показатели</w:t>
      </w:r>
      <w:bookmarkEnd w:id="234"/>
      <w:bookmarkEnd w:id="235"/>
      <w:bookmarkEnd w:id="236"/>
      <w:bookmarkEnd w:id="237"/>
      <w:bookmarkEnd w:id="238"/>
      <w:bookmarkEnd w:id="239"/>
      <w:bookmarkEnd w:id="240"/>
      <w:r w:rsidRPr="003C1DCA">
        <w:rPr>
          <w:b/>
          <w:noProof/>
          <w:kern w:val="28"/>
          <w:szCs w:val="28"/>
        </w:rPr>
        <w:t xml:space="preserve"> </w:t>
      </w:r>
      <w:r w:rsidR="003C1DCA" w:rsidRPr="003C1DCA">
        <w:rPr>
          <w:b/>
          <w:noProof/>
          <w:kern w:val="28"/>
          <w:szCs w:val="28"/>
        </w:rPr>
        <w:t xml:space="preserve">Меретского </w:t>
      </w:r>
      <w:r w:rsidRPr="003C1DCA">
        <w:rPr>
          <w:b/>
          <w:noProof/>
          <w:kern w:val="28"/>
          <w:szCs w:val="28"/>
        </w:rPr>
        <w:t>сельсовета</w:t>
      </w:r>
    </w:p>
    <w:tbl>
      <w:tblPr>
        <w:tblW w:w="10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
        <w:gridCol w:w="4705"/>
        <w:gridCol w:w="1145"/>
        <w:gridCol w:w="1700"/>
        <w:gridCol w:w="1736"/>
      </w:tblGrid>
      <w:tr w:rsidR="003C1DCA" w:rsidRPr="00C26416" w:rsidTr="003C1DCA">
        <w:trPr>
          <w:jc w:val="center"/>
        </w:trPr>
        <w:tc>
          <w:tcPr>
            <w:tcW w:w="818" w:type="dxa"/>
            <w:shd w:val="clear" w:color="auto" w:fill="auto"/>
            <w:vAlign w:val="center"/>
          </w:tcPr>
          <w:p w:rsidR="003C1DCA" w:rsidRPr="00C26416" w:rsidRDefault="003C1DCA" w:rsidP="0069223E">
            <w:pPr>
              <w:snapToGrid w:val="0"/>
              <w:jc w:val="center"/>
              <w:rPr>
                <w:b/>
                <w:sz w:val="28"/>
                <w:szCs w:val="28"/>
              </w:rPr>
            </w:pPr>
            <w:r w:rsidRPr="00C26416">
              <w:rPr>
                <w:b/>
                <w:sz w:val="28"/>
                <w:szCs w:val="28"/>
              </w:rPr>
              <w:t>№ п/п</w:t>
            </w:r>
          </w:p>
        </w:tc>
        <w:tc>
          <w:tcPr>
            <w:tcW w:w="4705" w:type="dxa"/>
            <w:shd w:val="clear" w:color="auto" w:fill="auto"/>
            <w:vAlign w:val="center"/>
          </w:tcPr>
          <w:p w:rsidR="003C1DCA" w:rsidRPr="00C26416" w:rsidRDefault="003C1DCA" w:rsidP="0069223E">
            <w:pPr>
              <w:snapToGrid w:val="0"/>
              <w:jc w:val="center"/>
              <w:rPr>
                <w:b/>
                <w:sz w:val="28"/>
                <w:szCs w:val="28"/>
              </w:rPr>
            </w:pPr>
            <w:r w:rsidRPr="00C26416">
              <w:rPr>
                <w:b/>
                <w:sz w:val="28"/>
                <w:szCs w:val="28"/>
              </w:rPr>
              <w:t>Наименование показателей</w:t>
            </w:r>
          </w:p>
        </w:tc>
        <w:tc>
          <w:tcPr>
            <w:tcW w:w="1145" w:type="dxa"/>
            <w:shd w:val="clear" w:color="auto" w:fill="auto"/>
            <w:vAlign w:val="center"/>
          </w:tcPr>
          <w:p w:rsidR="003C1DCA" w:rsidRPr="00C26416" w:rsidRDefault="003C1DCA" w:rsidP="0069223E">
            <w:pPr>
              <w:snapToGrid w:val="0"/>
              <w:jc w:val="center"/>
              <w:rPr>
                <w:b/>
                <w:sz w:val="28"/>
                <w:szCs w:val="28"/>
              </w:rPr>
            </w:pPr>
            <w:r w:rsidRPr="00C26416">
              <w:rPr>
                <w:b/>
                <w:sz w:val="28"/>
                <w:szCs w:val="28"/>
              </w:rPr>
              <w:t xml:space="preserve">Един. </w:t>
            </w:r>
            <w:proofErr w:type="spellStart"/>
            <w:r w:rsidRPr="00C26416">
              <w:rPr>
                <w:b/>
                <w:sz w:val="28"/>
                <w:szCs w:val="28"/>
              </w:rPr>
              <w:t>измер</w:t>
            </w:r>
            <w:proofErr w:type="spellEnd"/>
            <w:r w:rsidRPr="00C26416">
              <w:rPr>
                <w:b/>
                <w:sz w:val="28"/>
                <w:szCs w:val="28"/>
              </w:rPr>
              <w:t>.</w:t>
            </w:r>
          </w:p>
        </w:tc>
        <w:tc>
          <w:tcPr>
            <w:tcW w:w="1700" w:type="dxa"/>
            <w:shd w:val="clear" w:color="auto" w:fill="auto"/>
            <w:vAlign w:val="center"/>
          </w:tcPr>
          <w:p w:rsidR="003C1DCA" w:rsidRPr="00C26416" w:rsidRDefault="003C1DCA" w:rsidP="0069223E">
            <w:pPr>
              <w:snapToGrid w:val="0"/>
              <w:ind w:left="-85" w:right="-103"/>
              <w:jc w:val="center"/>
              <w:rPr>
                <w:b/>
                <w:sz w:val="28"/>
                <w:szCs w:val="28"/>
              </w:rPr>
            </w:pPr>
            <w:r w:rsidRPr="00C26416">
              <w:rPr>
                <w:b/>
                <w:sz w:val="28"/>
                <w:szCs w:val="28"/>
              </w:rPr>
              <w:t>Существующее положение.</w:t>
            </w:r>
          </w:p>
        </w:tc>
        <w:tc>
          <w:tcPr>
            <w:tcW w:w="1736" w:type="dxa"/>
            <w:shd w:val="clear" w:color="auto" w:fill="auto"/>
            <w:vAlign w:val="center"/>
          </w:tcPr>
          <w:p w:rsidR="003C1DCA" w:rsidRPr="00C26416" w:rsidRDefault="003C1DCA" w:rsidP="0069223E">
            <w:pPr>
              <w:snapToGrid w:val="0"/>
              <w:jc w:val="center"/>
              <w:rPr>
                <w:b/>
                <w:sz w:val="28"/>
                <w:szCs w:val="28"/>
              </w:rPr>
            </w:pPr>
            <w:r w:rsidRPr="00C26416">
              <w:rPr>
                <w:b/>
                <w:sz w:val="28"/>
                <w:szCs w:val="28"/>
              </w:rPr>
              <w:t>Проектное решение</w:t>
            </w:r>
          </w:p>
          <w:p w:rsidR="003C1DCA" w:rsidRPr="00C26416" w:rsidRDefault="003C1DCA" w:rsidP="0069223E">
            <w:pPr>
              <w:snapToGrid w:val="0"/>
              <w:jc w:val="center"/>
              <w:rPr>
                <w:b/>
                <w:sz w:val="28"/>
                <w:szCs w:val="28"/>
              </w:rPr>
            </w:pPr>
            <w:r w:rsidRPr="00C26416">
              <w:rPr>
                <w:b/>
                <w:sz w:val="28"/>
                <w:szCs w:val="28"/>
              </w:rPr>
              <w:t>(расчетный срок)</w:t>
            </w:r>
          </w:p>
        </w:tc>
      </w:tr>
      <w:tr w:rsidR="003C1DCA" w:rsidRPr="00C26416" w:rsidTr="003C1DCA">
        <w:trPr>
          <w:trHeight w:val="186"/>
          <w:jc w:val="center"/>
        </w:trPr>
        <w:tc>
          <w:tcPr>
            <w:tcW w:w="818" w:type="dxa"/>
            <w:shd w:val="clear" w:color="auto" w:fill="auto"/>
            <w:vAlign w:val="center"/>
          </w:tcPr>
          <w:p w:rsidR="003C1DCA" w:rsidRPr="00C26416" w:rsidRDefault="003C1DCA" w:rsidP="0069223E">
            <w:pPr>
              <w:snapToGrid w:val="0"/>
              <w:jc w:val="center"/>
              <w:rPr>
                <w:sz w:val="28"/>
                <w:szCs w:val="28"/>
                <w:highlight w:val="green"/>
              </w:rPr>
            </w:pPr>
            <w:r w:rsidRPr="00704BB5">
              <w:rPr>
                <w:sz w:val="28"/>
                <w:szCs w:val="28"/>
              </w:rPr>
              <w:t>1</w:t>
            </w:r>
          </w:p>
        </w:tc>
        <w:tc>
          <w:tcPr>
            <w:tcW w:w="4705" w:type="dxa"/>
            <w:shd w:val="clear" w:color="auto" w:fill="auto"/>
            <w:vAlign w:val="center"/>
          </w:tcPr>
          <w:p w:rsidR="003C1DCA" w:rsidRPr="00704BB5" w:rsidRDefault="003C1DCA" w:rsidP="0069223E">
            <w:pPr>
              <w:snapToGrid w:val="0"/>
              <w:jc w:val="center"/>
              <w:rPr>
                <w:sz w:val="28"/>
                <w:szCs w:val="28"/>
              </w:rPr>
            </w:pPr>
            <w:r w:rsidRPr="00704BB5">
              <w:rPr>
                <w:sz w:val="28"/>
                <w:szCs w:val="28"/>
              </w:rPr>
              <w:t>2</w:t>
            </w:r>
          </w:p>
        </w:tc>
        <w:tc>
          <w:tcPr>
            <w:tcW w:w="1145" w:type="dxa"/>
            <w:shd w:val="clear" w:color="auto" w:fill="auto"/>
            <w:vAlign w:val="center"/>
          </w:tcPr>
          <w:p w:rsidR="003C1DCA" w:rsidRPr="00704BB5" w:rsidRDefault="003C1DCA" w:rsidP="0069223E">
            <w:pPr>
              <w:snapToGrid w:val="0"/>
              <w:jc w:val="center"/>
              <w:rPr>
                <w:sz w:val="28"/>
                <w:szCs w:val="28"/>
              </w:rPr>
            </w:pPr>
            <w:r w:rsidRPr="00704BB5">
              <w:rPr>
                <w:sz w:val="28"/>
                <w:szCs w:val="28"/>
              </w:rPr>
              <w:t>3</w:t>
            </w:r>
          </w:p>
        </w:tc>
        <w:tc>
          <w:tcPr>
            <w:tcW w:w="1700" w:type="dxa"/>
            <w:shd w:val="clear" w:color="auto" w:fill="auto"/>
            <w:vAlign w:val="center"/>
          </w:tcPr>
          <w:p w:rsidR="003C1DCA" w:rsidRPr="00704BB5" w:rsidRDefault="003C1DCA" w:rsidP="0069223E">
            <w:pPr>
              <w:snapToGrid w:val="0"/>
              <w:ind w:left="11" w:hanging="11"/>
              <w:jc w:val="center"/>
              <w:rPr>
                <w:sz w:val="28"/>
                <w:szCs w:val="28"/>
              </w:rPr>
            </w:pPr>
            <w:r w:rsidRPr="00704BB5">
              <w:rPr>
                <w:sz w:val="28"/>
                <w:szCs w:val="28"/>
              </w:rPr>
              <w:t>4</w:t>
            </w:r>
          </w:p>
        </w:tc>
        <w:tc>
          <w:tcPr>
            <w:tcW w:w="1736" w:type="dxa"/>
            <w:shd w:val="clear" w:color="auto" w:fill="auto"/>
            <w:vAlign w:val="center"/>
          </w:tcPr>
          <w:p w:rsidR="003C1DCA" w:rsidRPr="00704BB5" w:rsidRDefault="003C1DCA" w:rsidP="0069223E">
            <w:pPr>
              <w:snapToGrid w:val="0"/>
              <w:jc w:val="center"/>
              <w:rPr>
                <w:sz w:val="28"/>
                <w:szCs w:val="28"/>
              </w:rPr>
            </w:pPr>
            <w:r w:rsidRPr="00704BB5">
              <w:rPr>
                <w:sz w:val="28"/>
                <w:szCs w:val="28"/>
              </w:rPr>
              <w:t>5</w:t>
            </w:r>
          </w:p>
        </w:tc>
      </w:tr>
      <w:tr w:rsidR="003C1DCA" w:rsidRPr="00C26416" w:rsidTr="003C1DCA">
        <w:trPr>
          <w:trHeight w:val="246"/>
          <w:jc w:val="center"/>
        </w:trPr>
        <w:tc>
          <w:tcPr>
            <w:tcW w:w="818" w:type="dxa"/>
            <w:shd w:val="clear" w:color="auto" w:fill="auto"/>
            <w:vAlign w:val="center"/>
          </w:tcPr>
          <w:p w:rsidR="003C1DCA" w:rsidRPr="00EF1683" w:rsidRDefault="003C1DCA" w:rsidP="0069223E">
            <w:pPr>
              <w:snapToGrid w:val="0"/>
              <w:jc w:val="center"/>
              <w:rPr>
                <w:b/>
                <w:sz w:val="28"/>
                <w:szCs w:val="28"/>
              </w:rPr>
            </w:pPr>
            <w:r w:rsidRPr="00EF1683">
              <w:rPr>
                <w:b/>
                <w:sz w:val="28"/>
                <w:szCs w:val="28"/>
              </w:rPr>
              <w:t>1</w:t>
            </w:r>
          </w:p>
        </w:tc>
        <w:tc>
          <w:tcPr>
            <w:tcW w:w="4705" w:type="dxa"/>
            <w:shd w:val="clear" w:color="auto" w:fill="auto"/>
            <w:vAlign w:val="center"/>
          </w:tcPr>
          <w:p w:rsidR="003C1DCA" w:rsidRPr="00EF1683" w:rsidRDefault="003C1DCA" w:rsidP="0069223E">
            <w:pPr>
              <w:snapToGrid w:val="0"/>
              <w:rPr>
                <w:b/>
                <w:sz w:val="28"/>
                <w:szCs w:val="28"/>
              </w:rPr>
            </w:pPr>
            <w:r w:rsidRPr="00EF1683">
              <w:rPr>
                <w:b/>
                <w:sz w:val="28"/>
                <w:szCs w:val="28"/>
              </w:rPr>
              <w:t>Территория земель сельского поселения в установленных границах,</w:t>
            </w:r>
          </w:p>
        </w:tc>
        <w:tc>
          <w:tcPr>
            <w:tcW w:w="1145" w:type="dxa"/>
            <w:shd w:val="clear" w:color="auto" w:fill="auto"/>
            <w:vAlign w:val="center"/>
          </w:tcPr>
          <w:p w:rsidR="003C1DCA" w:rsidRPr="00EF1683" w:rsidRDefault="003C1DCA" w:rsidP="0069223E">
            <w:pPr>
              <w:snapToGrid w:val="0"/>
              <w:jc w:val="center"/>
              <w:rPr>
                <w:sz w:val="28"/>
                <w:szCs w:val="28"/>
              </w:rPr>
            </w:pPr>
            <w:r w:rsidRPr="00EF1683">
              <w:rPr>
                <w:sz w:val="28"/>
                <w:szCs w:val="28"/>
              </w:rPr>
              <w:t>га</w:t>
            </w:r>
          </w:p>
        </w:tc>
        <w:tc>
          <w:tcPr>
            <w:tcW w:w="1700" w:type="dxa"/>
            <w:shd w:val="clear" w:color="auto" w:fill="auto"/>
            <w:vAlign w:val="center"/>
          </w:tcPr>
          <w:p w:rsidR="003C1DCA" w:rsidRPr="00320FD7" w:rsidRDefault="003C1DCA" w:rsidP="0069223E">
            <w:pPr>
              <w:snapToGrid w:val="0"/>
              <w:jc w:val="center"/>
              <w:rPr>
                <w:sz w:val="28"/>
                <w:szCs w:val="28"/>
              </w:rPr>
            </w:pPr>
            <w:r w:rsidRPr="00320FD7">
              <w:rPr>
                <w:sz w:val="28"/>
                <w:szCs w:val="28"/>
              </w:rPr>
              <w:t>11134</w:t>
            </w:r>
          </w:p>
        </w:tc>
        <w:tc>
          <w:tcPr>
            <w:tcW w:w="1736" w:type="dxa"/>
            <w:shd w:val="clear" w:color="auto" w:fill="auto"/>
            <w:vAlign w:val="center"/>
          </w:tcPr>
          <w:p w:rsidR="003C1DCA" w:rsidRPr="00320FD7" w:rsidRDefault="003C1DCA" w:rsidP="0069223E">
            <w:pPr>
              <w:snapToGrid w:val="0"/>
              <w:jc w:val="center"/>
              <w:rPr>
                <w:sz w:val="28"/>
                <w:szCs w:val="28"/>
              </w:rPr>
            </w:pPr>
            <w:r w:rsidRPr="00320FD7">
              <w:rPr>
                <w:sz w:val="28"/>
                <w:szCs w:val="28"/>
              </w:rPr>
              <w:t>11134</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r w:rsidRPr="00EF1683">
              <w:rPr>
                <w:sz w:val="28"/>
                <w:szCs w:val="28"/>
              </w:rPr>
              <w:t>в том числе:</w:t>
            </w:r>
          </w:p>
        </w:tc>
        <w:tc>
          <w:tcPr>
            <w:tcW w:w="1145" w:type="dxa"/>
            <w:shd w:val="clear" w:color="auto" w:fill="auto"/>
            <w:vAlign w:val="center"/>
          </w:tcPr>
          <w:p w:rsidR="003C1DCA" w:rsidRPr="00EF1683" w:rsidRDefault="003C1DCA" w:rsidP="0069223E">
            <w:pPr>
              <w:snapToGrid w:val="0"/>
              <w:jc w:val="center"/>
              <w:rPr>
                <w:sz w:val="28"/>
                <w:szCs w:val="28"/>
              </w:rPr>
            </w:pPr>
          </w:p>
        </w:tc>
        <w:tc>
          <w:tcPr>
            <w:tcW w:w="1700" w:type="dxa"/>
            <w:shd w:val="clear" w:color="auto" w:fill="auto"/>
            <w:vAlign w:val="center"/>
          </w:tcPr>
          <w:p w:rsidR="003C1DCA" w:rsidRPr="002B1D63" w:rsidRDefault="003C1DCA" w:rsidP="0069223E">
            <w:pPr>
              <w:snapToGrid w:val="0"/>
              <w:jc w:val="center"/>
              <w:rPr>
                <w:sz w:val="28"/>
                <w:szCs w:val="28"/>
                <w:highlight w:val="green"/>
              </w:rPr>
            </w:pPr>
          </w:p>
        </w:tc>
        <w:tc>
          <w:tcPr>
            <w:tcW w:w="1736" w:type="dxa"/>
            <w:shd w:val="clear" w:color="auto" w:fill="auto"/>
            <w:vAlign w:val="center"/>
          </w:tcPr>
          <w:p w:rsidR="003C1DCA" w:rsidRPr="002B1D63" w:rsidRDefault="003C1DCA" w:rsidP="0069223E">
            <w:pPr>
              <w:snapToGrid w:val="0"/>
              <w:jc w:val="center"/>
              <w:rPr>
                <w:sz w:val="28"/>
                <w:szCs w:val="28"/>
                <w:highlight w:val="green"/>
              </w:rPr>
            </w:pP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1.1</w:t>
            </w:r>
          </w:p>
        </w:tc>
        <w:tc>
          <w:tcPr>
            <w:tcW w:w="4705" w:type="dxa"/>
            <w:shd w:val="clear" w:color="auto" w:fill="auto"/>
            <w:vAlign w:val="center"/>
          </w:tcPr>
          <w:p w:rsidR="003C1DCA" w:rsidRPr="00EF1683" w:rsidRDefault="003C1DCA" w:rsidP="0069223E">
            <w:pPr>
              <w:snapToGrid w:val="0"/>
              <w:ind w:right="-71"/>
              <w:rPr>
                <w:sz w:val="28"/>
                <w:szCs w:val="28"/>
              </w:rPr>
            </w:pPr>
            <w:r w:rsidRPr="00EF1683">
              <w:rPr>
                <w:sz w:val="28"/>
                <w:szCs w:val="28"/>
              </w:rPr>
              <w:t>Земли населенных пунктов– всего,</w:t>
            </w:r>
          </w:p>
        </w:tc>
        <w:tc>
          <w:tcPr>
            <w:tcW w:w="1145" w:type="dxa"/>
            <w:shd w:val="clear" w:color="auto" w:fill="auto"/>
            <w:vAlign w:val="center"/>
          </w:tcPr>
          <w:p w:rsidR="003C1DCA" w:rsidRPr="00EF1683" w:rsidRDefault="003C1DCA" w:rsidP="0069223E">
            <w:pPr>
              <w:snapToGrid w:val="0"/>
              <w:jc w:val="center"/>
              <w:rPr>
                <w:sz w:val="28"/>
                <w:szCs w:val="28"/>
              </w:rPr>
            </w:pPr>
            <w:r w:rsidRPr="00EF1683">
              <w:rPr>
                <w:sz w:val="28"/>
                <w:szCs w:val="28"/>
              </w:rPr>
              <w:t>га</w:t>
            </w:r>
          </w:p>
        </w:tc>
        <w:tc>
          <w:tcPr>
            <w:tcW w:w="1700" w:type="dxa"/>
            <w:shd w:val="clear" w:color="auto" w:fill="auto"/>
            <w:vAlign w:val="center"/>
          </w:tcPr>
          <w:p w:rsidR="003C1DCA" w:rsidRPr="00C9577A" w:rsidRDefault="003C1DCA" w:rsidP="0069223E">
            <w:pPr>
              <w:snapToGrid w:val="0"/>
              <w:jc w:val="center"/>
              <w:rPr>
                <w:sz w:val="28"/>
                <w:szCs w:val="28"/>
              </w:rPr>
            </w:pPr>
            <w:r w:rsidRPr="00C9577A">
              <w:rPr>
                <w:iCs/>
                <w:sz w:val="28"/>
                <w:szCs w:val="28"/>
              </w:rPr>
              <w:t>306,20</w:t>
            </w:r>
          </w:p>
        </w:tc>
        <w:tc>
          <w:tcPr>
            <w:tcW w:w="1736" w:type="dxa"/>
            <w:shd w:val="clear" w:color="auto" w:fill="auto"/>
            <w:vAlign w:val="center"/>
          </w:tcPr>
          <w:p w:rsidR="003C1DCA" w:rsidRPr="00C9577A" w:rsidRDefault="003C1DCA" w:rsidP="0069223E">
            <w:pPr>
              <w:snapToGrid w:val="0"/>
              <w:jc w:val="center"/>
              <w:rPr>
                <w:sz w:val="28"/>
                <w:szCs w:val="28"/>
              </w:rPr>
            </w:pPr>
            <w:r w:rsidRPr="00C9577A">
              <w:rPr>
                <w:sz w:val="28"/>
                <w:szCs w:val="28"/>
              </w:rPr>
              <w:t>306,20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с.Мереть</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C9577A" w:rsidRDefault="003C1DCA" w:rsidP="0069223E">
            <w:pPr>
              <w:snapToGrid w:val="0"/>
              <w:jc w:val="center"/>
              <w:rPr>
                <w:iCs/>
                <w:sz w:val="28"/>
                <w:szCs w:val="28"/>
              </w:rPr>
            </w:pPr>
            <w:r w:rsidRPr="00C9577A">
              <w:rPr>
                <w:iCs/>
                <w:sz w:val="28"/>
                <w:szCs w:val="28"/>
              </w:rPr>
              <w:t>210,60</w:t>
            </w:r>
          </w:p>
        </w:tc>
        <w:tc>
          <w:tcPr>
            <w:tcW w:w="1736" w:type="dxa"/>
            <w:shd w:val="clear" w:color="auto" w:fill="auto"/>
            <w:vAlign w:val="center"/>
          </w:tcPr>
          <w:p w:rsidR="003C1DCA" w:rsidRPr="00C9577A" w:rsidRDefault="003C1DCA" w:rsidP="0069223E">
            <w:pPr>
              <w:snapToGrid w:val="0"/>
              <w:jc w:val="center"/>
              <w:rPr>
                <w:sz w:val="28"/>
                <w:szCs w:val="28"/>
              </w:rPr>
            </w:pPr>
            <w:r w:rsidRPr="00C9577A">
              <w:rPr>
                <w:sz w:val="28"/>
                <w:szCs w:val="28"/>
              </w:rPr>
              <w:t>210,60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с.Лесниковский</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C9577A" w:rsidRDefault="003C1DCA" w:rsidP="0069223E">
            <w:pPr>
              <w:snapToGrid w:val="0"/>
              <w:jc w:val="center"/>
              <w:rPr>
                <w:iCs/>
                <w:sz w:val="28"/>
                <w:szCs w:val="28"/>
              </w:rPr>
            </w:pPr>
            <w:r w:rsidRPr="00C9577A">
              <w:rPr>
                <w:iCs/>
                <w:sz w:val="28"/>
                <w:szCs w:val="28"/>
              </w:rPr>
              <w:t>66,90</w:t>
            </w:r>
          </w:p>
        </w:tc>
        <w:tc>
          <w:tcPr>
            <w:tcW w:w="1736" w:type="dxa"/>
            <w:shd w:val="clear" w:color="auto" w:fill="auto"/>
            <w:vAlign w:val="center"/>
          </w:tcPr>
          <w:p w:rsidR="003C1DCA" w:rsidRPr="00C9577A" w:rsidRDefault="003C1DCA" w:rsidP="0069223E">
            <w:pPr>
              <w:snapToGrid w:val="0"/>
              <w:jc w:val="center"/>
              <w:rPr>
                <w:sz w:val="28"/>
                <w:szCs w:val="28"/>
              </w:rPr>
            </w:pPr>
            <w:r w:rsidRPr="00C9577A">
              <w:rPr>
                <w:sz w:val="28"/>
                <w:szCs w:val="28"/>
              </w:rPr>
              <w:t>66,90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с.Кротово</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C9577A" w:rsidRDefault="003C1DCA" w:rsidP="0069223E">
            <w:pPr>
              <w:snapToGrid w:val="0"/>
              <w:jc w:val="center"/>
              <w:rPr>
                <w:iCs/>
                <w:sz w:val="28"/>
                <w:szCs w:val="28"/>
              </w:rPr>
            </w:pPr>
            <w:r w:rsidRPr="00C9577A">
              <w:rPr>
                <w:iCs/>
                <w:sz w:val="28"/>
                <w:szCs w:val="28"/>
              </w:rPr>
              <w:t>28,70</w:t>
            </w:r>
          </w:p>
        </w:tc>
        <w:tc>
          <w:tcPr>
            <w:tcW w:w="1736" w:type="dxa"/>
            <w:shd w:val="clear" w:color="auto" w:fill="auto"/>
            <w:vAlign w:val="center"/>
          </w:tcPr>
          <w:p w:rsidR="003C1DCA" w:rsidRPr="00C9577A" w:rsidRDefault="003C1DCA" w:rsidP="0069223E">
            <w:pPr>
              <w:snapToGrid w:val="0"/>
              <w:jc w:val="center"/>
              <w:rPr>
                <w:sz w:val="28"/>
                <w:szCs w:val="28"/>
              </w:rPr>
            </w:pPr>
            <w:r w:rsidRPr="00C9577A">
              <w:rPr>
                <w:sz w:val="28"/>
                <w:szCs w:val="28"/>
              </w:rPr>
              <w:t>28,70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b/>
                <w:sz w:val="28"/>
                <w:szCs w:val="28"/>
              </w:rPr>
            </w:pPr>
            <w:r w:rsidRPr="00EF1683">
              <w:rPr>
                <w:b/>
                <w:sz w:val="28"/>
                <w:szCs w:val="28"/>
              </w:rPr>
              <w:t>2</w:t>
            </w:r>
          </w:p>
        </w:tc>
        <w:tc>
          <w:tcPr>
            <w:tcW w:w="9286" w:type="dxa"/>
            <w:gridSpan w:val="4"/>
            <w:shd w:val="clear" w:color="auto" w:fill="auto"/>
            <w:vAlign w:val="center"/>
          </w:tcPr>
          <w:p w:rsidR="003C1DCA" w:rsidRPr="00EF1683" w:rsidRDefault="003C1DCA" w:rsidP="0069223E">
            <w:pPr>
              <w:snapToGrid w:val="0"/>
              <w:rPr>
                <w:rFonts w:eastAsia="Calibri"/>
                <w:b/>
                <w:sz w:val="28"/>
                <w:szCs w:val="28"/>
              </w:rPr>
            </w:pPr>
            <w:r w:rsidRPr="00EF1683">
              <w:rPr>
                <w:b/>
                <w:sz w:val="28"/>
                <w:szCs w:val="28"/>
              </w:rPr>
              <w:t>Функциональные зоны в границах населенных пунктов</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tcPr>
          <w:p w:rsidR="003C1DCA" w:rsidRPr="00EF1683" w:rsidRDefault="003C1DCA" w:rsidP="0069223E">
            <w:pPr>
              <w:jc w:val="both"/>
              <w:rPr>
                <w:rFonts w:eastAsia="Calibri"/>
                <w:sz w:val="28"/>
                <w:szCs w:val="28"/>
              </w:rPr>
            </w:pPr>
            <w:r w:rsidRPr="00EF1683">
              <w:rPr>
                <w:sz w:val="28"/>
                <w:szCs w:val="28"/>
              </w:rPr>
              <w:t>в том числе:</w:t>
            </w:r>
          </w:p>
        </w:tc>
        <w:tc>
          <w:tcPr>
            <w:tcW w:w="1145" w:type="dxa"/>
            <w:shd w:val="clear" w:color="auto" w:fill="auto"/>
          </w:tcPr>
          <w:p w:rsidR="003C1DCA" w:rsidRPr="00EF1683" w:rsidRDefault="003C1DCA" w:rsidP="0069223E">
            <w:pPr>
              <w:jc w:val="center"/>
              <w:rPr>
                <w:sz w:val="28"/>
                <w:szCs w:val="28"/>
              </w:rPr>
            </w:pPr>
          </w:p>
        </w:tc>
        <w:tc>
          <w:tcPr>
            <w:tcW w:w="1700" w:type="dxa"/>
            <w:shd w:val="clear" w:color="auto" w:fill="auto"/>
          </w:tcPr>
          <w:p w:rsidR="003C1DCA" w:rsidRPr="00C26416" w:rsidRDefault="003C1DCA" w:rsidP="0069223E">
            <w:pPr>
              <w:jc w:val="center"/>
              <w:rPr>
                <w:rFonts w:eastAsia="Calibri"/>
                <w:sz w:val="28"/>
                <w:szCs w:val="28"/>
                <w:highlight w:val="green"/>
              </w:rPr>
            </w:pPr>
          </w:p>
        </w:tc>
        <w:tc>
          <w:tcPr>
            <w:tcW w:w="1736" w:type="dxa"/>
            <w:shd w:val="clear" w:color="auto" w:fill="auto"/>
          </w:tcPr>
          <w:p w:rsidR="003C1DCA" w:rsidRPr="00C26416" w:rsidRDefault="003C1DCA" w:rsidP="0069223E">
            <w:pPr>
              <w:jc w:val="center"/>
              <w:rPr>
                <w:rFonts w:eastAsia="Calibri"/>
                <w:sz w:val="28"/>
                <w:szCs w:val="28"/>
                <w:highlight w:val="green"/>
              </w:rPr>
            </w:pP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2.1</w:t>
            </w:r>
          </w:p>
        </w:tc>
        <w:tc>
          <w:tcPr>
            <w:tcW w:w="4705" w:type="dxa"/>
            <w:shd w:val="clear" w:color="auto" w:fill="auto"/>
          </w:tcPr>
          <w:p w:rsidR="003C1DCA" w:rsidRPr="00EF1683" w:rsidRDefault="003C1DCA" w:rsidP="0069223E">
            <w:pPr>
              <w:jc w:val="both"/>
              <w:rPr>
                <w:rFonts w:eastAsia="Calibri"/>
                <w:b/>
                <w:sz w:val="28"/>
                <w:szCs w:val="28"/>
              </w:rPr>
            </w:pPr>
            <w:r w:rsidRPr="00EF1683">
              <w:rPr>
                <w:rFonts w:eastAsia="Calibri"/>
                <w:sz w:val="28"/>
                <w:szCs w:val="28"/>
              </w:rPr>
              <w:t>Земельные участки в составе жилых зон</w:t>
            </w:r>
          </w:p>
        </w:tc>
        <w:tc>
          <w:tcPr>
            <w:tcW w:w="1145" w:type="dxa"/>
            <w:shd w:val="clear" w:color="auto" w:fill="auto"/>
          </w:tcPr>
          <w:p w:rsidR="003C1DCA" w:rsidRPr="00EF1683" w:rsidRDefault="003C1DCA" w:rsidP="0069223E">
            <w:pPr>
              <w:jc w:val="center"/>
              <w:rPr>
                <w:rFonts w:eastAsia="Calibri"/>
                <w:sz w:val="28"/>
                <w:szCs w:val="28"/>
              </w:rPr>
            </w:pPr>
            <w:r w:rsidRPr="00EF1683">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154,20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38,10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с.Мереть</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112,10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18,60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с.Лесниковский</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27,50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18,00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с.Кротово</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14,60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1,50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2.2</w:t>
            </w:r>
          </w:p>
        </w:tc>
        <w:tc>
          <w:tcPr>
            <w:tcW w:w="4705" w:type="dxa"/>
            <w:shd w:val="clear" w:color="auto" w:fill="auto"/>
          </w:tcPr>
          <w:p w:rsidR="003C1DCA" w:rsidRPr="00EF1683" w:rsidRDefault="003C1DCA" w:rsidP="0069223E">
            <w:pPr>
              <w:jc w:val="both"/>
              <w:rPr>
                <w:rFonts w:eastAsia="Calibri"/>
                <w:b/>
                <w:sz w:val="28"/>
                <w:szCs w:val="28"/>
              </w:rPr>
            </w:pPr>
            <w:r w:rsidRPr="00EF1683">
              <w:rPr>
                <w:rFonts w:eastAsia="Calibri"/>
                <w:sz w:val="28"/>
                <w:szCs w:val="28"/>
              </w:rPr>
              <w:t>Земельные участки в составе общественно-деловых зон</w:t>
            </w:r>
          </w:p>
        </w:tc>
        <w:tc>
          <w:tcPr>
            <w:tcW w:w="1145" w:type="dxa"/>
            <w:shd w:val="clear" w:color="auto" w:fill="auto"/>
            <w:vAlign w:val="center"/>
          </w:tcPr>
          <w:p w:rsidR="003C1DCA" w:rsidRPr="00EF1683" w:rsidRDefault="003C1DCA" w:rsidP="0069223E">
            <w:pPr>
              <w:snapToGrid w:val="0"/>
              <w:jc w:val="center"/>
              <w:rPr>
                <w:sz w:val="28"/>
                <w:szCs w:val="28"/>
              </w:rPr>
            </w:pPr>
            <w:r w:rsidRPr="00EF1683">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6,70</w:t>
            </w:r>
          </w:p>
        </w:tc>
        <w:tc>
          <w:tcPr>
            <w:tcW w:w="1736" w:type="dxa"/>
            <w:shd w:val="clear" w:color="auto" w:fill="auto"/>
            <w:vAlign w:val="center"/>
          </w:tcPr>
          <w:p w:rsidR="003C1DCA" w:rsidRPr="00630215" w:rsidRDefault="003C1DCA" w:rsidP="0069223E">
            <w:pPr>
              <w:snapToGrid w:val="0"/>
              <w:jc w:val="center"/>
              <w:rPr>
                <w:sz w:val="28"/>
                <w:szCs w:val="28"/>
              </w:rPr>
            </w:pPr>
            <w:r>
              <w:rPr>
                <w:sz w:val="28"/>
                <w:szCs w:val="28"/>
              </w:rPr>
              <w:t>7,20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с.Мереть</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5,60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7,20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с.Лесниковский</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0,90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с.Кротово</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0,20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2.3</w:t>
            </w:r>
          </w:p>
        </w:tc>
        <w:tc>
          <w:tcPr>
            <w:tcW w:w="4705" w:type="dxa"/>
            <w:shd w:val="clear" w:color="auto" w:fill="auto"/>
          </w:tcPr>
          <w:p w:rsidR="003C1DCA" w:rsidRPr="00EF1683" w:rsidRDefault="003C1DCA" w:rsidP="0069223E">
            <w:pPr>
              <w:jc w:val="both"/>
              <w:rPr>
                <w:rFonts w:eastAsia="Calibri"/>
                <w:sz w:val="28"/>
                <w:szCs w:val="28"/>
              </w:rPr>
            </w:pPr>
            <w:r w:rsidRPr="00EF1683">
              <w:rPr>
                <w:rFonts w:eastAsia="Calibri"/>
                <w:sz w:val="28"/>
                <w:szCs w:val="28"/>
              </w:rPr>
              <w:t xml:space="preserve">Земельные участки в составе производственных зон </w:t>
            </w:r>
          </w:p>
        </w:tc>
        <w:tc>
          <w:tcPr>
            <w:tcW w:w="1145" w:type="dxa"/>
            <w:shd w:val="clear" w:color="auto" w:fill="auto"/>
          </w:tcPr>
          <w:p w:rsidR="003C1DCA" w:rsidRPr="00EF1683" w:rsidRDefault="003C1DCA" w:rsidP="0069223E">
            <w:pPr>
              <w:jc w:val="center"/>
              <w:rPr>
                <w:rFonts w:eastAsia="Calibri"/>
                <w:sz w:val="28"/>
                <w:szCs w:val="28"/>
              </w:rPr>
            </w:pPr>
            <w:r w:rsidRPr="00EF1683">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18,30</w:t>
            </w:r>
          </w:p>
        </w:tc>
        <w:tc>
          <w:tcPr>
            <w:tcW w:w="1736" w:type="dxa"/>
            <w:shd w:val="clear" w:color="auto" w:fill="auto"/>
            <w:vAlign w:val="center"/>
          </w:tcPr>
          <w:p w:rsidR="003C1DCA" w:rsidRPr="00630215" w:rsidRDefault="003C1DCA" w:rsidP="0069223E">
            <w:pPr>
              <w:snapToGrid w:val="0"/>
              <w:jc w:val="center"/>
              <w:rPr>
                <w:sz w:val="28"/>
                <w:szCs w:val="28"/>
              </w:rPr>
            </w:pPr>
            <w:r>
              <w:rPr>
                <w:sz w:val="28"/>
                <w:szCs w:val="28"/>
              </w:rPr>
              <w:t>1,90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с.Мереть</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4,60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с.Лесниковский</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8,40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1,90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с.Кротово</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5,30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2.4</w:t>
            </w:r>
          </w:p>
        </w:tc>
        <w:tc>
          <w:tcPr>
            <w:tcW w:w="4705" w:type="dxa"/>
            <w:shd w:val="clear" w:color="auto" w:fill="auto"/>
          </w:tcPr>
          <w:p w:rsidR="003C1DCA" w:rsidRPr="00EF1683" w:rsidRDefault="003C1DCA" w:rsidP="0069223E">
            <w:pPr>
              <w:jc w:val="both"/>
              <w:rPr>
                <w:rFonts w:eastAsia="Calibri"/>
                <w:sz w:val="28"/>
                <w:szCs w:val="28"/>
              </w:rPr>
            </w:pPr>
            <w:r w:rsidRPr="00EF1683">
              <w:rPr>
                <w:rFonts w:eastAsia="Calibri"/>
                <w:sz w:val="28"/>
                <w:szCs w:val="28"/>
              </w:rPr>
              <w:t>Земельные участки в составе</w:t>
            </w:r>
            <w:r w:rsidRPr="00EF1683">
              <w:rPr>
                <w:sz w:val="28"/>
                <w:szCs w:val="28"/>
              </w:rPr>
              <w:t xml:space="preserve"> </w:t>
            </w:r>
            <w:r w:rsidRPr="00EF1683">
              <w:rPr>
                <w:rFonts w:eastAsia="Calibri"/>
                <w:sz w:val="28"/>
                <w:szCs w:val="28"/>
              </w:rPr>
              <w:t xml:space="preserve">зон рекреационного и санитарно-защитного озеленения </w:t>
            </w:r>
          </w:p>
        </w:tc>
        <w:tc>
          <w:tcPr>
            <w:tcW w:w="1145" w:type="dxa"/>
            <w:shd w:val="clear" w:color="auto" w:fill="auto"/>
            <w:vAlign w:val="center"/>
          </w:tcPr>
          <w:p w:rsidR="003C1DCA" w:rsidRPr="00EF1683" w:rsidRDefault="003C1DCA" w:rsidP="0069223E">
            <w:pPr>
              <w:snapToGrid w:val="0"/>
              <w:jc w:val="center"/>
              <w:rPr>
                <w:sz w:val="28"/>
                <w:szCs w:val="28"/>
              </w:rPr>
            </w:pPr>
            <w:r w:rsidRPr="00EF1683">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2.5</w:t>
            </w:r>
          </w:p>
        </w:tc>
        <w:tc>
          <w:tcPr>
            <w:tcW w:w="4705" w:type="dxa"/>
            <w:shd w:val="clear" w:color="auto" w:fill="auto"/>
          </w:tcPr>
          <w:p w:rsidR="003C1DCA" w:rsidRPr="00EF1683" w:rsidRDefault="003C1DCA" w:rsidP="0069223E">
            <w:pPr>
              <w:jc w:val="both"/>
              <w:rPr>
                <w:rFonts w:eastAsia="Calibri"/>
                <w:sz w:val="28"/>
                <w:szCs w:val="28"/>
              </w:rPr>
            </w:pPr>
            <w:r w:rsidRPr="00EF1683">
              <w:rPr>
                <w:rFonts w:eastAsia="Calibri"/>
                <w:sz w:val="28"/>
                <w:szCs w:val="28"/>
              </w:rPr>
              <w:t xml:space="preserve">Земельные участки в составе зон сельскохозяйственного использования </w:t>
            </w:r>
          </w:p>
        </w:tc>
        <w:tc>
          <w:tcPr>
            <w:tcW w:w="1145" w:type="dxa"/>
            <w:shd w:val="clear" w:color="auto" w:fill="auto"/>
          </w:tcPr>
          <w:p w:rsidR="003C1DCA" w:rsidRPr="00EF1683" w:rsidRDefault="003C1DCA" w:rsidP="0069223E">
            <w:pPr>
              <w:jc w:val="center"/>
              <w:rPr>
                <w:rFonts w:eastAsia="Calibri"/>
                <w:sz w:val="28"/>
                <w:szCs w:val="28"/>
              </w:rPr>
            </w:pPr>
            <w:r w:rsidRPr="00EF1683">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0,40</w:t>
            </w:r>
          </w:p>
        </w:tc>
        <w:tc>
          <w:tcPr>
            <w:tcW w:w="1736" w:type="dxa"/>
            <w:shd w:val="clear" w:color="auto" w:fill="auto"/>
            <w:vAlign w:val="center"/>
          </w:tcPr>
          <w:p w:rsidR="003C1DCA" w:rsidRPr="00630215" w:rsidRDefault="003C1DCA" w:rsidP="0069223E">
            <w:pPr>
              <w:snapToGrid w:val="0"/>
              <w:jc w:val="center"/>
              <w:rPr>
                <w:sz w:val="28"/>
                <w:szCs w:val="28"/>
              </w:rPr>
            </w:pPr>
            <w:r>
              <w:rPr>
                <w:sz w:val="28"/>
                <w:szCs w:val="28"/>
              </w:rPr>
              <w:t>18,40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с.Мереть</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Pr>
                <w:sz w:val="28"/>
                <w:szCs w:val="28"/>
              </w:rPr>
              <w:t>-</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16,40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с.Лесниковский</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0,40</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с.Кротово</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Pr>
                <w:sz w:val="28"/>
                <w:szCs w:val="28"/>
              </w:rPr>
              <w:t>-</w:t>
            </w:r>
          </w:p>
        </w:tc>
        <w:tc>
          <w:tcPr>
            <w:tcW w:w="1736" w:type="dxa"/>
            <w:shd w:val="clear" w:color="auto" w:fill="auto"/>
            <w:vAlign w:val="center"/>
          </w:tcPr>
          <w:p w:rsidR="003C1DCA" w:rsidRPr="001E5983" w:rsidRDefault="003C1DCA" w:rsidP="0069223E">
            <w:pPr>
              <w:snapToGrid w:val="0"/>
              <w:jc w:val="center"/>
              <w:rPr>
                <w:sz w:val="28"/>
                <w:szCs w:val="28"/>
              </w:rPr>
            </w:pPr>
            <w:r w:rsidRPr="001E5983">
              <w:rPr>
                <w:sz w:val="28"/>
                <w:szCs w:val="28"/>
              </w:rPr>
              <w:t>2,00</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lastRenderedPageBreak/>
              <w:t>2.6</w:t>
            </w:r>
          </w:p>
        </w:tc>
        <w:tc>
          <w:tcPr>
            <w:tcW w:w="4705" w:type="dxa"/>
            <w:shd w:val="clear" w:color="auto" w:fill="auto"/>
          </w:tcPr>
          <w:p w:rsidR="003C1DCA" w:rsidRPr="00EF1683" w:rsidRDefault="003C1DCA" w:rsidP="0069223E">
            <w:pPr>
              <w:jc w:val="both"/>
              <w:rPr>
                <w:rFonts w:eastAsia="Calibri"/>
                <w:sz w:val="28"/>
                <w:szCs w:val="28"/>
              </w:rPr>
            </w:pPr>
            <w:r w:rsidRPr="00EF1683">
              <w:rPr>
                <w:rFonts w:eastAsia="Calibri"/>
                <w:sz w:val="28"/>
                <w:szCs w:val="28"/>
              </w:rPr>
              <w:t xml:space="preserve">Земельные участки в составе зон специального назначения </w:t>
            </w:r>
          </w:p>
        </w:tc>
        <w:tc>
          <w:tcPr>
            <w:tcW w:w="1145" w:type="dxa"/>
            <w:shd w:val="clear" w:color="auto" w:fill="auto"/>
          </w:tcPr>
          <w:p w:rsidR="003C1DCA" w:rsidRPr="00EF1683" w:rsidRDefault="003C1DCA" w:rsidP="0069223E">
            <w:pPr>
              <w:jc w:val="center"/>
              <w:rPr>
                <w:rFonts w:eastAsia="Calibri"/>
                <w:sz w:val="28"/>
                <w:szCs w:val="28"/>
              </w:rPr>
            </w:pPr>
            <w:r w:rsidRPr="00EF1683">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1,30</w:t>
            </w:r>
          </w:p>
        </w:tc>
        <w:tc>
          <w:tcPr>
            <w:tcW w:w="1736" w:type="dxa"/>
            <w:shd w:val="clear" w:color="auto" w:fill="auto"/>
            <w:vAlign w:val="center"/>
          </w:tcPr>
          <w:p w:rsidR="003C1DCA" w:rsidRPr="00630215" w:rsidRDefault="003C1DCA" w:rsidP="0069223E">
            <w:pPr>
              <w:snapToGrid w:val="0"/>
              <w:jc w:val="center"/>
              <w:rPr>
                <w:sz w:val="28"/>
                <w:szCs w:val="28"/>
              </w:rPr>
            </w:pPr>
            <w:r>
              <w:rPr>
                <w:sz w:val="28"/>
                <w:szCs w:val="28"/>
              </w:rPr>
              <w:t>-</w:t>
            </w:r>
          </w:p>
        </w:tc>
      </w:tr>
      <w:tr w:rsidR="003C1DCA" w:rsidRPr="00C26416" w:rsidTr="003C1DCA">
        <w:trPr>
          <w:trHeight w:val="270"/>
          <w:jc w:val="center"/>
        </w:trPr>
        <w:tc>
          <w:tcPr>
            <w:tcW w:w="818" w:type="dxa"/>
            <w:shd w:val="clear" w:color="auto" w:fill="auto"/>
            <w:vAlign w:val="center"/>
          </w:tcPr>
          <w:p w:rsidR="003C1DCA" w:rsidRPr="00EF1683" w:rsidRDefault="003C1DCA" w:rsidP="0069223E">
            <w:pPr>
              <w:snapToGrid w:val="0"/>
              <w:jc w:val="center"/>
              <w:rPr>
                <w:sz w:val="28"/>
                <w:szCs w:val="28"/>
              </w:rPr>
            </w:pPr>
          </w:p>
        </w:tc>
        <w:tc>
          <w:tcPr>
            <w:tcW w:w="4705" w:type="dxa"/>
            <w:shd w:val="clear" w:color="auto" w:fill="auto"/>
            <w:vAlign w:val="center"/>
          </w:tcPr>
          <w:p w:rsidR="003C1DCA" w:rsidRPr="00EF1683" w:rsidRDefault="003C1DCA" w:rsidP="0069223E">
            <w:pPr>
              <w:snapToGrid w:val="0"/>
              <w:ind w:right="-71"/>
              <w:rPr>
                <w:sz w:val="28"/>
                <w:szCs w:val="28"/>
              </w:rPr>
            </w:pPr>
            <w:proofErr w:type="spellStart"/>
            <w:r>
              <w:rPr>
                <w:sz w:val="28"/>
                <w:szCs w:val="28"/>
              </w:rPr>
              <w:t>с.Мереть</w:t>
            </w:r>
            <w:proofErr w:type="spellEnd"/>
          </w:p>
        </w:tc>
        <w:tc>
          <w:tcPr>
            <w:tcW w:w="1145" w:type="dxa"/>
            <w:shd w:val="clear" w:color="auto" w:fill="auto"/>
          </w:tcPr>
          <w:p w:rsidR="003C1DCA" w:rsidRDefault="003C1DCA" w:rsidP="0069223E">
            <w:pPr>
              <w:jc w:val="center"/>
            </w:pPr>
            <w:r w:rsidRPr="003146F8">
              <w:rPr>
                <w:sz w:val="28"/>
                <w:szCs w:val="28"/>
              </w:rPr>
              <w:t>га</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1,30</w:t>
            </w:r>
          </w:p>
        </w:tc>
        <w:tc>
          <w:tcPr>
            <w:tcW w:w="1736" w:type="dxa"/>
            <w:shd w:val="clear" w:color="auto" w:fill="auto"/>
            <w:vAlign w:val="center"/>
          </w:tcPr>
          <w:p w:rsidR="003C1DCA" w:rsidRPr="00630215" w:rsidRDefault="003C1DCA" w:rsidP="0069223E">
            <w:pPr>
              <w:snapToGrid w:val="0"/>
              <w:jc w:val="center"/>
              <w:rPr>
                <w:sz w:val="28"/>
                <w:szCs w:val="28"/>
              </w:rPr>
            </w:pPr>
            <w:r>
              <w:rPr>
                <w:sz w:val="28"/>
                <w:szCs w:val="28"/>
              </w:rPr>
              <w:t>-</w:t>
            </w: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b/>
                <w:sz w:val="28"/>
                <w:szCs w:val="28"/>
              </w:rPr>
            </w:pPr>
            <w:r w:rsidRPr="00EF1683">
              <w:rPr>
                <w:b/>
                <w:sz w:val="28"/>
                <w:szCs w:val="28"/>
              </w:rPr>
              <w:t>3</w:t>
            </w:r>
          </w:p>
        </w:tc>
        <w:tc>
          <w:tcPr>
            <w:tcW w:w="4705" w:type="dxa"/>
            <w:shd w:val="clear" w:color="auto" w:fill="auto"/>
            <w:vAlign w:val="center"/>
          </w:tcPr>
          <w:p w:rsidR="003C1DCA" w:rsidRPr="00EF1683" w:rsidRDefault="003C1DCA" w:rsidP="0069223E">
            <w:pPr>
              <w:snapToGrid w:val="0"/>
              <w:rPr>
                <w:sz w:val="28"/>
                <w:szCs w:val="28"/>
              </w:rPr>
            </w:pPr>
            <w:r w:rsidRPr="00EF1683">
              <w:rPr>
                <w:b/>
                <w:sz w:val="28"/>
                <w:szCs w:val="28"/>
              </w:rPr>
              <w:t>Жилищный фонд</w:t>
            </w:r>
            <w:r w:rsidRPr="00EF1683">
              <w:rPr>
                <w:sz w:val="28"/>
                <w:szCs w:val="28"/>
              </w:rPr>
              <w:t xml:space="preserve"> – всего,</w:t>
            </w:r>
          </w:p>
        </w:tc>
        <w:tc>
          <w:tcPr>
            <w:tcW w:w="1145" w:type="dxa"/>
            <w:shd w:val="clear" w:color="auto" w:fill="auto"/>
            <w:vAlign w:val="center"/>
          </w:tcPr>
          <w:p w:rsidR="003C1DCA" w:rsidRPr="00EF1683" w:rsidRDefault="003C1DCA" w:rsidP="0069223E">
            <w:pPr>
              <w:snapToGrid w:val="0"/>
              <w:ind w:left="-141" w:right="-93"/>
              <w:jc w:val="center"/>
              <w:rPr>
                <w:sz w:val="28"/>
                <w:szCs w:val="28"/>
              </w:rPr>
            </w:pPr>
            <w:r>
              <w:rPr>
                <w:sz w:val="28"/>
                <w:szCs w:val="28"/>
              </w:rPr>
              <w:t>т.</w:t>
            </w:r>
            <w:r w:rsidRPr="00EF1683">
              <w:rPr>
                <w:sz w:val="28"/>
                <w:szCs w:val="28"/>
              </w:rPr>
              <w:t>м</w:t>
            </w:r>
            <w:r w:rsidRPr="00EF1683">
              <w:rPr>
                <w:sz w:val="28"/>
                <w:szCs w:val="28"/>
                <w:vertAlign w:val="superscript"/>
              </w:rPr>
              <w:t xml:space="preserve">2 </w:t>
            </w:r>
            <w:r w:rsidRPr="00EF1683">
              <w:rPr>
                <w:sz w:val="28"/>
                <w:szCs w:val="28"/>
              </w:rPr>
              <w:t>общ. пл.</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3.1</w:t>
            </w:r>
          </w:p>
        </w:tc>
        <w:tc>
          <w:tcPr>
            <w:tcW w:w="4705" w:type="dxa"/>
            <w:shd w:val="clear" w:color="auto" w:fill="auto"/>
            <w:vAlign w:val="center"/>
          </w:tcPr>
          <w:p w:rsidR="003C1DCA" w:rsidRPr="00EF1683" w:rsidRDefault="003C1DCA" w:rsidP="0069223E">
            <w:pPr>
              <w:snapToGrid w:val="0"/>
              <w:ind w:left="-94" w:right="-103"/>
              <w:rPr>
                <w:sz w:val="28"/>
                <w:szCs w:val="28"/>
              </w:rPr>
            </w:pPr>
            <w:r w:rsidRPr="00EF1683">
              <w:rPr>
                <w:sz w:val="28"/>
                <w:szCs w:val="28"/>
              </w:rPr>
              <w:t xml:space="preserve">Средняя жилищная обеспеченность </w:t>
            </w:r>
          </w:p>
        </w:tc>
        <w:tc>
          <w:tcPr>
            <w:tcW w:w="1145" w:type="dxa"/>
            <w:shd w:val="clear" w:color="auto" w:fill="auto"/>
            <w:vAlign w:val="center"/>
          </w:tcPr>
          <w:p w:rsidR="003C1DCA" w:rsidRPr="00EF1683" w:rsidRDefault="003C1DCA" w:rsidP="0069223E">
            <w:pPr>
              <w:snapToGrid w:val="0"/>
              <w:jc w:val="center"/>
              <w:rPr>
                <w:sz w:val="28"/>
                <w:szCs w:val="28"/>
              </w:rPr>
            </w:pPr>
            <w:r w:rsidRPr="00EF1683">
              <w:rPr>
                <w:sz w:val="28"/>
                <w:szCs w:val="28"/>
              </w:rPr>
              <w:t>м</w:t>
            </w:r>
            <w:r w:rsidRPr="00EF1683">
              <w:rPr>
                <w:sz w:val="28"/>
                <w:szCs w:val="28"/>
                <w:vertAlign w:val="superscript"/>
              </w:rPr>
              <w:t>2</w:t>
            </w:r>
            <w:r w:rsidRPr="00EF1683">
              <w:rPr>
                <w:sz w:val="28"/>
                <w:szCs w:val="28"/>
              </w:rPr>
              <w:t>/чел.</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3.2</w:t>
            </w:r>
          </w:p>
        </w:tc>
        <w:tc>
          <w:tcPr>
            <w:tcW w:w="4705" w:type="dxa"/>
            <w:shd w:val="clear" w:color="auto" w:fill="auto"/>
            <w:vAlign w:val="center"/>
          </w:tcPr>
          <w:p w:rsidR="003C1DCA" w:rsidRPr="00EF1683" w:rsidRDefault="003C1DCA" w:rsidP="0069223E">
            <w:pPr>
              <w:snapToGrid w:val="0"/>
              <w:ind w:left="-94" w:right="-103"/>
              <w:rPr>
                <w:sz w:val="28"/>
                <w:szCs w:val="28"/>
              </w:rPr>
            </w:pPr>
            <w:r w:rsidRPr="00EF1683">
              <w:rPr>
                <w:sz w:val="28"/>
                <w:szCs w:val="28"/>
              </w:rPr>
              <w:t>Обеспеченность жилищного фонда:</w:t>
            </w:r>
          </w:p>
        </w:tc>
        <w:tc>
          <w:tcPr>
            <w:tcW w:w="1145" w:type="dxa"/>
            <w:shd w:val="clear" w:color="auto" w:fill="auto"/>
            <w:vAlign w:val="center"/>
          </w:tcPr>
          <w:p w:rsidR="003C1DCA" w:rsidRPr="00EF1683" w:rsidRDefault="003C1DCA" w:rsidP="0069223E">
            <w:pPr>
              <w:snapToGrid w:val="0"/>
              <w:jc w:val="center"/>
              <w:rPr>
                <w:sz w:val="28"/>
                <w:szCs w:val="28"/>
              </w:rPr>
            </w:pP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3.2.1</w:t>
            </w:r>
          </w:p>
        </w:tc>
        <w:tc>
          <w:tcPr>
            <w:tcW w:w="4705" w:type="dxa"/>
            <w:shd w:val="clear" w:color="auto" w:fill="auto"/>
            <w:vAlign w:val="center"/>
          </w:tcPr>
          <w:p w:rsidR="003C1DCA" w:rsidRPr="00EF1683" w:rsidRDefault="003C1DCA" w:rsidP="0069223E">
            <w:pPr>
              <w:snapToGrid w:val="0"/>
              <w:ind w:left="-94" w:right="-103"/>
              <w:rPr>
                <w:sz w:val="28"/>
                <w:szCs w:val="28"/>
              </w:rPr>
            </w:pPr>
            <w:r w:rsidRPr="00EF1683">
              <w:rPr>
                <w:sz w:val="28"/>
                <w:szCs w:val="28"/>
              </w:rPr>
              <w:t>водопроводом</w:t>
            </w:r>
          </w:p>
        </w:tc>
        <w:tc>
          <w:tcPr>
            <w:tcW w:w="1145" w:type="dxa"/>
            <w:shd w:val="clear" w:color="auto" w:fill="auto"/>
          </w:tcPr>
          <w:p w:rsidR="003C1DCA" w:rsidRPr="00EF1683" w:rsidRDefault="003C1DCA" w:rsidP="0069223E">
            <w:pPr>
              <w:jc w:val="center"/>
              <w:rPr>
                <w:sz w:val="28"/>
                <w:szCs w:val="28"/>
              </w:rPr>
            </w:pPr>
            <w:r w:rsidRPr="00EF1683">
              <w:rPr>
                <w:sz w:val="28"/>
                <w:szCs w:val="28"/>
              </w:rPr>
              <w:t>%</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3.2.2</w:t>
            </w:r>
          </w:p>
        </w:tc>
        <w:tc>
          <w:tcPr>
            <w:tcW w:w="4705" w:type="dxa"/>
            <w:shd w:val="clear" w:color="auto" w:fill="auto"/>
            <w:vAlign w:val="center"/>
          </w:tcPr>
          <w:p w:rsidR="003C1DCA" w:rsidRPr="00EF1683" w:rsidRDefault="003C1DCA" w:rsidP="0069223E">
            <w:pPr>
              <w:snapToGrid w:val="0"/>
              <w:ind w:left="-94" w:right="-103"/>
              <w:rPr>
                <w:sz w:val="28"/>
                <w:szCs w:val="28"/>
              </w:rPr>
            </w:pPr>
            <w:r w:rsidRPr="00EF1683">
              <w:rPr>
                <w:sz w:val="28"/>
                <w:szCs w:val="28"/>
              </w:rPr>
              <w:t>канализацией</w:t>
            </w:r>
          </w:p>
        </w:tc>
        <w:tc>
          <w:tcPr>
            <w:tcW w:w="1145" w:type="dxa"/>
            <w:shd w:val="clear" w:color="auto" w:fill="auto"/>
          </w:tcPr>
          <w:p w:rsidR="003C1DCA" w:rsidRPr="00EF1683" w:rsidRDefault="003C1DCA" w:rsidP="0069223E">
            <w:pPr>
              <w:jc w:val="center"/>
              <w:rPr>
                <w:sz w:val="28"/>
                <w:szCs w:val="28"/>
              </w:rPr>
            </w:pPr>
            <w:r w:rsidRPr="00EF1683">
              <w:rPr>
                <w:sz w:val="28"/>
                <w:szCs w:val="28"/>
              </w:rPr>
              <w:t>%</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3.2.3</w:t>
            </w:r>
          </w:p>
        </w:tc>
        <w:tc>
          <w:tcPr>
            <w:tcW w:w="4705" w:type="dxa"/>
            <w:shd w:val="clear" w:color="auto" w:fill="auto"/>
            <w:vAlign w:val="center"/>
          </w:tcPr>
          <w:p w:rsidR="003C1DCA" w:rsidRPr="00EF1683" w:rsidRDefault="003C1DCA" w:rsidP="0069223E">
            <w:pPr>
              <w:snapToGrid w:val="0"/>
              <w:ind w:left="-94" w:right="-103"/>
              <w:rPr>
                <w:sz w:val="28"/>
                <w:szCs w:val="28"/>
              </w:rPr>
            </w:pPr>
            <w:r w:rsidRPr="00EF1683">
              <w:rPr>
                <w:sz w:val="28"/>
                <w:szCs w:val="28"/>
              </w:rPr>
              <w:t>отоплением</w:t>
            </w:r>
          </w:p>
        </w:tc>
        <w:tc>
          <w:tcPr>
            <w:tcW w:w="1145" w:type="dxa"/>
            <w:shd w:val="clear" w:color="auto" w:fill="auto"/>
          </w:tcPr>
          <w:p w:rsidR="003C1DCA" w:rsidRPr="00C26416" w:rsidRDefault="003C1DCA" w:rsidP="0069223E">
            <w:pPr>
              <w:jc w:val="center"/>
              <w:rPr>
                <w:sz w:val="28"/>
                <w:szCs w:val="28"/>
                <w:highlight w:val="green"/>
              </w:rPr>
            </w:pP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r>
      <w:tr w:rsidR="003C1DCA" w:rsidRPr="00C26416" w:rsidTr="003C1DCA">
        <w:trPr>
          <w:trHeight w:val="349"/>
          <w:jc w:val="center"/>
        </w:trPr>
        <w:tc>
          <w:tcPr>
            <w:tcW w:w="818" w:type="dxa"/>
            <w:shd w:val="clear" w:color="auto" w:fill="auto"/>
            <w:vAlign w:val="center"/>
          </w:tcPr>
          <w:p w:rsidR="003C1DCA" w:rsidRPr="00EF1683" w:rsidRDefault="003C1DCA" w:rsidP="0069223E">
            <w:pPr>
              <w:snapToGrid w:val="0"/>
              <w:jc w:val="center"/>
              <w:rPr>
                <w:b/>
                <w:sz w:val="28"/>
                <w:szCs w:val="28"/>
              </w:rPr>
            </w:pPr>
            <w:r w:rsidRPr="00EF1683">
              <w:rPr>
                <w:b/>
                <w:sz w:val="28"/>
                <w:szCs w:val="28"/>
              </w:rPr>
              <w:t>4</w:t>
            </w:r>
          </w:p>
        </w:tc>
        <w:tc>
          <w:tcPr>
            <w:tcW w:w="9286" w:type="dxa"/>
            <w:gridSpan w:val="4"/>
            <w:shd w:val="clear" w:color="auto" w:fill="auto"/>
            <w:vAlign w:val="center"/>
          </w:tcPr>
          <w:p w:rsidR="003C1DCA" w:rsidRPr="00EF1683" w:rsidRDefault="003C1DCA" w:rsidP="0069223E">
            <w:pPr>
              <w:snapToGrid w:val="0"/>
              <w:rPr>
                <w:b/>
                <w:sz w:val="28"/>
                <w:szCs w:val="28"/>
              </w:rPr>
            </w:pPr>
            <w:r w:rsidRPr="00EF1683">
              <w:rPr>
                <w:b/>
                <w:sz w:val="28"/>
                <w:szCs w:val="28"/>
              </w:rPr>
              <w:t xml:space="preserve">Объекты социального и культурно-бытового обслуживания </w:t>
            </w: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4.1</w:t>
            </w:r>
          </w:p>
        </w:tc>
        <w:tc>
          <w:tcPr>
            <w:tcW w:w="4705" w:type="dxa"/>
            <w:shd w:val="clear" w:color="auto" w:fill="auto"/>
            <w:vAlign w:val="center"/>
          </w:tcPr>
          <w:p w:rsidR="003C1DCA" w:rsidRPr="00EF1683" w:rsidRDefault="003C1DCA" w:rsidP="0069223E">
            <w:pPr>
              <w:snapToGrid w:val="0"/>
              <w:ind w:right="-43"/>
              <w:rPr>
                <w:sz w:val="28"/>
                <w:szCs w:val="28"/>
              </w:rPr>
            </w:pPr>
            <w:r w:rsidRPr="00EF1683">
              <w:rPr>
                <w:sz w:val="28"/>
                <w:szCs w:val="28"/>
              </w:rPr>
              <w:t>Детские дошкольные учреждения – всего,</w:t>
            </w:r>
          </w:p>
        </w:tc>
        <w:tc>
          <w:tcPr>
            <w:tcW w:w="1145" w:type="dxa"/>
            <w:shd w:val="clear" w:color="auto" w:fill="auto"/>
            <w:vAlign w:val="center"/>
          </w:tcPr>
          <w:p w:rsidR="003C1DCA" w:rsidRPr="00EF1683" w:rsidRDefault="003C1DCA" w:rsidP="0069223E">
            <w:pPr>
              <w:snapToGrid w:val="0"/>
              <w:jc w:val="center"/>
              <w:rPr>
                <w:sz w:val="28"/>
                <w:szCs w:val="28"/>
              </w:rPr>
            </w:pPr>
            <w:r>
              <w:rPr>
                <w:sz w:val="28"/>
                <w:szCs w:val="28"/>
              </w:rPr>
              <w:t>Шт.</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2</w:t>
            </w:r>
          </w:p>
        </w:tc>
        <w:tc>
          <w:tcPr>
            <w:tcW w:w="1736" w:type="dxa"/>
            <w:shd w:val="clear" w:color="auto" w:fill="auto"/>
            <w:vAlign w:val="center"/>
          </w:tcPr>
          <w:p w:rsidR="003C1DCA" w:rsidRPr="00630215" w:rsidRDefault="003C1DCA" w:rsidP="0069223E">
            <w:pPr>
              <w:snapToGrid w:val="0"/>
              <w:jc w:val="center"/>
              <w:rPr>
                <w:sz w:val="28"/>
                <w:szCs w:val="28"/>
              </w:rPr>
            </w:pP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4.2</w:t>
            </w:r>
          </w:p>
        </w:tc>
        <w:tc>
          <w:tcPr>
            <w:tcW w:w="4705" w:type="dxa"/>
            <w:shd w:val="clear" w:color="auto" w:fill="auto"/>
            <w:vAlign w:val="center"/>
          </w:tcPr>
          <w:p w:rsidR="003C1DCA" w:rsidRPr="00EF1683" w:rsidRDefault="003C1DCA" w:rsidP="0069223E">
            <w:pPr>
              <w:snapToGrid w:val="0"/>
              <w:rPr>
                <w:sz w:val="28"/>
                <w:szCs w:val="28"/>
              </w:rPr>
            </w:pPr>
            <w:r w:rsidRPr="00EF1683">
              <w:rPr>
                <w:sz w:val="28"/>
                <w:szCs w:val="28"/>
              </w:rPr>
              <w:t>Общеобразовательные школы – всего,</w:t>
            </w:r>
          </w:p>
        </w:tc>
        <w:tc>
          <w:tcPr>
            <w:tcW w:w="1145" w:type="dxa"/>
            <w:shd w:val="clear" w:color="auto" w:fill="auto"/>
            <w:vAlign w:val="center"/>
          </w:tcPr>
          <w:p w:rsidR="003C1DCA" w:rsidRPr="00EF1683" w:rsidRDefault="003C1DCA" w:rsidP="0069223E">
            <w:pPr>
              <w:snapToGrid w:val="0"/>
              <w:jc w:val="center"/>
              <w:rPr>
                <w:sz w:val="28"/>
                <w:szCs w:val="28"/>
              </w:rPr>
            </w:pPr>
            <w:r>
              <w:rPr>
                <w:sz w:val="28"/>
                <w:szCs w:val="28"/>
              </w:rPr>
              <w:t>Шт.</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2</w:t>
            </w:r>
          </w:p>
        </w:tc>
        <w:tc>
          <w:tcPr>
            <w:tcW w:w="1736" w:type="dxa"/>
            <w:shd w:val="clear" w:color="auto" w:fill="auto"/>
            <w:vAlign w:val="center"/>
          </w:tcPr>
          <w:p w:rsidR="003C1DCA" w:rsidRPr="00630215" w:rsidRDefault="003C1DCA" w:rsidP="0069223E">
            <w:pPr>
              <w:snapToGrid w:val="0"/>
              <w:jc w:val="center"/>
              <w:rPr>
                <w:sz w:val="28"/>
                <w:szCs w:val="28"/>
              </w:rPr>
            </w:pPr>
          </w:p>
        </w:tc>
      </w:tr>
      <w:tr w:rsidR="003C1DCA" w:rsidRPr="00C26416" w:rsidTr="003C1DCA">
        <w:trPr>
          <w:jc w:val="center"/>
        </w:trPr>
        <w:tc>
          <w:tcPr>
            <w:tcW w:w="818" w:type="dxa"/>
            <w:shd w:val="clear" w:color="auto" w:fill="auto"/>
            <w:vAlign w:val="center"/>
          </w:tcPr>
          <w:p w:rsidR="003C1DCA" w:rsidRPr="00EF1683" w:rsidRDefault="003C1DCA" w:rsidP="0069223E">
            <w:pPr>
              <w:snapToGrid w:val="0"/>
              <w:jc w:val="center"/>
              <w:rPr>
                <w:sz w:val="28"/>
                <w:szCs w:val="28"/>
              </w:rPr>
            </w:pPr>
            <w:r w:rsidRPr="00EF1683">
              <w:rPr>
                <w:sz w:val="28"/>
                <w:szCs w:val="28"/>
              </w:rPr>
              <w:t>4.3</w:t>
            </w:r>
          </w:p>
        </w:tc>
        <w:tc>
          <w:tcPr>
            <w:tcW w:w="4705" w:type="dxa"/>
            <w:shd w:val="clear" w:color="auto" w:fill="auto"/>
            <w:vAlign w:val="center"/>
          </w:tcPr>
          <w:p w:rsidR="003C1DCA" w:rsidRPr="00EF1683" w:rsidRDefault="003C1DCA" w:rsidP="0069223E">
            <w:pPr>
              <w:snapToGrid w:val="0"/>
              <w:rPr>
                <w:sz w:val="28"/>
                <w:szCs w:val="28"/>
              </w:rPr>
            </w:pPr>
            <w:r w:rsidRPr="00EF1683">
              <w:rPr>
                <w:sz w:val="28"/>
                <w:szCs w:val="28"/>
              </w:rPr>
              <w:t>Учреждения здравоохранения – всего,</w:t>
            </w:r>
          </w:p>
        </w:tc>
        <w:tc>
          <w:tcPr>
            <w:tcW w:w="1145" w:type="dxa"/>
            <w:shd w:val="clear" w:color="auto" w:fill="auto"/>
            <w:vAlign w:val="center"/>
          </w:tcPr>
          <w:p w:rsidR="003C1DCA" w:rsidRPr="00EF1683" w:rsidRDefault="003C1DCA" w:rsidP="0069223E">
            <w:pPr>
              <w:snapToGrid w:val="0"/>
              <w:jc w:val="center"/>
              <w:rPr>
                <w:sz w:val="28"/>
                <w:szCs w:val="28"/>
              </w:rPr>
            </w:pPr>
            <w:r>
              <w:rPr>
                <w:sz w:val="28"/>
                <w:szCs w:val="28"/>
              </w:rPr>
              <w:t>Шт.</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2</w:t>
            </w:r>
          </w:p>
        </w:tc>
        <w:tc>
          <w:tcPr>
            <w:tcW w:w="1736" w:type="dxa"/>
            <w:shd w:val="clear" w:color="auto" w:fill="auto"/>
            <w:vAlign w:val="center"/>
          </w:tcPr>
          <w:p w:rsidR="003C1DCA" w:rsidRPr="00630215" w:rsidRDefault="003C1DCA" w:rsidP="0069223E">
            <w:pPr>
              <w:snapToGrid w:val="0"/>
              <w:jc w:val="center"/>
              <w:rPr>
                <w:sz w:val="28"/>
                <w:szCs w:val="28"/>
              </w:rPr>
            </w:pPr>
          </w:p>
        </w:tc>
      </w:tr>
      <w:tr w:rsidR="003C1DCA" w:rsidRPr="00C26416" w:rsidTr="003C1DCA">
        <w:trPr>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4.4</w:t>
            </w:r>
          </w:p>
        </w:tc>
        <w:tc>
          <w:tcPr>
            <w:tcW w:w="4705" w:type="dxa"/>
            <w:shd w:val="clear" w:color="auto" w:fill="auto"/>
            <w:vAlign w:val="center"/>
          </w:tcPr>
          <w:p w:rsidR="003C1DCA" w:rsidRPr="005627EB" w:rsidRDefault="003C1DCA" w:rsidP="0069223E">
            <w:pPr>
              <w:snapToGrid w:val="0"/>
              <w:rPr>
                <w:sz w:val="28"/>
                <w:szCs w:val="28"/>
              </w:rPr>
            </w:pPr>
            <w:r w:rsidRPr="005627EB">
              <w:rPr>
                <w:sz w:val="28"/>
                <w:szCs w:val="28"/>
              </w:rPr>
              <w:t xml:space="preserve">Предприятия торговли – всего, </w:t>
            </w:r>
          </w:p>
        </w:tc>
        <w:tc>
          <w:tcPr>
            <w:tcW w:w="1145" w:type="dxa"/>
            <w:shd w:val="clear" w:color="auto" w:fill="auto"/>
            <w:vAlign w:val="center"/>
          </w:tcPr>
          <w:p w:rsidR="003C1DCA" w:rsidRPr="005627EB" w:rsidRDefault="003C1DCA" w:rsidP="0069223E">
            <w:pPr>
              <w:snapToGrid w:val="0"/>
              <w:jc w:val="center"/>
              <w:rPr>
                <w:sz w:val="28"/>
                <w:szCs w:val="28"/>
              </w:rPr>
            </w:pPr>
            <w:r>
              <w:rPr>
                <w:sz w:val="28"/>
                <w:szCs w:val="28"/>
              </w:rPr>
              <w:t>Шт.</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3</w:t>
            </w:r>
          </w:p>
        </w:tc>
        <w:tc>
          <w:tcPr>
            <w:tcW w:w="1736" w:type="dxa"/>
            <w:shd w:val="clear" w:color="auto" w:fill="auto"/>
            <w:vAlign w:val="center"/>
          </w:tcPr>
          <w:p w:rsidR="003C1DCA" w:rsidRPr="00630215" w:rsidRDefault="003C1DCA" w:rsidP="0069223E">
            <w:pPr>
              <w:snapToGrid w:val="0"/>
              <w:jc w:val="center"/>
              <w:rPr>
                <w:sz w:val="28"/>
                <w:szCs w:val="28"/>
              </w:rPr>
            </w:pPr>
          </w:p>
        </w:tc>
      </w:tr>
      <w:tr w:rsidR="003C1DCA" w:rsidRPr="00C26416" w:rsidTr="003C1DCA">
        <w:trPr>
          <w:trHeight w:val="235"/>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4.5</w:t>
            </w:r>
          </w:p>
        </w:tc>
        <w:tc>
          <w:tcPr>
            <w:tcW w:w="4705" w:type="dxa"/>
            <w:shd w:val="clear" w:color="auto" w:fill="auto"/>
            <w:vAlign w:val="center"/>
          </w:tcPr>
          <w:p w:rsidR="003C1DCA" w:rsidRPr="005627EB" w:rsidRDefault="003C1DCA" w:rsidP="0069223E">
            <w:pPr>
              <w:snapToGrid w:val="0"/>
              <w:rPr>
                <w:sz w:val="28"/>
                <w:szCs w:val="28"/>
              </w:rPr>
            </w:pPr>
            <w:r w:rsidRPr="005627EB">
              <w:rPr>
                <w:sz w:val="28"/>
                <w:szCs w:val="28"/>
              </w:rPr>
              <w:t>Учреждения культуры – всего</w:t>
            </w:r>
            <w:r>
              <w:rPr>
                <w:sz w:val="28"/>
                <w:szCs w:val="28"/>
              </w:rPr>
              <w:t xml:space="preserve"> (</w:t>
            </w:r>
            <w:proofErr w:type="spellStart"/>
            <w:r>
              <w:rPr>
                <w:sz w:val="28"/>
                <w:szCs w:val="28"/>
              </w:rPr>
              <w:t>клубы</w:t>
            </w:r>
            <w:proofErr w:type="gramStart"/>
            <w:r>
              <w:rPr>
                <w:sz w:val="28"/>
                <w:szCs w:val="28"/>
              </w:rPr>
              <w:t>,Д</w:t>
            </w:r>
            <w:proofErr w:type="gramEnd"/>
            <w:r>
              <w:rPr>
                <w:sz w:val="28"/>
                <w:szCs w:val="28"/>
              </w:rPr>
              <w:t>К</w:t>
            </w:r>
            <w:proofErr w:type="spellEnd"/>
            <w:r w:rsidR="00DD75EC">
              <w:rPr>
                <w:sz w:val="28"/>
                <w:szCs w:val="28"/>
              </w:rPr>
              <w:t>, библиотеки</w:t>
            </w:r>
            <w:r>
              <w:rPr>
                <w:sz w:val="28"/>
                <w:szCs w:val="28"/>
              </w:rPr>
              <w:t>)</w:t>
            </w:r>
            <w:r w:rsidRPr="005627EB">
              <w:rPr>
                <w:sz w:val="28"/>
                <w:szCs w:val="28"/>
              </w:rPr>
              <w:t xml:space="preserve">, </w:t>
            </w:r>
          </w:p>
        </w:tc>
        <w:tc>
          <w:tcPr>
            <w:tcW w:w="1145" w:type="dxa"/>
            <w:shd w:val="clear" w:color="auto" w:fill="auto"/>
            <w:vAlign w:val="center"/>
          </w:tcPr>
          <w:p w:rsidR="003C1DCA" w:rsidRPr="005627EB" w:rsidRDefault="003C1DCA" w:rsidP="0069223E">
            <w:pPr>
              <w:snapToGrid w:val="0"/>
              <w:jc w:val="center"/>
              <w:rPr>
                <w:sz w:val="28"/>
                <w:szCs w:val="28"/>
              </w:rPr>
            </w:pPr>
            <w:r>
              <w:rPr>
                <w:sz w:val="28"/>
                <w:szCs w:val="28"/>
              </w:rPr>
              <w:t>Мест.</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1</w:t>
            </w:r>
          </w:p>
        </w:tc>
        <w:tc>
          <w:tcPr>
            <w:tcW w:w="1736" w:type="dxa"/>
            <w:shd w:val="clear" w:color="auto" w:fill="auto"/>
            <w:vAlign w:val="center"/>
          </w:tcPr>
          <w:p w:rsidR="003C1DCA" w:rsidRPr="00630215" w:rsidRDefault="00DD75EC" w:rsidP="00DD75EC">
            <w:pPr>
              <w:snapToGrid w:val="0"/>
              <w:jc w:val="center"/>
              <w:rPr>
                <w:sz w:val="28"/>
                <w:szCs w:val="28"/>
              </w:rPr>
            </w:pPr>
            <w:r>
              <w:rPr>
                <w:sz w:val="28"/>
                <w:szCs w:val="28"/>
              </w:rPr>
              <w:t>1</w:t>
            </w:r>
          </w:p>
        </w:tc>
      </w:tr>
      <w:tr w:rsidR="003C1DCA" w:rsidRPr="00C26416" w:rsidTr="003C1DCA">
        <w:trPr>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4.6</w:t>
            </w:r>
          </w:p>
        </w:tc>
        <w:tc>
          <w:tcPr>
            <w:tcW w:w="4705" w:type="dxa"/>
            <w:shd w:val="clear" w:color="auto" w:fill="auto"/>
            <w:vAlign w:val="center"/>
          </w:tcPr>
          <w:p w:rsidR="003C1DCA" w:rsidRPr="005627EB" w:rsidRDefault="003C1DCA" w:rsidP="0069223E">
            <w:pPr>
              <w:snapToGrid w:val="0"/>
              <w:rPr>
                <w:sz w:val="28"/>
                <w:szCs w:val="28"/>
              </w:rPr>
            </w:pPr>
            <w:r w:rsidRPr="005627EB">
              <w:rPr>
                <w:sz w:val="28"/>
                <w:szCs w:val="28"/>
              </w:rPr>
              <w:t xml:space="preserve">Физкультурно-спортивные сооружения </w:t>
            </w:r>
            <w:r>
              <w:rPr>
                <w:sz w:val="28"/>
                <w:szCs w:val="28"/>
              </w:rPr>
              <w:t>(</w:t>
            </w:r>
            <w:r w:rsidRPr="005627EB">
              <w:rPr>
                <w:sz w:val="28"/>
                <w:szCs w:val="28"/>
              </w:rPr>
              <w:t>спортивный зал</w:t>
            </w:r>
            <w:r>
              <w:rPr>
                <w:sz w:val="28"/>
                <w:szCs w:val="28"/>
              </w:rPr>
              <w:t>)</w:t>
            </w:r>
            <w:r w:rsidRPr="005627EB">
              <w:rPr>
                <w:sz w:val="28"/>
                <w:szCs w:val="28"/>
              </w:rPr>
              <w:t xml:space="preserve"> – всего, </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sz w:val="28"/>
                <w:szCs w:val="28"/>
              </w:rPr>
              <w:t>м</w:t>
            </w:r>
            <w:r w:rsidRPr="005627EB">
              <w:rPr>
                <w:sz w:val="28"/>
                <w:szCs w:val="28"/>
                <w:vertAlign w:val="superscript"/>
              </w:rPr>
              <w:t>2</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p>
        </w:tc>
      </w:tr>
      <w:tr w:rsidR="003C1DCA" w:rsidRPr="00C26416" w:rsidTr="003C1DCA">
        <w:trPr>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4.7</w:t>
            </w:r>
          </w:p>
        </w:tc>
        <w:tc>
          <w:tcPr>
            <w:tcW w:w="4705" w:type="dxa"/>
            <w:shd w:val="clear" w:color="auto" w:fill="auto"/>
            <w:vAlign w:val="center"/>
          </w:tcPr>
          <w:p w:rsidR="003C1DCA" w:rsidRPr="005627EB" w:rsidRDefault="003C1DCA" w:rsidP="0069223E">
            <w:pPr>
              <w:snapToGrid w:val="0"/>
              <w:rPr>
                <w:sz w:val="28"/>
                <w:szCs w:val="28"/>
              </w:rPr>
            </w:pPr>
            <w:r w:rsidRPr="005627EB">
              <w:rPr>
                <w:sz w:val="28"/>
                <w:szCs w:val="28"/>
              </w:rPr>
              <w:t>Предприятия общественного питания</w:t>
            </w:r>
          </w:p>
        </w:tc>
        <w:tc>
          <w:tcPr>
            <w:tcW w:w="1145" w:type="dxa"/>
            <w:shd w:val="clear" w:color="auto" w:fill="auto"/>
            <w:vAlign w:val="center"/>
          </w:tcPr>
          <w:p w:rsidR="003C1DCA" w:rsidRPr="005627EB" w:rsidRDefault="003C1DCA" w:rsidP="0069223E">
            <w:pPr>
              <w:snapToGrid w:val="0"/>
              <w:jc w:val="center"/>
              <w:rPr>
                <w:sz w:val="28"/>
                <w:szCs w:val="28"/>
              </w:rPr>
            </w:pPr>
            <w:r>
              <w:rPr>
                <w:sz w:val="28"/>
                <w:szCs w:val="28"/>
              </w:rPr>
              <w:t>Мест.</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p>
        </w:tc>
      </w:tr>
      <w:tr w:rsidR="003C1DCA" w:rsidRPr="00C26416" w:rsidTr="003C1DCA">
        <w:trPr>
          <w:jc w:val="center"/>
        </w:trPr>
        <w:tc>
          <w:tcPr>
            <w:tcW w:w="818" w:type="dxa"/>
            <w:shd w:val="clear" w:color="auto" w:fill="auto"/>
            <w:vAlign w:val="center"/>
          </w:tcPr>
          <w:p w:rsidR="003C1DCA" w:rsidRPr="005627EB" w:rsidRDefault="003C1DCA" w:rsidP="0069223E">
            <w:pPr>
              <w:snapToGrid w:val="0"/>
              <w:jc w:val="center"/>
              <w:rPr>
                <w:sz w:val="28"/>
                <w:szCs w:val="28"/>
              </w:rPr>
            </w:pPr>
            <w:r>
              <w:rPr>
                <w:sz w:val="28"/>
                <w:szCs w:val="28"/>
              </w:rPr>
              <w:t>4.8.</w:t>
            </w:r>
          </w:p>
        </w:tc>
        <w:tc>
          <w:tcPr>
            <w:tcW w:w="4705" w:type="dxa"/>
            <w:shd w:val="clear" w:color="auto" w:fill="auto"/>
            <w:vAlign w:val="center"/>
          </w:tcPr>
          <w:p w:rsidR="003C1DCA" w:rsidRPr="005627EB" w:rsidRDefault="003C1DCA" w:rsidP="0069223E">
            <w:pPr>
              <w:snapToGrid w:val="0"/>
              <w:rPr>
                <w:sz w:val="28"/>
                <w:szCs w:val="28"/>
              </w:rPr>
            </w:pPr>
            <w:r w:rsidRPr="005627EB">
              <w:rPr>
                <w:sz w:val="28"/>
                <w:szCs w:val="28"/>
              </w:rPr>
              <w:t xml:space="preserve">Предприятия </w:t>
            </w:r>
            <w:r>
              <w:rPr>
                <w:sz w:val="28"/>
                <w:szCs w:val="28"/>
              </w:rPr>
              <w:t>бытового обслуживания</w:t>
            </w:r>
          </w:p>
        </w:tc>
        <w:tc>
          <w:tcPr>
            <w:tcW w:w="1145" w:type="dxa"/>
            <w:shd w:val="clear" w:color="auto" w:fill="auto"/>
            <w:vAlign w:val="center"/>
          </w:tcPr>
          <w:p w:rsidR="003C1DCA" w:rsidRDefault="003C1DCA" w:rsidP="0069223E">
            <w:pPr>
              <w:snapToGrid w:val="0"/>
              <w:jc w:val="center"/>
              <w:rPr>
                <w:sz w:val="28"/>
                <w:szCs w:val="28"/>
              </w:rPr>
            </w:pPr>
            <w:r>
              <w:rPr>
                <w:sz w:val="28"/>
                <w:szCs w:val="28"/>
              </w:rPr>
              <w:t>Мест.</w:t>
            </w:r>
          </w:p>
        </w:tc>
        <w:tc>
          <w:tcPr>
            <w:tcW w:w="1700" w:type="dxa"/>
            <w:shd w:val="clear" w:color="auto" w:fill="auto"/>
            <w:vAlign w:val="center"/>
          </w:tcPr>
          <w:p w:rsidR="003C1DCA" w:rsidRPr="00630215" w:rsidRDefault="003C1DCA" w:rsidP="0069223E">
            <w:pPr>
              <w:snapToGrid w:val="0"/>
              <w:jc w:val="center"/>
              <w:rPr>
                <w:sz w:val="28"/>
                <w:szCs w:val="28"/>
              </w:rPr>
            </w:pPr>
            <w:r w:rsidRPr="00630215">
              <w:rPr>
                <w:sz w:val="28"/>
                <w:szCs w:val="28"/>
              </w:rPr>
              <w:t>-</w:t>
            </w:r>
          </w:p>
        </w:tc>
        <w:tc>
          <w:tcPr>
            <w:tcW w:w="1736" w:type="dxa"/>
            <w:shd w:val="clear" w:color="auto" w:fill="auto"/>
            <w:vAlign w:val="center"/>
          </w:tcPr>
          <w:p w:rsidR="003C1DCA" w:rsidRPr="00630215" w:rsidRDefault="003C1DCA" w:rsidP="0069223E">
            <w:pPr>
              <w:snapToGrid w:val="0"/>
              <w:jc w:val="center"/>
              <w:rPr>
                <w:sz w:val="28"/>
                <w:szCs w:val="28"/>
              </w:rPr>
            </w:pPr>
          </w:p>
        </w:tc>
      </w:tr>
      <w:tr w:rsidR="003C1DCA" w:rsidRPr="00C26416" w:rsidTr="003C1DCA">
        <w:trPr>
          <w:trHeight w:val="253"/>
          <w:jc w:val="center"/>
        </w:trPr>
        <w:tc>
          <w:tcPr>
            <w:tcW w:w="818" w:type="dxa"/>
            <w:shd w:val="clear" w:color="auto" w:fill="auto"/>
            <w:vAlign w:val="center"/>
          </w:tcPr>
          <w:p w:rsidR="003C1DCA" w:rsidRPr="005627EB" w:rsidRDefault="003C1DCA" w:rsidP="0069223E">
            <w:pPr>
              <w:snapToGrid w:val="0"/>
              <w:jc w:val="center"/>
              <w:rPr>
                <w:b/>
                <w:sz w:val="28"/>
                <w:szCs w:val="28"/>
              </w:rPr>
            </w:pPr>
            <w:r w:rsidRPr="005627EB">
              <w:rPr>
                <w:b/>
                <w:sz w:val="28"/>
                <w:szCs w:val="28"/>
              </w:rPr>
              <w:t>5</w:t>
            </w:r>
          </w:p>
        </w:tc>
        <w:tc>
          <w:tcPr>
            <w:tcW w:w="9286" w:type="dxa"/>
            <w:gridSpan w:val="4"/>
            <w:shd w:val="clear" w:color="auto" w:fill="auto"/>
            <w:vAlign w:val="center"/>
          </w:tcPr>
          <w:p w:rsidR="003C1DCA" w:rsidRPr="005627EB" w:rsidRDefault="003C1DCA" w:rsidP="0069223E">
            <w:pPr>
              <w:snapToGrid w:val="0"/>
              <w:rPr>
                <w:b/>
                <w:sz w:val="28"/>
                <w:szCs w:val="28"/>
              </w:rPr>
            </w:pPr>
            <w:r w:rsidRPr="005627EB">
              <w:rPr>
                <w:b/>
                <w:sz w:val="28"/>
                <w:szCs w:val="28"/>
              </w:rPr>
              <w:t>Транспортная инфраструктура</w:t>
            </w:r>
          </w:p>
        </w:tc>
      </w:tr>
      <w:tr w:rsidR="003C1DCA" w:rsidRPr="00C26416" w:rsidTr="003C1DCA">
        <w:trPr>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5.1</w:t>
            </w:r>
          </w:p>
        </w:tc>
        <w:tc>
          <w:tcPr>
            <w:tcW w:w="4705" w:type="dxa"/>
            <w:shd w:val="clear" w:color="auto" w:fill="auto"/>
            <w:vAlign w:val="center"/>
          </w:tcPr>
          <w:p w:rsidR="003C1DCA" w:rsidRPr="005627EB" w:rsidRDefault="003C1DCA" w:rsidP="0069223E">
            <w:pPr>
              <w:snapToGrid w:val="0"/>
              <w:rPr>
                <w:sz w:val="28"/>
                <w:szCs w:val="28"/>
              </w:rPr>
            </w:pPr>
            <w:r w:rsidRPr="005627EB">
              <w:rPr>
                <w:sz w:val="28"/>
                <w:szCs w:val="28"/>
              </w:rPr>
              <w:t>Увеличение протяженности улиц и дорог с асфальтовым покрытием</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sz w:val="28"/>
                <w:szCs w:val="28"/>
              </w:rPr>
              <w:t>км</w:t>
            </w:r>
          </w:p>
        </w:tc>
        <w:tc>
          <w:tcPr>
            <w:tcW w:w="1700" w:type="dxa"/>
            <w:shd w:val="clear" w:color="auto" w:fill="auto"/>
            <w:vAlign w:val="center"/>
          </w:tcPr>
          <w:p w:rsidR="003C1DCA" w:rsidRPr="00630215" w:rsidRDefault="00FB531D" w:rsidP="0069223E">
            <w:pPr>
              <w:snapToGrid w:val="0"/>
              <w:jc w:val="center"/>
              <w:rPr>
                <w:sz w:val="28"/>
                <w:szCs w:val="28"/>
              </w:rPr>
            </w:pPr>
            <w:r>
              <w:rPr>
                <w:sz w:val="28"/>
                <w:szCs w:val="28"/>
              </w:rPr>
              <w:t>-</w:t>
            </w:r>
            <w:bookmarkStart w:id="241" w:name="_GoBack"/>
            <w:bookmarkEnd w:id="241"/>
          </w:p>
        </w:tc>
        <w:tc>
          <w:tcPr>
            <w:tcW w:w="1736" w:type="dxa"/>
            <w:shd w:val="clear" w:color="auto" w:fill="auto"/>
            <w:vAlign w:val="center"/>
          </w:tcPr>
          <w:p w:rsidR="003C1DCA" w:rsidRPr="00630215" w:rsidRDefault="003C1DCA" w:rsidP="0069223E">
            <w:pPr>
              <w:snapToGrid w:val="0"/>
              <w:jc w:val="center"/>
              <w:rPr>
                <w:sz w:val="28"/>
                <w:szCs w:val="28"/>
              </w:rPr>
            </w:pPr>
            <w:r w:rsidRPr="00630215">
              <w:rPr>
                <w:sz w:val="28"/>
                <w:szCs w:val="28"/>
              </w:rPr>
              <w:t>52,50</w:t>
            </w:r>
          </w:p>
        </w:tc>
      </w:tr>
      <w:tr w:rsidR="003C1DCA" w:rsidRPr="00C26416" w:rsidTr="003C1DCA">
        <w:trPr>
          <w:trHeight w:val="295"/>
          <w:jc w:val="center"/>
        </w:trPr>
        <w:tc>
          <w:tcPr>
            <w:tcW w:w="818" w:type="dxa"/>
            <w:shd w:val="clear" w:color="auto" w:fill="auto"/>
            <w:vAlign w:val="center"/>
          </w:tcPr>
          <w:p w:rsidR="003C1DCA" w:rsidRPr="005627EB" w:rsidRDefault="003C1DCA" w:rsidP="0069223E">
            <w:pPr>
              <w:snapToGrid w:val="0"/>
              <w:jc w:val="center"/>
              <w:rPr>
                <w:b/>
                <w:sz w:val="28"/>
                <w:szCs w:val="28"/>
              </w:rPr>
            </w:pPr>
            <w:r w:rsidRPr="005627EB">
              <w:rPr>
                <w:b/>
                <w:sz w:val="28"/>
                <w:szCs w:val="28"/>
              </w:rPr>
              <w:t>6</w:t>
            </w:r>
          </w:p>
        </w:tc>
        <w:tc>
          <w:tcPr>
            <w:tcW w:w="9286" w:type="dxa"/>
            <w:gridSpan w:val="4"/>
            <w:shd w:val="clear" w:color="auto" w:fill="auto"/>
            <w:vAlign w:val="center"/>
          </w:tcPr>
          <w:p w:rsidR="003C1DCA" w:rsidRPr="005627EB" w:rsidRDefault="003C1DCA" w:rsidP="0069223E">
            <w:pPr>
              <w:snapToGrid w:val="0"/>
              <w:rPr>
                <w:b/>
                <w:sz w:val="28"/>
                <w:szCs w:val="28"/>
              </w:rPr>
            </w:pPr>
            <w:r w:rsidRPr="005627EB">
              <w:rPr>
                <w:b/>
                <w:sz w:val="28"/>
                <w:szCs w:val="28"/>
              </w:rPr>
              <w:t>Инженерная инфраструктура</w:t>
            </w:r>
          </w:p>
        </w:tc>
      </w:tr>
      <w:tr w:rsidR="003C1DCA" w:rsidRPr="00C26416" w:rsidTr="003C1DCA">
        <w:trPr>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6.1</w:t>
            </w:r>
          </w:p>
        </w:tc>
        <w:tc>
          <w:tcPr>
            <w:tcW w:w="4705" w:type="dxa"/>
            <w:shd w:val="clear" w:color="auto" w:fill="auto"/>
            <w:vAlign w:val="center"/>
          </w:tcPr>
          <w:p w:rsidR="003C1DCA" w:rsidRPr="002705F7" w:rsidRDefault="003C1DCA" w:rsidP="0069223E">
            <w:pPr>
              <w:snapToGrid w:val="0"/>
              <w:ind w:left="-10" w:right="-104"/>
              <w:rPr>
                <w:sz w:val="28"/>
                <w:szCs w:val="28"/>
                <w:u w:val="single"/>
              </w:rPr>
            </w:pPr>
            <w:r w:rsidRPr="002705F7">
              <w:rPr>
                <w:sz w:val="28"/>
                <w:szCs w:val="28"/>
                <w:u w:val="single"/>
              </w:rPr>
              <w:t xml:space="preserve">Водопотребление </w:t>
            </w:r>
            <w:r>
              <w:rPr>
                <w:sz w:val="28"/>
                <w:szCs w:val="28"/>
                <w:u w:val="single"/>
              </w:rPr>
              <w:t>.</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sz w:val="28"/>
                <w:szCs w:val="28"/>
              </w:rPr>
              <w:t>л/</w:t>
            </w:r>
            <w:proofErr w:type="spellStart"/>
            <w:r w:rsidRPr="005627EB">
              <w:rPr>
                <w:sz w:val="28"/>
                <w:szCs w:val="28"/>
              </w:rPr>
              <w:t>сут</w:t>
            </w:r>
            <w:proofErr w:type="spellEnd"/>
            <w:r w:rsidRPr="005627EB">
              <w:rPr>
                <w:sz w:val="28"/>
                <w:szCs w:val="28"/>
              </w:rPr>
              <w:t>. на чел.</w:t>
            </w:r>
          </w:p>
        </w:tc>
        <w:tc>
          <w:tcPr>
            <w:tcW w:w="1700" w:type="dxa"/>
            <w:shd w:val="clear" w:color="auto" w:fill="auto"/>
            <w:vAlign w:val="center"/>
          </w:tcPr>
          <w:p w:rsidR="003C1DCA" w:rsidRPr="00C9527C" w:rsidRDefault="003C1DCA" w:rsidP="0069223E">
            <w:pPr>
              <w:snapToGrid w:val="0"/>
              <w:jc w:val="center"/>
              <w:rPr>
                <w:sz w:val="28"/>
                <w:szCs w:val="28"/>
              </w:rPr>
            </w:pPr>
            <w:r w:rsidRPr="00C9527C">
              <w:rPr>
                <w:sz w:val="28"/>
                <w:szCs w:val="28"/>
              </w:rPr>
              <w:t>190</w:t>
            </w:r>
          </w:p>
        </w:tc>
        <w:tc>
          <w:tcPr>
            <w:tcW w:w="1736" w:type="dxa"/>
            <w:shd w:val="clear" w:color="auto" w:fill="auto"/>
            <w:vAlign w:val="center"/>
          </w:tcPr>
          <w:p w:rsidR="003C1DCA" w:rsidRPr="00C9527C" w:rsidRDefault="003C1DCA" w:rsidP="0069223E">
            <w:pPr>
              <w:snapToGrid w:val="0"/>
              <w:jc w:val="center"/>
              <w:rPr>
                <w:sz w:val="28"/>
                <w:szCs w:val="28"/>
              </w:rPr>
            </w:pPr>
            <w:r w:rsidRPr="00C9527C">
              <w:rPr>
                <w:sz w:val="28"/>
                <w:szCs w:val="28"/>
              </w:rPr>
              <w:t>190</w:t>
            </w:r>
          </w:p>
        </w:tc>
      </w:tr>
      <w:tr w:rsidR="003C1DCA" w:rsidRPr="00C26416" w:rsidTr="003C1DCA">
        <w:trPr>
          <w:jc w:val="center"/>
        </w:trPr>
        <w:tc>
          <w:tcPr>
            <w:tcW w:w="818" w:type="dxa"/>
            <w:shd w:val="clear" w:color="auto" w:fill="auto"/>
            <w:vAlign w:val="center"/>
          </w:tcPr>
          <w:p w:rsidR="003C1DCA" w:rsidRPr="005627EB" w:rsidRDefault="003C1DCA" w:rsidP="0069223E">
            <w:pPr>
              <w:snapToGrid w:val="0"/>
              <w:ind w:left="-108" w:right="-135"/>
              <w:jc w:val="center"/>
              <w:rPr>
                <w:sz w:val="28"/>
                <w:szCs w:val="28"/>
              </w:rPr>
            </w:pPr>
          </w:p>
        </w:tc>
        <w:tc>
          <w:tcPr>
            <w:tcW w:w="4705" w:type="dxa"/>
            <w:shd w:val="clear" w:color="auto" w:fill="auto"/>
            <w:vAlign w:val="center"/>
          </w:tcPr>
          <w:p w:rsidR="003C1DCA" w:rsidRPr="005627EB" w:rsidRDefault="003C1DCA" w:rsidP="0069223E">
            <w:pPr>
              <w:snapToGrid w:val="0"/>
              <w:ind w:left="-10" w:right="-104"/>
              <w:rPr>
                <w:sz w:val="28"/>
                <w:szCs w:val="28"/>
              </w:rPr>
            </w:pPr>
            <w:r w:rsidRPr="005627EB">
              <w:rPr>
                <w:sz w:val="28"/>
                <w:szCs w:val="28"/>
              </w:rPr>
              <w:t>Среднесуточное водопотребление – всего</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sz w:val="28"/>
                <w:szCs w:val="28"/>
              </w:rPr>
              <w:t>м</w:t>
            </w:r>
            <w:r w:rsidRPr="005627EB">
              <w:rPr>
                <w:sz w:val="28"/>
                <w:szCs w:val="28"/>
                <w:vertAlign w:val="superscript"/>
              </w:rPr>
              <w:t>3</w:t>
            </w:r>
            <w:r w:rsidRPr="005627EB">
              <w:rPr>
                <w:sz w:val="28"/>
                <w:szCs w:val="28"/>
              </w:rPr>
              <w:t>/</w:t>
            </w:r>
            <w:proofErr w:type="spellStart"/>
            <w:r w:rsidRPr="005627EB">
              <w:rPr>
                <w:sz w:val="28"/>
                <w:szCs w:val="28"/>
              </w:rPr>
              <w:t>сут</w:t>
            </w:r>
            <w:proofErr w:type="spellEnd"/>
            <w:r w:rsidRPr="005627EB">
              <w:rPr>
                <w:sz w:val="28"/>
                <w:szCs w:val="28"/>
              </w:rPr>
              <w:t>.</w:t>
            </w:r>
          </w:p>
        </w:tc>
        <w:tc>
          <w:tcPr>
            <w:tcW w:w="1700" w:type="dxa"/>
            <w:shd w:val="clear" w:color="auto" w:fill="auto"/>
            <w:vAlign w:val="center"/>
          </w:tcPr>
          <w:p w:rsidR="003C1DCA" w:rsidRPr="00C9527C" w:rsidRDefault="003C1DCA" w:rsidP="0069223E">
            <w:pPr>
              <w:snapToGrid w:val="0"/>
              <w:jc w:val="center"/>
              <w:rPr>
                <w:sz w:val="28"/>
                <w:szCs w:val="28"/>
              </w:rPr>
            </w:pPr>
            <w:r w:rsidRPr="00C9527C">
              <w:rPr>
                <w:sz w:val="28"/>
                <w:szCs w:val="28"/>
              </w:rPr>
              <w:t>209,76</w:t>
            </w:r>
          </w:p>
        </w:tc>
        <w:tc>
          <w:tcPr>
            <w:tcW w:w="1736" w:type="dxa"/>
            <w:shd w:val="clear" w:color="auto" w:fill="auto"/>
            <w:vAlign w:val="center"/>
          </w:tcPr>
          <w:p w:rsidR="003C1DCA" w:rsidRPr="00C9527C" w:rsidRDefault="003C1DCA" w:rsidP="0069223E">
            <w:pPr>
              <w:snapToGrid w:val="0"/>
              <w:jc w:val="center"/>
              <w:rPr>
                <w:sz w:val="28"/>
                <w:szCs w:val="28"/>
              </w:rPr>
            </w:pPr>
            <w:r w:rsidRPr="00C9527C">
              <w:rPr>
                <w:sz w:val="28"/>
                <w:szCs w:val="28"/>
              </w:rPr>
              <w:t>251,56</w:t>
            </w:r>
          </w:p>
        </w:tc>
      </w:tr>
      <w:tr w:rsidR="003C1DCA" w:rsidRPr="00C26416" w:rsidTr="003C1DCA">
        <w:trPr>
          <w:trHeight w:val="333"/>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6.2</w:t>
            </w:r>
          </w:p>
        </w:tc>
        <w:tc>
          <w:tcPr>
            <w:tcW w:w="4705" w:type="dxa"/>
            <w:shd w:val="clear" w:color="auto" w:fill="auto"/>
            <w:vAlign w:val="center"/>
          </w:tcPr>
          <w:p w:rsidR="003C1DCA" w:rsidRPr="005627EB" w:rsidRDefault="003C1DCA" w:rsidP="0069223E">
            <w:pPr>
              <w:snapToGrid w:val="0"/>
              <w:ind w:left="-10" w:right="-104"/>
              <w:rPr>
                <w:sz w:val="28"/>
                <w:szCs w:val="28"/>
                <w:u w:val="single"/>
              </w:rPr>
            </w:pPr>
            <w:r w:rsidRPr="005627EB">
              <w:rPr>
                <w:sz w:val="28"/>
                <w:szCs w:val="28"/>
                <w:u w:val="single"/>
              </w:rPr>
              <w:t>Водоотведение.</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sz w:val="28"/>
                <w:szCs w:val="28"/>
              </w:rPr>
              <w:t>л/</w:t>
            </w:r>
            <w:proofErr w:type="spellStart"/>
            <w:r w:rsidRPr="005627EB">
              <w:rPr>
                <w:sz w:val="28"/>
                <w:szCs w:val="28"/>
              </w:rPr>
              <w:t>сут</w:t>
            </w:r>
            <w:proofErr w:type="spellEnd"/>
            <w:r w:rsidRPr="005627EB">
              <w:rPr>
                <w:sz w:val="28"/>
                <w:szCs w:val="28"/>
              </w:rPr>
              <w:t>. на чел.</w:t>
            </w:r>
          </w:p>
        </w:tc>
        <w:tc>
          <w:tcPr>
            <w:tcW w:w="1700" w:type="dxa"/>
            <w:shd w:val="clear" w:color="auto" w:fill="auto"/>
            <w:vAlign w:val="center"/>
          </w:tcPr>
          <w:p w:rsidR="003C1DCA" w:rsidRPr="00C9527C" w:rsidRDefault="003C1DCA" w:rsidP="0069223E">
            <w:pPr>
              <w:snapToGrid w:val="0"/>
              <w:jc w:val="center"/>
              <w:rPr>
                <w:sz w:val="28"/>
                <w:szCs w:val="28"/>
              </w:rPr>
            </w:pPr>
            <w:r w:rsidRPr="00C9527C">
              <w:rPr>
                <w:sz w:val="28"/>
                <w:szCs w:val="28"/>
              </w:rPr>
              <w:t>190</w:t>
            </w:r>
          </w:p>
        </w:tc>
        <w:tc>
          <w:tcPr>
            <w:tcW w:w="1736" w:type="dxa"/>
            <w:shd w:val="clear" w:color="auto" w:fill="auto"/>
            <w:vAlign w:val="center"/>
          </w:tcPr>
          <w:p w:rsidR="003C1DCA" w:rsidRPr="00C9527C" w:rsidRDefault="003C1DCA" w:rsidP="0069223E">
            <w:pPr>
              <w:snapToGrid w:val="0"/>
              <w:jc w:val="center"/>
              <w:rPr>
                <w:sz w:val="28"/>
                <w:szCs w:val="28"/>
              </w:rPr>
            </w:pPr>
            <w:r w:rsidRPr="00C9527C">
              <w:rPr>
                <w:sz w:val="28"/>
                <w:szCs w:val="28"/>
              </w:rPr>
              <w:t>190</w:t>
            </w:r>
          </w:p>
        </w:tc>
      </w:tr>
      <w:tr w:rsidR="003C1DCA" w:rsidRPr="00C26416" w:rsidTr="003C1DCA">
        <w:trPr>
          <w:jc w:val="center"/>
        </w:trPr>
        <w:tc>
          <w:tcPr>
            <w:tcW w:w="818" w:type="dxa"/>
            <w:shd w:val="clear" w:color="auto" w:fill="auto"/>
            <w:vAlign w:val="center"/>
          </w:tcPr>
          <w:p w:rsidR="003C1DCA" w:rsidRPr="005627EB" w:rsidRDefault="003C1DCA" w:rsidP="0069223E">
            <w:pPr>
              <w:snapToGrid w:val="0"/>
              <w:ind w:left="-108" w:right="-135"/>
              <w:jc w:val="center"/>
              <w:rPr>
                <w:sz w:val="28"/>
                <w:szCs w:val="28"/>
              </w:rPr>
            </w:pPr>
          </w:p>
        </w:tc>
        <w:tc>
          <w:tcPr>
            <w:tcW w:w="4705" w:type="dxa"/>
            <w:shd w:val="clear" w:color="auto" w:fill="auto"/>
            <w:vAlign w:val="center"/>
          </w:tcPr>
          <w:p w:rsidR="003C1DCA" w:rsidRPr="005627EB" w:rsidRDefault="003C1DCA" w:rsidP="0069223E">
            <w:pPr>
              <w:snapToGrid w:val="0"/>
              <w:ind w:left="-10" w:right="-104"/>
              <w:rPr>
                <w:sz w:val="28"/>
                <w:szCs w:val="28"/>
              </w:rPr>
            </w:pPr>
            <w:r w:rsidRPr="005627EB">
              <w:rPr>
                <w:sz w:val="28"/>
                <w:szCs w:val="28"/>
              </w:rPr>
              <w:t>Среднесуточное</w:t>
            </w:r>
            <w:r w:rsidRPr="005627EB">
              <w:rPr>
                <w:bCs/>
                <w:sz w:val="28"/>
                <w:szCs w:val="28"/>
              </w:rPr>
              <w:t xml:space="preserve"> потребление</w:t>
            </w:r>
            <w:r>
              <w:rPr>
                <w:bCs/>
                <w:sz w:val="28"/>
                <w:szCs w:val="28"/>
              </w:rPr>
              <w:t xml:space="preserve"> - всего</w:t>
            </w:r>
            <w:r w:rsidRPr="005627EB">
              <w:rPr>
                <w:bCs/>
                <w:sz w:val="28"/>
                <w:szCs w:val="28"/>
              </w:rPr>
              <w:t xml:space="preserve"> </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bCs/>
                <w:sz w:val="28"/>
                <w:szCs w:val="28"/>
              </w:rPr>
              <w:t>м³/год</w:t>
            </w:r>
          </w:p>
        </w:tc>
        <w:tc>
          <w:tcPr>
            <w:tcW w:w="1700" w:type="dxa"/>
            <w:shd w:val="clear" w:color="auto" w:fill="auto"/>
            <w:vAlign w:val="center"/>
          </w:tcPr>
          <w:p w:rsidR="003C1DCA" w:rsidRPr="00C9527C" w:rsidRDefault="003C1DCA" w:rsidP="0069223E">
            <w:pPr>
              <w:snapToGrid w:val="0"/>
              <w:jc w:val="center"/>
              <w:rPr>
                <w:sz w:val="28"/>
                <w:szCs w:val="28"/>
              </w:rPr>
            </w:pPr>
            <w:r w:rsidRPr="00C9527C">
              <w:rPr>
                <w:sz w:val="28"/>
                <w:szCs w:val="28"/>
              </w:rPr>
              <w:t>209,76</w:t>
            </w:r>
          </w:p>
        </w:tc>
        <w:tc>
          <w:tcPr>
            <w:tcW w:w="1736" w:type="dxa"/>
            <w:shd w:val="clear" w:color="auto" w:fill="auto"/>
            <w:vAlign w:val="center"/>
          </w:tcPr>
          <w:p w:rsidR="003C1DCA" w:rsidRPr="00C9527C" w:rsidRDefault="003C1DCA" w:rsidP="0069223E">
            <w:pPr>
              <w:snapToGrid w:val="0"/>
              <w:jc w:val="center"/>
              <w:rPr>
                <w:sz w:val="28"/>
                <w:szCs w:val="28"/>
              </w:rPr>
            </w:pPr>
            <w:r w:rsidRPr="00C9527C">
              <w:rPr>
                <w:sz w:val="28"/>
                <w:szCs w:val="28"/>
              </w:rPr>
              <w:t>251,56</w:t>
            </w:r>
          </w:p>
        </w:tc>
      </w:tr>
      <w:tr w:rsidR="003C1DCA" w:rsidRPr="00C26416" w:rsidTr="003C1DCA">
        <w:trPr>
          <w:trHeight w:val="393"/>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6.3</w:t>
            </w:r>
          </w:p>
        </w:tc>
        <w:tc>
          <w:tcPr>
            <w:tcW w:w="4705" w:type="dxa"/>
            <w:shd w:val="clear" w:color="auto" w:fill="auto"/>
            <w:vAlign w:val="center"/>
          </w:tcPr>
          <w:p w:rsidR="003C1DCA" w:rsidRPr="005627EB" w:rsidRDefault="003C1DCA" w:rsidP="0069223E">
            <w:pPr>
              <w:snapToGrid w:val="0"/>
              <w:ind w:left="-10" w:right="-104"/>
              <w:rPr>
                <w:sz w:val="28"/>
                <w:szCs w:val="28"/>
                <w:u w:val="single"/>
              </w:rPr>
            </w:pPr>
            <w:r w:rsidRPr="005627EB">
              <w:rPr>
                <w:sz w:val="28"/>
                <w:szCs w:val="28"/>
                <w:u w:val="single"/>
              </w:rPr>
              <w:t>Электроснабжение.</w:t>
            </w:r>
          </w:p>
        </w:tc>
        <w:tc>
          <w:tcPr>
            <w:tcW w:w="1145" w:type="dxa"/>
            <w:shd w:val="clear" w:color="auto" w:fill="auto"/>
            <w:vAlign w:val="center"/>
          </w:tcPr>
          <w:p w:rsidR="003C1DCA" w:rsidRPr="005627EB" w:rsidRDefault="003C1DCA" w:rsidP="0069223E">
            <w:pPr>
              <w:snapToGrid w:val="0"/>
              <w:jc w:val="center"/>
              <w:rPr>
                <w:sz w:val="28"/>
                <w:szCs w:val="28"/>
              </w:rPr>
            </w:pPr>
          </w:p>
        </w:tc>
        <w:tc>
          <w:tcPr>
            <w:tcW w:w="1700" w:type="dxa"/>
            <w:shd w:val="clear" w:color="auto" w:fill="auto"/>
            <w:vAlign w:val="center"/>
          </w:tcPr>
          <w:p w:rsidR="003C1DCA" w:rsidRPr="00C26416" w:rsidRDefault="003C1DCA" w:rsidP="0069223E">
            <w:pPr>
              <w:snapToGrid w:val="0"/>
              <w:jc w:val="center"/>
              <w:rPr>
                <w:sz w:val="28"/>
                <w:szCs w:val="28"/>
                <w:highlight w:val="green"/>
              </w:rPr>
            </w:pPr>
          </w:p>
        </w:tc>
        <w:tc>
          <w:tcPr>
            <w:tcW w:w="1736" w:type="dxa"/>
            <w:shd w:val="clear" w:color="auto" w:fill="auto"/>
            <w:vAlign w:val="center"/>
          </w:tcPr>
          <w:p w:rsidR="003C1DCA" w:rsidRPr="00C26416" w:rsidRDefault="003C1DCA" w:rsidP="0069223E">
            <w:pPr>
              <w:snapToGrid w:val="0"/>
              <w:jc w:val="center"/>
              <w:rPr>
                <w:sz w:val="28"/>
                <w:szCs w:val="28"/>
                <w:highlight w:val="green"/>
              </w:rPr>
            </w:pPr>
          </w:p>
        </w:tc>
      </w:tr>
      <w:tr w:rsidR="003C1DCA" w:rsidRPr="00C26416" w:rsidTr="003C1DCA">
        <w:trPr>
          <w:trHeight w:val="891"/>
          <w:jc w:val="center"/>
        </w:trPr>
        <w:tc>
          <w:tcPr>
            <w:tcW w:w="818" w:type="dxa"/>
            <w:shd w:val="clear" w:color="auto" w:fill="auto"/>
            <w:vAlign w:val="center"/>
          </w:tcPr>
          <w:p w:rsidR="003C1DCA" w:rsidRPr="005627EB" w:rsidRDefault="003C1DCA" w:rsidP="0069223E">
            <w:pPr>
              <w:snapToGrid w:val="0"/>
              <w:jc w:val="center"/>
              <w:rPr>
                <w:sz w:val="28"/>
                <w:szCs w:val="28"/>
              </w:rPr>
            </w:pPr>
          </w:p>
        </w:tc>
        <w:tc>
          <w:tcPr>
            <w:tcW w:w="4705" w:type="dxa"/>
            <w:shd w:val="clear" w:color="auto" w:fill="auto"/>
            <w:vAlign w:val="center"/>
          </w:tcPr>
          <w:p w:rsidR="003C1DCA" w:rsidRPr="005627EB" w:rsidRDefault="003C1DCA" w:rsidP="0069223E">
            <w:pPr>
              <w:snapToGrid w:val="0"/>
              <w:ind w:left="-10" w:right="-104"/>
              <w:rPr>
                <w:sz w:val="28"/>
                <w:szCs w:val="28"/>
              </w:rPr>
            </w:pPr>
            <w:r w:rsidRPr="005627EB">
              <w:rPr>
                <w:sz w:val="28"/>
                <w:szCs w:val="28"/>
              </w:rPr>
              <w:t>потребляемая нагрузка - всего</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sz w:val="28"/>
                <w:szCs w:val="28"/>
                <w:shd w:val="clear" w:color="auto" w:fill="FFFFFF"/>
              </w:rPr>
              <w:t>тыс. кВт. час</w:t>
            </w:r>
          </w:p>
        </w:tc>
        <w:tc>
          <w:tcPr>
            <w:tcW w:w="1700" w:type="dxa"/>
            <w:shd w:val="clear" w:color="auto" w:fill="auto"/>
            <w:vAlign w:val="center"/>
          </w:tcPr>
          <w:p w:rsidR="003C1DCA" w:rsidRPr="00C9527C" w:rsidRDefault="003C1DCA" w:rsidP="0069223E">
            <w:pPr>
              <w:snapToGrid w:val="0"/>
              <w:jc w:val="center"/>
              <w:rPr>
                <w:sz w:val="28"/>
                <w:szCs w:val="28"/>
              </w:rPr>
            </w:pPr>
            <w:r w:rsidRPr="00C9527C">
              <w:rPr>
                <w:sz w:val="28"/>
                <w:szCs w:val="28"/>
              </w:rPr>
              <w:t>-</w:t>
            </w:r>
          </w:p>
        </w:tc>
        <w:tc>
          <w:tcPr>
            <w:tcW w:w="1736" w:type="dxa"/>
            <w:shd w:val="clear" w:color="auto" w:fill="auto"/>
            <w:vAlign w:val="center"/>
          </w:tcPr>
          <w:p w:rsidR="003C1DCA" w:rsidRPr="00C9527C" w:rsidRDefault="003C1DCA" w:rsidP="0069223E">
            <w:pPr>
              <w:shd w:val="clear" w:color="auto" w:fill="FFFFFF"/>
              <w:autoSpaceDE w:val="0"/>
              <w:jc w:val="center"/>
              <w:rPr>
                <w:sz w:val="28"/>
                <w:szCs w:val="28"/>
                <w:shd w:val="clear" w:color="auto" w:fill="FFFFFF"/>
              </w:rPr>
            </w:pPr>
          </w:p>
          <w:p w:rsidR="003C1DCA" w:rsidRPr="00C9527C" w:rsidRDefault="003C1DCA" w:rsidP="0069223E">
            <w:pPr>
              <w:shd w:val="clear" w:color="auto" w:fill="FFFFFF"/>
              <w:autoSpaceDE w:val="0"/>
              <w:jc w:val="center"/>
              <w:rPr>
                <w:sz w:val="28"/>
                <w:szCs w:val="28"/>
                <w:shd w:val="clear" w:color="auto" w:fill="FFFFFF"/>
              </w:rPr>
            </w:pPr>
            <w:r w:rsidRPr="00C9527C">
              <w:rPr>
                <w:sz w:val="28"/>
                <w:szCs w:val="28"/>
                <w:shd w:val="clear" w:color="auto" w:fill="FFFFFF"/>
              </w:rPr>
              <w:t>-</w:t>
            </w:r>
          </w:p>
          <w:p w:rsidR="003C1DCA" w:rsidRPr="00C9527C" w:rsidRDefault="003C1DCA" w:rsidP="0069223E">
            <w:pPr>
              <w:snapToGrid w:val="0"/>
              <w:jc w:val="center"/>
              <w:rPr>
                <w:sz w:val="28"/>
                <w:szCs w:val="28"/>
              </w:rPr>
            </w:pPr>
          </w:p>
        </w:tc>
      </w:tr>
      <w:tr w:rsidR="003C1DCA" w:rsidRPr="00C26416" w:rsidTr="003C1DCA">
        <w:trPr>
          <w:trHeight w:val="376"/>
          <w:jc w:val="center"/>
        </w:trPr>
        <w:tc>
          <w:tcPr>
            <w:tcW w:w="818" w:type="dxa"/>
            <w:shd w:val="clear" w:color="auto" w:fill="auto"/>
            <w:vAlign w:val="center"/>
          </w:tcPr>
          <w:p w:rsidR="003C1DCA" w:rsidRPr="005627EB" w:rsidRDefault="003C1DCA" w:rsidP="0069223E">
            <w:pPr>
              <w:snapToGrid w:val="0"/>
              <w:jc w:val="center"/>
              <w:rPr>
                <w:sz w:val="28"/>
                <w:szCs w:val="28"/>
              </w:rPr>
            </w:pPr>
            <w:r w:rsidRPr="005627EB">
              <w:rPr>
                <w:sz w:val="28"/>
                <w:szCs w:val="28"/>
              </w:rPr>
              <w:t>6.4</w:t>
            </w:r>
          </w:p>
        </w:tc>
        <w:tc>
          <w:tcPr>
            <w:tcW w:w="4705" w:type="dxa"/>
            <w:shd w:val="clear" w:color="auto" w:fill="auto"/>
            <w:vAlign w:val="center"/>
          </w:tcPr>
          <w:p w:rsidR="003C1DCA" w:rsidRPr="005627EB" w:rsidRDefault="003C1DCA" w:rsidP="0069223E">
            <w:pPr>
              <w:snapToGrid w:val="0"/>
              <w:ind w:left="-10" w:right="-104"/>
              <w:rPr>
                <w:sz w:val="28"/>
                <w:szCs w:val="28"/>
              </w:rPr>
            </w:pPr>
            <w:r w:rsidRPr="005627EB">
              <w:rPr>
                <w:sz w:val="28"/>
                <w:szCs w:val="28"/>
                <w:u w:val="single"/>
              </w:rPr>
              <w:t>Теплоснабжение</w:t>
            </w:r>
            <w:r w:rsidRPr="005627EB">
              <w:rPr>
                <w:sz w:val="28"/>
                <w:szCs w:val="28"/>
              </w:rPr>
              <w:t>.</w:t>
            </w:r>
          </w:p>
        </w:tc>
        <w:tc>
          <w:tcPr>
            <w:tcW w:w="1145" w:type="dxa"/>
            <w:shd w:val="clear" w:color="auto" w:fill="auto"/>
            <w:vAlign w:val="center"/>
          </w:tcPr>
          <w:p w:rsidR="003C1DCA" w:rsidRPr="005627EB" w:rsidRDefault="003C1DCA" w:rsidP="0069223E">
            <w:pPr>
              <w:snapToGrid w:val="0"/>
              <w:jc w:val="center"/>
              <w:rPr>
                <w:sz w:val="28"/>
                <w:szCs w:val="28"/>
              </w:rPr>
            </w:pPr>
          </w:p>
        </w:tc>
        <w:tc>
          <w:tcPr>
            <w:tcW w:w="1700" w:type="dxa"/>
            <w:shd w:val="clear" w:color="auto" w:fill="auto"/>
            <w:vAlign w:val="center"/>
          </w:tcPr>
          <w:p w:rsidR="003C1DCA" w:rsidRPr="00C9527C" w:rsidRDefault="003C1DCA" w:rsidP="0069223E">
            <w:pPr>
              <w:snapToGrid w:val="0"/>
              <w:jc w:val="center"/>
              <w:rPr>
                <w:sz w:val="28"/>
                <w:szCs w:val="28"/>
              </w:rPr>
            </w:pPr>
          </w:p>
        </w:tc>
        <w:tc>
          <w:tcPr>
            <w:tcW w:w="1736" w:type="dxa"/>
            <w:shd w:val="clear" w:color="auto" w:fill="auto"/>
            <w:vAlign w:val="center"/>
          </w:tcPr>
          <w:p w:rsidR="003C1DCA" w:rsidRPr="00C9527C" w:rsidRDefault="003C1DCA" w:rsidP="0069223E">
            <w:pPr>
              <w:snapToGrid w:val="0"/>
              <w:jc w:val="center"/>
              <w:rPr>
                <w:sz w:val="28"/>
                <w:szCs w:val="28"/>
              </w:rPr>
            </w:pPr>
          </w:p>
        </w:tc>
      </w:tr>
      <w:tr w:rsidR="003C1DCA" w:rsidRPr="00C26416" w:rsidTr="003C1DCA">
        <w:trPr>
          <w:jc w:val="center"/>
        </w:trPr>
        <w:tc>
          <w:tcPr>
            <w:tcW w:w="818" w:type="dxa"/>
            <w:shd w:val="clear" w:color="auto" w:fill="auto"/>
            <w:vAlign w:val="center"/>
          </w:tcPr>
          <w:p w:rsidR="003C1DCA" w:rsidRPr="005627EB" w:rsidRDefault="003C1DCA" w:rsidP="0069223E">
            <w:pPr>
              <w:snapToGrid w:val="0"/>
              <w:jc w:val="center"/>
              <w:rPr>
                <w:sz w:val="28"/>
                <w:szCs w:val="28"/>
              </w:rPr>
            </w:pPr>
          </w:p>
        </w:tc>
        <w:tc>
          <w:tcPr>
            <w:tcW w:w="4705" w:type="dxa"/>
            <w:shd w:val="clear" w:color="auto" w:fill="auto"/>
            <w:vAlign w:val="center"/>
          </w:tcPr>
          <w:p w:rsidR="003C1DCA" w:rsidRPr="005627EB" w:rsidRDefault="003C1DCA" w:rsidP="0069223E">
            <w:pPr>
              <w:snapToGrid w:val="0"/>
              <w:ind w:left="-10" w:right="-104"/>
              <w:rPr>
                <w:sz w:val="28"/>
                <w:szCs w:val="28"/>
              </w:rPr>
            </w:pPr>
            <w:r w:rsidRPr="005627EB">
              <w:rPr>
                <w:sz w:val="28"/>
                <w:szCs w:val="28"/>
              </w:rPr>
              <w:t xml:space="preserve">расход тепла </w:t>
            </w:r>
          </w:p>
        </w:tc>
        <w:tc>
          <w:tcPr>
            <w:tcW w:w="1145" w:type="dxa"/>
            <w:shd w:val="clear" w:color="auto" w:fill="auto"/>
            <w:vAlign w:val="center"/>
          </w:tcPr>
          <w:p w:rsidR="003C1DCA" w:rsidRPr="005627EB" w:rsidRDefault="003C1DCA" w:rsidP="0069223E">
            <w:pPr>
              <w:snapToGrid w:val="0"/>
              <w:jc w:val="center"/>
              <w:rPr>
                <w:sz w:val="28"/>
                <w:szCs w:val="28"/>
              </w:rPr>
            </w:pPr>
            <w:r w:rsidRPr="005627EB">
              <w:rPr>
                <w:sz w:val="28"/>
                <w:szCs w:val="28"/>
              </w:rPr>
              <w:t>МВт.</w:t>
            </w:r>
          </w:p>
        </w:tc>
        <w:tc>
          <w:tcPr>
            <w:tcW w:w="1700" w:type="dxa"/>
            <w:shd w:val="clear" w:color="auto" w:fill="auto"/>
            <w:vAlign w:val="center"/>
          </w:tcPr>
          <w:p w:rsidR="003C1DCA" w:rsidRPr="00C9527C" w:rsidRDefault="003C1DCA" w:rsidP="0069223E">
            <w:pPr>
              <w:snapToGrid w:val="0"/>
              <w:jc w:val="center"/>
              <w:rPr>
                <w:sz w:val="28"/>
                <w:szCs w:val="28"/>
              </w:rPr>
            </w:pPr>
            <w:r w:rsidRPr="00C9527C">
              <w:rPr>
                <w:sz w:val="28"/>
                <w:szCs w:val="28"/>
              </w:rPr>
              <w:t>1200тнт</w:t>
            </w:r>
          </w:p>
        </w:tc>
        <w:tc>
          <w:tcPr>
            <w:tcW w:w="1736" w:type="dxa"/>
            <w:shd w:val="clear" w:color="auto" w:fill="auto"/>
            <w:vAlign w:val="center"/>
          </w:tcPr>
          <w:p w:rsidR="003C1DCA" w:rsidRPr="001E5983" w:rsidRDefault="003C1DCA" w:rsidP="0069223E">
            <w:pPr>
              <w:snapToGrid w:val="0"/>
              <w:jc w:val="center"/>
              <w:rPr>
                <w:color w:val="FF0000"/>
                <w:sz w:val="28"/>
                <w:szCs w:val="28"/>
              </w:rPr>
            </w:pPr>
            <w:r w:rsidRPr="00C9527C">
              <w:rPr>
                <w:rStyle w:val="11"/>
                <w:sz w:val="28"/>
                <w:szCs w:val="28"/>
              </w:rPr>
              <w:t xml:space="preserve">- </w:t>
            </w:r>
          </w:p>
        </w:tc>
      </w:tr>
    </w:tbl>
    <w:p w:rsidR="001F46D3" w:rsidRPr="0099169B" w:rsidRDefault="001F46D3" w:rsidP="001F46D3">
      <w:pPr>
        <w:rPr>
          <w:color w:val="FF0000"/>
          <w:sz w:val="28"/>
          <w:szCs w:val="28"/>
        </w:rPr>
      </w:pPr>
    </w:p>
    <w:p w:rsidR="001F46D3" w:rsidRPr="0099169B" w:rsidRDefault="001F46D3" w:rsidP="001F46D3">
      <w:pPr>
        <w:pStyle w:val="2"/>
        <w:rPr>
          <w:color w:val="FF0000"/>
          <w:szCs w:val="28"/>
        </w:rPr>
      </w:pPr>
    </w:p>
    <w:p w:rsidR="001F46D3" w:rsidRPr="0099169B" w:rsidRDefault="001F46D3" w:rsidP="001F46D3">
      <w:pPr>
        <w:jc w:val="center"/>
        <w:rPr>
          <w:b/>
          <w:sz w:val="28"/>
          <w:szCs w:val="28"/>
        </w:rPr>
      </w:pPr>
      <w:r w:rsidRPr="0099169B">
        <w:rPr>
          <w:b/>
          <w:sz w:val="28"/>
          <w:szCs w:val="28"/>
        </w:rPr>
        <w:t>Законы Российской Федерации и Новосибирской области</w:t>
      </w:r>
    </w:p>
    <w:p w:rsidR="001F46D3" w:rsidRPr="0099169B" w:rsidRDefault="001F46D3" w:rsidP="001F46D3">
      <w:pPr>
        <w:pStyle w:val="ConsPlusNormal"/>
        <w:jc w:val="both"/>
        <w:rPr>
          <w:rFonts w:ascii="Times New Roman" w:hAnsi="Times New Roman" w:cs="Times New Roman"/>
          <w:sz w:val="28"/>
          <w:szCs w:val="28"/>
        </w:rPr>
      </w:pP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Градостроительный кодекс Российской Федерации (№190-ФЗ от 29.12.2004);</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Земельный кодекс Российской Федерации (№136-ФЗ от 25.10.2001);</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Лесной кодекс Российской Федерации (№200-ФЗ от 04.12.2006);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Водный кодекс Российской Федерации (№74-ФЗ от 03.06.2006)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 введении в действие Градостроительного кодекса Российской Федерации» (№191 - ФЗ от 29.12.2004);</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объектах культурного наследия (памятниках истории и культуры) народов Российской Федерации» (№ 73-ФЗ от 25.06.2002);</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общих принципах организации местного самоуправления в Российской Федерации» (№ 131-ФЗ от 06.10.2003);</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w:t>
      </w:r>
    </w:p>
    <w:p w:rsidR="001F46D3" w:rsidRPr="0099169B" w:rsidRDefault="001F46D3" w:rsidP="001F46D3">
      <w:pPr>
        <w:numPr>
          <w:ilvl w:val="0"/>
          <w:numId w:val="100"/>
        </w:numPr>
        <w:ind w:left="426"/>
        <w:jc w:val="both"/>
        <w:rPr>
          <w:rFonts w:eastAsia="TimesNewRoman"/>
          <w:sz w:val="28"/>
          <w:szCs w:val="28"/>
        </w:rPr>
      </w:pPr>
      <w:r w:rsidRPr="0099169B">
        <w:rPr>
          <w:color w:val="000000"/>
          <w:sz w:val="28"/>
          <w:szCs w:val="28"/>
        </w:rPr>
        <w:t xml:space="preserve">Закон НСО «О статусе и границах муниципальных образований Новосибирской области» от 2 июня 2004г. №200-ОЗ; </w:t>
      </w:r>
    </w:p>
    <w:p w:rsidR="001F46D3" w:rsidRPr="0099169B" w:rsidRDefault="001F46D3" w:rsidP="001F46D3">
      <w:pPr>
        <w:numPr>
          <w:ilvl w:val="0"/>
          <w:numId w:val="100"/>
        </w:numPr>
        <w:ind w:left="426"/>
        <w:jc w:val="both"/>
        <w:rPr>
          <w:rFonts w:eastAsia="TimesNewRoman"/>
          <w:sz w:val="28"/>
          <w:szCs w:val="28"/>
        </w:rPr>
      </w:pPr>
      <w:r w:rsidRPr="0099169B">
        <w:rPr>
          <w:color w:val="000000"/>
          <w:sz w:val="28"/>
          <w:szCs w:val="28"/>
        </w:rPr>
        <w:t>Закон Новосибирской области от 27.04.2010 №481 – ОЗ «О регулировании градостроительной деятельности в Новосибирской области»;</w:t>
      </w:r>
    </w:p>
    <w:p w:rsidR="001F46D3" w:rsidRPr="0099169B" w:rsidRDefault="001F46D3" w:rsidP="001F46D3">
      <w:pPr>
        <w:ind w:left="426"/>
        <w:jc w:val="both"/>
        <w:rPr>
          <w:rFonts w:eastAsia="TimesNewRoman"/>
          <w:sz w:val="28"/>
          <w:szCs w:val="28"/>
        </w:rPr>
      </w:pPr>
    </w:p>
    <w:p w:rsidR="001F46D3" w:rsidRPr="0099169B" w:rsidRDefault="001F46D3" w:rsidP="001F46D3">
      <w:pPr>
        <w:jc w:val="center"/>
        <w:rPr>
          <w:b/>
          <w:sz w:val="28"/>
          <w:szCs w:val="28"/>
        </w:rPr>
      </w:pPr>
      <w:r w:rsidRPr="0099169B">
        <w:rPr>
          <w:b/>
          <w:sz w:val="28"/>
          <w:szCs w:val="28"/>
        </w:rPr>
        <w:t>Строительные нормы и правила:</w:t>
      </w:r>
    </w:p>
    <w:p w:rsidR="001F46D3" w:rsidRPr="0099169B" w:rsidRDefault="001F46D3" w:rsidP="001F46D3">
      <w:pPr>
        <w:numPr>
          <w:ilvl w:val="0"/>
          <w:numId w:val="98"/>
        </w:numPr>
        <w:ind w:left="426"/>
        <w:jc w:val="both"/>
        <w:rPr>
          <w:rFonts w:eastAsia="TimesNewRoman"/>
          <w:sz w:val="28"/>
          <w:szCs w:val="28"/>
        </w:rPr>
      </w:pPr>
      <w:r w:rsidRPr="0099169B">
        <w:rPr>
          <w:rFonts w:eastAsia="TimesNewRoman"/>
          <w:sz w:val="28"/>
          <w:szCs w:val="28"/>
        </w:rPr>
        <w:t xml:space="preserve">СНиП </w:t>
      </w:r>
      <w:r w:rsidRPr="0099169B">
        <w:rPr>
          <w:sz w:val="28"/>
          <w:szCs w:val="28"/>
        </w:rPr>
        <w:t>2.07.01-89* «</w:t>
      </w:r>
      <w:r w:rsidRPr="0099169B">
        <w:rPr>
          <w:rFonts w:eastAsia="TimesNewRoman"/>
          <w:sz w:val="28"/>
          <w:szCs w:val="28"/>
        </w:rPr>
        <w:t>Градостроительство</w:t>
      </w:r>
      <w:r w:rsidRPr="0099169B">
        <w:rPr>
          <w:sz w:val="28"/>
          <w:szCs w:val="28"/>
        </w:rPr>
        <w:t xml:space="preserve">. </w:t>
      </w:r>
      <w:r w:rsidRPr="0099169B">
        <w:rPr>
          <w:rFonts w:eastAsia="TimesNewRoman"/>
          <w:sz w:val="28"/>
          <w:szCs w:val="28"/>
        </w:rPr>
        <w:t>Планировка и застройка городских и сельских поселений</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2.02.01-83* «</w:t>
      </w:r>
      <w:r w:rsidRPr="0099169B">
        <w:rPr>
          <w:rFonts w:eastAsia="TimesNewRoman"/>
          <w:sz w:val="28"/>
          <w:szCs w:val="28"/>
        </w:rPr>
        <w:t>Основание зданий и сооружений</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2.04.03-85 «</w:t>
      </w:r>
      <w:r w:rsidRPr="0099169B">
        <w:rPr>
          <w:rFonts w:eastAsia="TimesNewRoman"/>
          <w:sz w:val="28"/>
          <w:szCs w:val="28"/>
        </w:rPr>
        <w:t>Канализация</w:t>
      </w:r>
      <w:r w:rsidRPr="0099169B">
        <w:rPr>
          <w:sz w:val="28"/>
          <w:szCs w:val="28"/>
        </w:rPr>
        <w:t xml:space="preserve">, </w:t>
      </w:r>
      <w:r w:rsidRPr="0099169B">
        <w:rPr>
          <w:rFonts w:eastAsia="TimesNewRoman"/>
          <w:sz w:val="28"/>
          <w:szCs w:val="28"/>
        </w:rPr>
        <w:t>наружные сети и сооружения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2.04.02-84* «</w:t>
      </w:r>
      <w:r w:rsidRPr="0099169B">
        <w:rPr>
          <w:rFonts w:eastAsia="TimesNewRoman"/>
          <w:sz w:val="28"/>
          <w:szCs w:val="28"/>
        </w:rPr>
        <w:t>Водоснабжение</w:t>
      </w:r>
      <w:r w:rsidRPr="0099169B">
        <w:rPr>
          <w:sz w:val="28"/>
          <w:szCs w:val="28"/>
        </w:rPr>
        <w:t xml:space="preserve">. </w:t>
      </w:r>
      <w:r w:rsidRPr="0099169B">
        <w:rPr>
          <w:rFonts w:eastAsia="TimesNewRoman"/>
          <w:sz w:val="28"/>
          <w:szCs w:val="28"/>
        </w:rPr>
        <w:t>Наружные сети и сооружения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2.05.06-85 «</w:t>
      </w:r>
      <w:r w:rsidRPr="0099169B">
        <w:rPr>
          <w:rFonts w:eastAsia="TimesNewRoman"/>
          <w:sz w:val="28"/>
          <w:szCs w:val="28"/>
        </w:rPr>
        <w:t>Магистральные трубопроводы</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2.06.15-85 «</w:t>
      </w:r>
      <w:r w:rsidRPr="0099169B">
        <w:rPr>
          <w:rFonts w:eastAsia="TimesNewRoman"/>
          <w:sz w:val="28"/>
          <w:szCs w:val="28"/>
        </w:rPr>
        <w:t>Инженерная защита территорий от затопления и подтопления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32-01-95 «</w:t>
      </w:r>
      <w:r w:rsidRPr="0099169B">
        <w:rPr>
          <w:rFonts w:eastAsia="TimesNewRoman"/>
          <w:sz w:val="28"/>
          <w:szCs w:val="28"/>
        </w:rPr>
        <w:t xml:space="preserve">Железные дороги колеи </w:t>
      </w:r>
      <w:r w:rsidRPr="0099169B">
        <w:rPr>
          <w:sz w:val="28"/>
          <w:szCs w:val="28"/>
        </w:rPr>
        <w:t xml:space="preserve">1520 </w:t>
      </w:r>
      <w:r w:rsidRPr="0099169B">
        <w:rPr>
          <w:rFonts w:eastAsia="TimesNewRoman"/>
          <w:sz w:val="28"/>
          <w:szCs w:val="28"/>
        </w:rPr>
        <w:t>мм</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2.05.02-85 «</w:t>
      </w:r>
      <w:r w:rsidRPr="0099169B">
        <w:rPr>
          <w:rFonts w:eastAsia="TimesNewRoman"/>
          <w:sz w:val="28"/>
          <w:szCs w:val="28"/>
        </w:rPr>
        <w:t>Автомобильные дороги</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СП </w:t>
      </w:r>
      <w:r w:rsidRPr="0099169B">
        <w:rPr>
          <w:sz w:val="28"/>
          <w:szCs w:val="28"/>
        </w:rPr>
        <w:t>11-102-97 «</w:t>
      </w:r>
      <w:r w:rsidRPr="0099169B">
        <w:rPr>
          <w:rFonts w:eastAsia="TimesNewRoman"/>
          <w:sz w:val="28"/>
          <w:szCs w:val="28"/>
        </w:rPr>
        <w:t>Инженерно</w:t>
      </w:r>
      <w:r w:rsidRPr="0099169B">
        <w:rPr>
          <w:sz w:val="28"/>
          <w:szCs w:val="28"/>
        </w:rPr>
        <w:t>-</w:t>
      </w:r>
      <w:r w:rsidRPr="0099169B">
        <w:rPr>
          <w:rFonts w:eastAsia="TimesNewRoman"/>
          <w:sz w:val="28"/>
          <w:szCs w:val="28"/>
        </w:rPr>
        <w:t>экологические изыскания для строительства</w:t>
      </w:r>
      <w:r w:rsidRPr="0099169B">
        <w:rPr>
          <w:sz w:val="28"/>
          <w:szCs w:val="28"/>
        </w:rPr>
        <w:t>»;</w:t>
      </w:r>
    </w:p>
    <w:p w:rsidR="001F46D3" w:rsidRPr="0099169B" w:rsidRDefault="001F46D3" w:rsidP="001F46D3">
      <w:pPr>
        <w:numPr>
          <w:ilvl w:val="0"/>
          <w:numId w:val="98"/>
        </w:numPr>
        <w:ind w:left="426"/>
        <w:jc w:val="both"/>
        <w:rPr>
          <w:rFonts w:eastAsia="TimesNewRoman"/>
          <w:sz w:val="28"/>
          <w:szCs w:val="28"/>
        </w:rPr>
      </w:pPr>
      <w:r w:rsidRPr="0099169B">
        <w:rPr>
          <w:rFonts w:eastAsia="TimesNewRoman"/>
          <w:sz w:val="28"/>
          <w:szCs w:val="28"/>
        </w:rPr>
        <w:lastRenderedPageBreak/>
        <w:t xml:space="preserve">СНиП </w:t>
      </w:r>
      <w:r w:rsidRPr="0099169B">
        <w:rPr>
          <w:sz w:val="28"/>
          <w:szCs w:val="28"/>
        </w:rPr>
        <w:t>11-04-2003 «</w:t>
      </w:r>
      <w:r w:rsidRPr="0099169B">
        <w:rPr>
          <w:rFonts w:eastAsia="TimesNewRoman"/>
          <w:sz w:val="28"/>
          <w:szCs w:val="28"/>
        </w:rPr>
        <w:t>Инструкция о порядке разработки</w:t>
      </w:r>
      <w:r w:rsidRPr="0099169B">
        <w:rPr>
          <w:sz w:val="28"/>
          <w:szCs w:val="28"/>
        </w:rPr>
        <w:t xml:space="preserve">, </w:t>
      </w:r>
      <w:r w:rsidRPr="0099169B">
        <w:rPr>
          <w:rFonts w:eastAsia="TimesNewRoman"/>
          <w:sz w:val="28"/>
          <w:szCs w:val="28"/>
        </w:rPr>
        <w:t>согласования</w:t>
      </w:r>
      <w:r w:rsidRPr="0099169B">
        <w:rPr>
          <w:sz w:val="28"/>
          <w:szCs w:val="28"/>
        </w:rPr>
        <w:t xml:space="preserve">, </w:t>
      </w:r>
      <w:r w:rsidRPr="0099169B">
        <w:rPr>
          <w:rFonts w:eastAsia="TimesNewRoman"/>
          <w:sz w:val="28"/>
          <w:szCs w:val="28"/>
        </w:rPr>
        <w:t>экспертизы и утверждения градостроительной документации</w:t>
      </w:r>
      <w:r w:rsidRPr="0099169B">
        <w:rPr>
          <w:sz w:val="28"/>
          <w:szCs w:val="28"/>
        </w:rPr>
        <w:t xml:space="preserve">» </w:t>
      </w:r>
      <w:r w:rsidRPr="0099169B">
        <w:rPr>
          <w:rFonts w:eastAsia="TimesNewRoman"/>
          <w:sz w:val="28"/>
          <w:szCs w:val="28"/>
        </w:rPr>
        <w:t>и др</w:t>
      </w:r>
      <w:r w:rsidRPr="0099169B">
        <w:rPr>
          <w:sz w:val="28"/>
          <w:szCs w:val="28"/>
        </w:rPr>
        <w:t>.</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Санитарные правила и нормы (СанПиН):</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2.2.1/2.1.1.1200-03 «</w:t>
      </w:r>
      <w:r w:rsidRPr="0099169B">
        <w:rPr>
          <w:rFonts w:eastAsia="TimesNewRoman"/>
          <w:sz w:val="28"/>
          <w:szCs w:val="28"/>
        </w:rPr>
        <w:t>Санитарно</w:t>
      </w:r>
      <w:r w:rsidRPr="0099169B">
        <w:rPr>
          <w:sz w:val="28"/>
          <w:szCs w:val="28"/>
        </w:rPr>
        <w:t>-</w:t>
      </w:r>
      <w:r w:rsidRPr="0099169B">
        <w:rPr>
          <w:rFonts w:eastAsia="TimesNewRoman"/>
          <w:sz w:val="28"/>
          <w:szCs w:val="28"/>
        </w:rPr>
        <w:t>защитные зоны и санитарная классификация предприятий</w:t>
      </w:r>
      <w:r w:rsidRPr="0099169B">
        <w:rPr>
          <w:sz w:val="28"/>
          <w:szCs w:val="28"/>
        </w:rPr>
        <w:t xml:space="preserve">, </w:t>
      </w:r>
      <w:r w:rsidRPr="0099169B">
        <w:rPr>
          <w:rFonts w:eastAsia="TimesNewRoman"/>
          <w:sz w:val="28"/>
          <w:szCs w:val="28"/>
        </w:rPr>
        <w:t>сооружений и иных объектов</w:t>
      </w:r>
      <w:r w:rsidRPr="0099169B">
        <w:rPr>
          <w:sz w:val="28"/>
          <w:szCs w:val="28"/>
        </w:rPr>
        <w:t>»;</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2.1.4.1110-02 «</w:t>
      </w:r>
      <w:r w:rsidRPr="0099169B">
        <w:rPr>
          <w:rFonts w:eastAsia="TimesNewRoman"/>
          <w:sz w:val="28"/>
          <w:szCs w:val="28"/>
        </w:rPr>
        <w:t>Зоны санитарной охраны источников водоснабжения и водопроводов питьевого назначения</w:t>
      </w:r>
      <w:r w:rsidRPr="0099169B">
        <w:rPr>
          <w:sz w:val="28"/>
          <w:szCs w:val="28"/>
        </w:rPr>
        <w:t>»;</w:t>
      </w:r>
    </w:p>
    <w:p w:rsidR="001F46D3" w:rsidRPr="0099169B" w:rsidRDefault="001F46D3" w:rsidP="001F46D3">
      <w:pPr>
        <w:numPr>
          <w:ilvl w:val="0"/>
          <w:numId w:val="99"/>
        </w:numPr>
        <w:ind w:left="426"/>
        <w:jc w:val="both"/>
        <w:rPr>
          <w:sz w:val="28"/>
          <w:szCs w:val="28"/>
        </w:rPr>
      </w:pPr>
      <w:proofErr w:type="spellStart"/>
      <w:r w:rsidRPr="0099169B">
        <w:rPr>
          <w:rFonts w:eastAsia="TimesNewRoman"/>
          <w:sz w:val="28"/>
          <w:szCs w:val="28"/>
        </w:rPr>
        <w:t>СанПин</w:t>
      </w:r>
      <w:proofErr w:type="spellEnd"/>
      <w:r w:rsidRPr="0099169B">
        <w:rPr>
          <w:rFonts w:eastAsia="TimesNewRoman"/>
          <w:sz w:val="28"/>
          <w:szCs w:val="28"/>
        </w:rPr>
        <w:t xml:space="preserve"> </w:t>
      </w:r>
      <w:r w:rsidRPr="0099169B">
        <w:rPr>
          <w:sz w:val="28"/>
          <w:szCs w:val="28"/>
        </w:rPr>
        <w:t>2.1.7.728-99 «</w:t>
      </w:r>
      <w:r w:rsidRPr="0099169B">
        <w:rPr>
          <w:rFonts w:eastAsia="TimesNewRoman"/>
          <w:sz w:val="28"/>
          <w:szCs w:val="28"/>
        </w:rPr>
        <w:t>Правила сбора</w:t>
      </w:r>
      <w:r w:rsidRPr="0099169B">
        <w:rPr>
          <w:sz w:val="28"/>
          <w:szCs w:val="28"/>
        </w:rPr>
        <w:t xml:space="preserve">, </w:t>
      </w:r>
      <w:r w:rsidRPr="0099169B">
        <w:rPr>
          <w:rFonts w:eastAsia="TimesNewRoman"/>
          <w:sz w:val="28"/>
          <w:szCs w:val="28"/>
        </w:rPr>
        <w:t>хранения и удаления отходов лечебно</w:t>
      </w:r>
      <w:r w:rsidRPr="0099169B">
        <w:rPr>
          <w:sz w:val="28"/>
          <w:szCs w:val="28"/>
        </w:rPr>
        <w:t xml:space="preserve">- </w:t>
      </w:r>
      <w:r w:rsidRPr="0099169B">
        <w:rPr>
          <w:rFonts w:eastAsia="TimesNewRoman"/>
          <w:sz w:val="28"/>
          <w:szCs w:val="28"/>
        </w:rPr>
        <w:t>профилактических учреждений</w:t>
      </w:r>
      <w:r w:rsidRPr="0099169B">
        <w:rPr>
          <w:sz w:val="28"/>
          <w:szCs w:val="28"/>
        </w:rPr>
        <w:t>»</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2971-84 «</w:t>
      </w:r>
      <w:r w:rsidRPr="0099169B">
        <w:rPr>
          <w:rFonts w:eastAsia="TimesNewRoman"/>
          <w:sz w:val="28"/>
          <w:szCs w:val="28"/>
        </w:rPr>
        <w:t>Санитарные правила и нормы защиты населения от воздействия электрического поля</w:t>
      </w:r>
      <w:r w:rsidRPr="0099169B">
        <w:rPr>
          <w:sz w:val="28"/>
          <w:szCs w:val="28"/>
        </w:rPr>
        <w:t xml:space="preserve">, </w:t>
      </w:r>
      <w:r w:rsidRPr="0099169B">
        <w:rPr>
          <w:rFonts w:eastAsia="TimesNewRoman"/>
          <w:sz w:val="28"/>
          <w:szCs w:val="28"/>
        </w:rPr>
        <w:t xml:space="preserve">создаваемого воздушными линиями электропередачи </w:t>
      </w:r>
      <w:r w:rsidRPr="0099169B">
        <w:rPr>
          <w:sz w:val="28"/>
          <w:szCs w:val="28"/>
        </w:rPr>
        <w:t>(</w:t>
      </w:r>
      <w:r w:rsidRPr="0099169B">
        <w:rPr>
          <w:rFonts w:eastAsia="TimesNewRoman"/>
          <w:sz w:val="28"/>
          <w:szCs w:val="28"/>
        </w:rPr>
        <w:t>ВЛ</w:t>
      </w:r>
      <w:r w:rsidRPr="0099169B">
        <w:rPr>
          <w:sz w:val="28"/>
          <w:szCs w:val="28"/>
        </w:rPr>
        <w:t>).</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Прочие документы:</w:t>
      </w:r>
    </w:p>
    <w:p w:rsidR="001F46D3" w:rsidRPr="0099169B" w:rsidRDefault="001F46D3" w:rsidP="001F46D3">
      <w:pPr>
        <w:numPr>
          <w:ilvl w:val="0"/>
          <w:numId w:val="101"/>
        </w:numPr>
        <w:ind w:left="426" w:hanging="426"/>
        <w:jc w:val="both"/>
        <w:rPr>
          <w:b/>
          <w:sz w:val="28"/>
          <w:szCs w:val="28"/>
        </w:rPr>
      </w:pPr>
      <w:r w:rsidRPr="0099169B">
        <w:rPr>
          <w:sz w:val="28"/>
          <w:szCs w:val="28"/>
        </w:rPr>
        <w:t xml:space="preserve">«Стратегия социально-экономического развития </w:t>
      </w:r>
      <w:proofErr w:type="spellStart"/>
      <w:r w:rsidRPr="0099169B">
        <w:rPr>
          <w:sz w:val="28"/>
          <w:szCs w:val="28"/>
        </w:rPr>
        <w:t>Сузунского</w:t>
      </w:r>
      <w:proofErr w:type="spellEnd"/>
      <w:r w:rsidRPr="0099169B">
        <w:rPr>
          <w:sz w:val="28"/>
          <w:szCs w:val="28"/>
        </w:rPr>
        <w:t xml:space="preserve"> района Новосибирской области до 2025г.»;</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Приказ Министерства Регионального развития РФ №224 от 26.05.2011г. «Об утверждении рекомендаций по разработке проектов генеральных планов поселений и городских округов»;</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 xml:space="preserve">Приказ Министерства регионального развития РФ от 30 января 2012 г. N 19 </w:t>
      </w:r>
      <w:r w:rsidRPr="0099169B">
        <w:rPr>
          <w:bCs/>
          <w:sz w:val="28"/>
          <w:szCs w:val="28"/>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Постановление администрации Новосибирской области от 25.12.2009 N 471-па "О местной системе координат, устанавливаемой в отношении Новосибирской области";</w:t>
      </w:r>
    </w:p>
    <w:p w:rsidR="001F46D3" w:rsidRPr="0099169B" w:rsidRDefault="001F46D3" w:rsidP="001F46D3">
      <w:pPr>
        <w:numPr>
          <w:ilvl w:val="0"/>
          <w:numId w:val="101"/>
        </w:numPr>
        <w:ind w:left="426" w:hanging="426"/>
        <w:jc w:val="both"/>
        <w:rPr>
          <w:rStyle w:val="st1"/>
          <w:color w:val="000000"/>
          <w:sz w:val="28"/>
          <w:szCs w:val="28"/>
        </w:rPr>
      </w:pPr>
      <w:r w:rsidRPr="0099169B">
        <w:rPr>
          <w:rStyle w:val="st1"/>
          <w:sz w:val="28"/>
          <w:szCs w:val="28"/>
        </w:rPr>
        <w:t xml:space="preserve">Постановление Правительства </w:t>
      </w:r>
      <w:r w:rsidRPr="0099169B">
        <w:rPr>
          <w:rStyle w:val="st1"/>
          <w:bCs/>
          <w:color w:val="000000"/>
          <w:sz w:val="28"/>
          <w:szCs w:val="28"/>
        </w:rPr>
        <w:t>Новосибирской области</w:t>
      </w:r>
      <w:r w:rsidRPr="0099169B">
        <w:rPr>
          <w:rStyle w:val="st1"/>
          <w:sz w:val="28"/>
          <w:szCs w:val="28"/>
        </w:rPr>
        <w:t xml:space="preserve"> от 28.12.2011 N 608 -п «О введении в действие </w:t>
      </w:r>
      <w:r w:rsidRPr="0099169B">
        <w:rPr>
          <w:rStyle w:val="st1"/>
          <w:bCs/>
          <w:color w:val="000000"/>
          <w:sz w:val="28"/>
          <w:szCs w:val="28"/>
        </w:rPr>
        <w:t>местной системы координат</w:t>
      </w:r>
      <w:r w:rsidRPr="0099169B">
        <w:rPr>
          <w:rStyle w:val="st1"/>
          <w:sz w:val="28"/>
          <w:szCs w:val="28"/>
        </w:rPr>
        <w:t xml:space="preserve"> Новосибирской области».</w:t>
      </w:r>
    </w:p>
    <w:p w:rsidR="001F46D3" w:rsidRPr="0099169B" w:rsidRDefault="001F46D3" w:rsidP="001F46D3">
      <w:pPr>
        <w:ind w:left="426" w:hanging="426"/>
        <w:jc w:val="both"/>
        <w:rPr>
          <w:rStyle w:val="st1"/>
          <w:color w:val="000000"/>
          <w:sz w:val="28"/>
          <w:szCs w:val="28"/>
        </w:rPr>
      </w:pPr>
    </w:p>
    <w:p w:rsidR="001F46D3" w:rsidRPr="0099169B" w:rsidRDefault="001F46D3" w:rsidP="001F46D3">
      <w:pPr>
        <w:ind w:left="426" w:hanging="426"/>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1F46D3" w:rsidRPr="0099169B" w:rsidRDefault="001F46D3" w:rsidP="001F46D3">
      <w:pPr>
        <w:jc w:val="both"/>
        <w:rPr>
          <w:color w:val="FF0000"/>
          <w:sz w:val="28"/>
          <w:szCs w:val="28"/>
        </w:rPr>
      </w:pPr>
    </w:p>
    <w:p w:rsidR="001F46D3" w:rsidRPr="0099169B" w:rsidRDefault="001F46D3" w:rsidP="001F46D3">
      <w:pPr>
        <w:rPr>
          <w:sz w:val="28"/>
          <w:szCs w:val="28"/>
        </w:rPr>
      </w:pPr>
    </w:p>
    <w:p w:rsidR="00272F0D" w:rsidRDefault="00272F0D"/>
    <w:sectPr w:rsidR="00272F0D" w:rsidSect="00127984">
      <w:headerReference w:type="default" r:id="rId9"/>
      <w:footerReference w:type="default" r:id="rId10"/>
      <w:headerReference w:type="first" r:id="rId11"/>
      <w:footerReference w:type="first" r:id="rId12"/>
      <w:footnotePr>
        <w:pos w:val="beneathText"/>
      </w:footnotePr>
      <w:pgSz w:w="11905" w:h="16837"/>
      <w:pgMar w:top="736" w:right="567" w:bottom="2041" w:left="1418" w:header="680" w:footer="198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0C" w:rsidRDefault="00E81D0C" w:rsidP="00127984">
      <w:r>
        <w:separator/>
      </w:r>
    </w:p>
  </w:endnote>
  <w:endnote w:type="continuationSeparator" w:id="0">
    <w:p w:rsidR="00E81D0C" w:rsidRDefault="00E81D0C" w:rsidP="0012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default"/>
    <w:sig w:usb0="00000201" w:usb1="08070000" w:usb2="00000010" w:usb3="00000000" w:csb0="00020004" w:csb1="00000000"/>
  </w:font>
  <w:font w:name="OpenSymbol">
    <w:altName w:val="Courier New"/>
    <w:charset w:val="00"/>
    <w:family w:val="auto"/>
    <w:pitch w:val="variable"/>
    <w:sig w:usb0="00000003"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A9" w:rsidRDefault="00E81D0C">
    <w:pPr>
      <w:pStyle w:val="ae"/>
      <w:rPr>
        <w:sz w:val="20"/>
      </w:rPr>
    </w:pPr>
    <w:r>
      <w:pict>
        <v:shapetype id="_x0000_t202" coordsize="21600,21600" o:spt="202" path="m,l,21600r21600,l21600,xe">
          <v:stroke joinstyle="miter"/>
          <v:path gradientshapeok="t" o:connecttype="rect"/>
        </v:shapetype>
        <v:shape id="_x0000_s2053" type="#_x0000_t202" style="position:absolute;margin-left:55.55pt;margin-top:752.7pt;width:518.5pt;height:42.25pt;z-index:-251652096;mso-wrap-distance-left:9.05pt;mso-wrap-distance-right:9.05pt;mso-position-horizontal-relative:page;mso-position-vertical-relative:page" stroked="f">
          <v:fill opacity="0" color2="black"/>
          <v:textbox inset="0,0,0,0">
            <w:txbxContent>
              <w:tbl>
                <w:tblPr>
                  <w:tblW w:w="0" w:type="auto"/>
                  <w:tblInd w:w="2" w:type="dxa"/>
                  <w:tblLayout w:type="fixed"/>
                  <w:tblCellMar>
                    <w:left w:w="28" w:type="dxa"/>
                    <w:right w:w="28" w:type="dxa"/>
                  </w:tblCellMar>
                  <w:tblLook w:val="0000" w:firstRow="0" w:lastRow="0" w:firstColumn="0" w:lastColumn="0" w:noHBand="0" w:noVBand="0"/>
                </w:tblPr>
                <w:tblGrid>
                  <w:gridCol w:w="567"/>
                  <w:gridCol w:w="567"/>
                  <w:gridCol w:w="567"/>
                  <w:gridCol w:w="567"/>
                  <w:gridCol w:w="851"/>
                  <w:gridCol w:w="567"/>
                  <w:gridCol w:w="6124"/>
                  <w:gridCol w:w="677"/>
                </w:tblGrid>
                <w:tr w:rsidR="009C58A9">
                  <w:trPr>
                    <w:cantSplit/>
                    <w:trHeight w:hRule="exact" w:val="251"/>
                  </w:trPr>
                  <w:tc>
                    <w:tcPr>
                      <w:tcW w:w="567" w:type="dxa"/>
                      <w:vMerge w:val="restart"/>
                      <w:tcBorders>
                        <w:top w:val="single" w:sz="8" w:space="0" w:color="000000"/>
                        <w:left w:val="single" w:sz="8" w:space="0" w:color="000000"/>
                        <w:bottom w:val="single" w:sz="8" w:space="0" w:color="000000"/>
                      </w:tcBorders>
                      <w:vAlign w:val="center"/>
                    </w:tcPr>
                    <w:p w:rsidR="009C58A9" w:rsidRDefault="009C58A9">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9C58A9" w:rsidRDefault="009C58A9">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9C58A9" w:rsidRDefault="009C58A9">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9C58A9" w:rsidRDefault="009C58A9">
                      <w:pPr>
                        <w:pStyle w:val="ae"/>
                        <w:snapToGrid w:val="0"/>
                      </w:pPr>
                    </w:p>
                  </w:tc>
                  <w:tc>
                    <w:tcPr>
                      <w:tcW w:w="851" w:type="dxa"/>
                      <w:vMerge w:val="restart"/>
                      <w:tcBorders>
                        <w:top w:val="single" w:sz="8" w:space="0" w:color="000000"/>
                        <w:left w:val="single" w:sz="8" w:space="0" w:color="000000"/>
                        <w:bottom w:val="single" w:sz="8" w:space="0" w:color="000000"/>
                      </w:tcBorders>
                      <w:vAlign w:val="center"/>
                    </w:tcPr>
                    <w:p w:rsidR="009C58A9" w:rsidRDefault="009C58A9">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9C58A9" w:rsidRDefault="009C58A9">
                      <w:pPr>
                        <w:pStyle w:val="ae"/>
                        <w:snapToGrid w:val="0"/>
                      </w:pPr>
                    </w:p>
                  </w:tc>
                  <w:tc>
                    <w:tcPr>
                      <w:tcW w:w="6124" w:type="dxa"/>
                      <w:vMerge w:val="restart"/>
                      <w:tcBorders>
                        <w:top w:val="single" w:sz="8" w:space="0" w:color="000000"/>
                        <w:left w:val="single" w:sz="8" w:space="0" w:color="000000"/>
                        <w:bottom w:val="single" w:sz="8" w:space="0" w:color="000000"/>
                      </w:tcBorders>
                      <w:vAlign w:val="center"/>
                    </w:tcPr>
                    <w:p w:rsidR="009C58A9" w:rsidRDefault="009C58A9" w:rsidP="00BC21D3">
                      <w:pPr>
                        <w:pStyle w:val="ae"/>
                        <w:snapToGrid w:val="0"/>
                        <w:jc w:val="center"/>
                        <w:rPr>
                          <w:sz w:val="28"/>
                        </w:rPr>
                      </w:pPr>
                      <w:r w:rsidRPr="00781BB3">
                        <w:rPr>
                          <w:sz w:val="28"/>
                          <w:szCs w:val="28"/>
                        </w:rPr>
                        <w:t>2012.102640-ПП</w:t>
                      </w:r>
                    </w:p>
                  </w:tc>
                  <w:tc>
                    <w:tcPr>
                      <w:tcW w:w="677" w:type="dxa"/>
                      <w:tcBorders>
                        <w:top w:val="single" w:sz="8" w:space="0" w:color="000000"/>
                        <w:left w:val="single" w:sz="8" w:space="0" w:color="000000"/>
                        <w:bottom w:val="single" w:sz="8" w:space="0" w:color="000000"/>
                        <w:right w:val="single" w:sz="8" w:space="0" w:color="000000"/>
                      </w:tcBorders>
                      <w:vAlign w:val="center"/>
                    </w:tcPr>
                    <w:p w:rsidR="009C58A9" w:rsidRDefault="009C58A9">
                      <w:pPr>
                        <w:pStyle w:val="ae"/>
                        <w:snapToGrid w:val="0"/>
                        <w:ind w:right="50"/>
                        <w:jc w:val="center"/>
                        <w:rPr>
                          <w:spacing w:val="-20"/>
                          <w:sz w:val="20"/>
                        </w:rPr>
                      </w:pPr>
                      <w:r>
                        <w:rPr>
                          <w:spacing w:val="-20"/>
                          <w:sz w:val="20"/>
                        </w:rPr>
                        <w:t>Лист</w:t>
                      </w:r>
                    </w:p>
                  </w:tc>
                </w:tr>
                <w:tr w:rsidR="009C58A9">
                  <w:trPr>
                    <w:cantSplit/>
                    <w:trHeight w:hRule="exact" w:val="45"/>
                  </w:trPr>
                  <w:tc>
                    <w:tcPr>
                      <w:tcW w:w="567" w:type="dxa"/>
                      <w:vMerge/>
                      <w:tcBorders>
                        <w:top w:val="single" w:sz="8" w:space="0" w:color="000000"/>
                        <w:left w:val="single" w:sz="8" w:space="0" w:color="000000"/>
                        <w:bottom w:val="single" w:sz="8" w:space="0" w:color="000000"/>
                      </w:tcBorders>
                      <w:vAlign w:val="center"/>
                    </w:tcPr>
                    <w:p w:rsidR="009C58A9" w:rsidRDefault="009C58A9"/>
                  </w:tc>
                  <w:tc>
                    <w:tcPr>
                      <w:tcW w:w="567" w:type="dxa"/>
                      <w:vMerge/>
                      <w:tcBorders>
                        <w:top w:val="single" w:sz="8" w:space="0" w:color="000000"/>
                        <w:left w:val="single" w:sz="8" w:space="0" w:color="000000"/>
                        <w:bottom w:val="single" w:sz="8" w:space="0" w:color="000000"/>
                      </w:tcBorders>
                      <w:vAlign w:val="center"/>
                    </w:tcPr>
                    <w:p w:rsidR="009C58A9" w:rsidRDefault="009C58A9"/>
                  </w:tc>
                  <w:tc>
                    <w:tcPr>
                      <w:tcW w:w="567" w:type="dxa"/>
                      <w:vMerge/>
                      <w:tcBorders>
                        <w:top w:val="single" w:sz="8" w:space="0" w:color="000000"/>
                        <w:left w:val="single" w:sz="8" w:space="0" w:color="000000"/>
                        <w:bottom w:val="single" w:sz="8" w:space="0" w:color="000000"/>
                      </w:tcBorders>
                      <w:vAlign w:val="center"/>
                    </w:tcPr>
                    <w:p w:rsidR="009C58A9" w:rsidRDefault="009C58A9"/>
                  </w:tc>
                  <w:tc>
                    <w:tcPr>
                      <w:tcW w:w="567" w:type="dxa"/>
                      <w:vMerge/>
                      <w:tcBorders>
                        <w:top w:val="single" w:sz="8" w:space="0" w:color="000000"/>
                        <w:left w:val="single" w:sz="8" w:space="0" w:color="000000"/>
                        <w:bottom w:val="single" w:sz="8" w:space="0" w:color="000000"/>
                      </w:tcBorders>
                      <w:vAlign w:val="center"/>
                    </w:tcPr>
                    <w:p w:rsidR="009C58A9" w:rsidRDefault="009C58A9"/>
                  </w:tc>
                  <w:tc>
                    <w:tcPr>
                      <w:tcW w:w="851" w:type="dxa"/>
                      <w:vMerge/>
                      <w:tcBorders>
                        <w:top w:val="single" w:sz="8" w:space="0" w:color="000000"/>
                        <w:left w:val="single" w:sz="8" w:space="0" w:color="000000"/>
                        <w:bottom w:val="single" w:sz="8" w:space="0" w:color="000000"/>
                      </w:tcBorders>
                      <w:vAlign w:val="center"/>
                    </w:tcPr>
                    <w:p w:rsidR="009C58A9" w:rsidRDefault="009C58A9"/>
                  </w:tc>
                  <w:tc>
                    <w:tcPr>
                      <w:tcW w:w="567" w:type="dxa"/>
                      <w:vMerge/>
                      <w:tcBorders>
                        <w:top w:val="single" w:sz="8" w:space="0" w:color="000000"/>
                        <w:left w:val="single" w:sz="8" w:space="0" w:color="000000"/>
                        <w:bottom w:val="single" w:sz="8" w:space="0" w:color="000000"/>
                      </w:tcBorders>
                      <w:vAlign w:val="center"/>
                    </w:tcPr>
                    <w:p w:rsidR="009C58A9" w:rsidRDefault="009C58A9"/>
                  </w:tc>
                  <w:tc>
                    <w:tcPr>
                      <w:tcW w:w="6124" w:type="dxa"/>
                      <w:vMerge/>
                      <w:tcBorders>
                        <w:top w:val="single" w:sz="8" w:space="0" w:color="000000"/>
                        <w:left w:val="single" w:sz="8" w:space="0" w:color="000000"/>
                        <w:bottom w:val="single" w:sz="8" w:space="0" w:color="000000"/>
                      </w:tcBorders>
                      <w:vAlign w:val="center"/>
                    </w:tcPr>
                    <w:p w:rsidR="009C58A9" w:rsidRDefault="009C58A9"/>
                  </w:tc>
                  <w:tc>
                    <w:tcPr>
                      <w:tcW w:w="677" w:type="dxa"/>
                      <w:vMerge w:val="restart"/>
                      <w:tcBorders>
                        <w:left w:val="single" w:sz="8" w:space="0" w:color="000000"/>
                        <w:bottom w:val="single" w:sz="8" w:space="0" w:color="000000"/>
                        <w:right w:val="single" w:sz="8" w:space="0" w:color="000000"/>
                      </w:tcBorders>
                      <w:vAlign w:val="center"/>
                    </w:tcPr>
                    <w:p w:rsidR="009C58A9" w:rsidRDefault="009C58A9">
                      <w:pPr>
                        <w:pStyle w:val="ae"/>
                        <w:snapToGrid w:val="0"/>
                        <w:ind w:left="-57" w:right="50"/>
                        <w:jc w:val="center"/>
                        <w:rPr>
                          <w:spacing w:val="-20"/>
                          <w:sz w:val="20"/>
                        </w:rPr>
                      </w:pPr>
                    </w:p>
                    <w:p w:rsidR="009C58A9" w:rsidRDefault="009C58A9" w:rsidP="00BC21D3">
                      <w:pPr>
                        <w:pStyle w:val="ae"/>
                        <w:snapToGrid w:val="0"/>
                        <w:ind w:left="-57" w:right="50"/>
                        <w:rPr>
                          <w:spacing w:val="-20"/>
                          <w:sz w:val="20"/>
                        </w:rPr>
                      </w:pPr>
                    </w:p>
                    <w:p w:rsidR="009C58A9" w:rsidRDefault="009C58A9" w:rsidP="00BC21D3">
                      <w:pPr>
                        <w:pStyle w:val="ae"/>
                        <w:snapToGrid w:val="0"/>
                        <w:ind w:left="-57" w:right="50"/>
                        <w:rPr>
                          <w:spacing w:val="-20"/>
                          <w:sz w:val="20"/>
                        </w:rPr>
                      </w:pPr>
                    </w:p>
                    <w:p w:rsidR="009C58A9" w:rsidRDefault="009C58A9" w:rsidP="00BC21D3">
                      <w:pPr>
                        <w:pStyle w:val="ae"/>
                        <w:snapToGrid w:val="0"/>
                        <w:ind w:right="50"/>
                        <w:rPr>
                          <w:spacing w:val="-20"/>
                          <w:sz w:val="20"/>
                        </w:rPr>
                      </w:pPr>
                    </w:p>
                  </w:tc>
                </w:tr>
                <w:tr w:rsidR="009C58A9">
                  <w:trPr>
                    <w:cantSplit/>
                    <w:trHeight w:hRule="exact" w:val="296"/>
                  </w:trPr>
                  <w:tc>
                    <w:tcPr>
                      <w:tcW w:w="567" w:type="dxa"/>
                      <w:tcBorders>
                        <w:left w:val="single" w:sz="8" w:space="0" w:color="000000"/>
                        <w:bottom w:val="single" w:sz="8" w:space="0" w:color="000000"/>
                      </w:tcBorders>
                      <w:vAlign w:val="center"/>
                    </w:tcPr>
                    <w:p w:rsidR="009C58A9" w:rsidRDefault="009C58A9">
                      <w:pPr>
                        <w:pStyle w:val="ae"/>
                        <w:snapToGrid w:val="0"/>
                        <w:rPr>
                          <w:spacing w:val="-20"/>
                          <w:sz w:val="20"/>
                        </w:rPr>
                      </w:pPr>
                    </w:p>
                  </w:tc>
                  <w:tc>
                    <w:tcPr>
                      <w:tcW w:w="567" w:type="dxa"/>
                      <w:tcBorders>
                        <w:left w:val="single" w:sz="8" w:space="0" w:color="000000"/>
                        <w:bottom w:val="single" w:sz="8" w:space="0" w:color="000000"/>
                      </w:tcBorders>
                      <w:vAlign w:val="center"/>
                    </w:tcPr>
                    <w:p w:rsidR="009C58A9" w:rsidRDefault="009C58A9">
                      <w:pPr>
                        <w:pStyle w:val="ae"/>
                        <w:snapToGrid w:val="0"/>
                      </w:pPr>
                    </w:p>
                  </w:tc>
                  <w:tc>
                    <w:tcPr>
                      <w:tcW w:w="567" w:type="dxa"/>
                      <w:tcBorders>
                        <w:left w:val="single" w:sz="8" w:space="0" w:color="000000"/>
                        <w:bottom w:val="single" w:sz="8" w:space="0" w:color="000000"/>
                      </w:tcBorders>
                      <w:vAlign w:val="center"/>
                    </w:tcPr>
                    <w:p w:rsidR="009C58A9" w:rsidRDefault="009C58A9">
                      <w:pPr>
                        <w:pStyle w:val="ae"/>
                        <w:snapToGrid w:val="0"/>
                      </w:pPr>
                    </w:p>
                  </w:tc>
                  <w:tc>
                    <w:tcPr>
                      <w:tcW w:w="567" w:type="dxa"/>
                      <w:tcBorders>
                        <w:left w:val="single" w:sz="8" w:space="0" w:color="000000"/>
                        <w:bottom w:val="single" w:sz="8" w:space="0" w:color="000000"/>
                      </w:tcBorders>
                      <w:vAlign w:val="center"/>
                    </w:tcPr>
                    <w:p w:rsidR="009C58A9" w:rsidRDefault="009C58A9">
                      <w:pPr>
                        <w:pStyle w:val="ae"/>
                        <w:snapToGrid w:val="0"/>
                      </w:pPr>
                    </w:p>
                  </w:tc>
                  <w:tc>
                    <w:tcPr>
                      <w:tcW w:w="851" w:type="dxa"/>
                      <w:tcBorders>
                        <w:left w:val="single" w:sz="8" w:space="0" w:color="000000"/>
                        <w:bottom w:val="single" w:sz="8" w:space="0" w:color="000000"/>
                      </w:tcBorders>
                      <w:vAlign w:val="center"/>
                    </w:tcPr>
                    <w:p w:rsidR="009C58A9" w:rsidRDefault="009C58A9">
                      <w:pPr>
                        <w:pStyle w:val="ae"/>
                        <w:snapToGrid w:val="0"/>
                      </w:pPr>
                    </w:p>
                  </w:tc>
                  <w:tc>
                    <w:tcPr>
                      <w:tcW w:w="567" w:type="dxa"/>
                      <w:tcBorders>
                        <w:left w:val="single" w:sz="8" w:space="0" w:color="000000"/>
                        <w:bottom w:val="single" w:sz="8" w:space="0" w:color="000000"/>
                      </w:tcBorders>
                      <w:vAlign w:val="center"/>
                    </w:tcPr>
                    <w:p w:rsidR="009C58A9" w:rsidRDefault="009C58A9">
                      <w:pPr>
                        <w:pStyle w:val="ae"/>
                        <w:snapToGrid w:val="0"/>
                      </w:pPr>
                    </w:p>
                  </w:tc>
                  <w:tc>
                    <w:tcPr>
                      <w:tcW w:w="6124" w:type="dxa"/>
                      <w:vMerge/>
                      <w:tcBorders>
                        <w:top w:val="single" w:sz="8" w:space="0" w:color="000000"/>
                        <w:left w:val="single" w:sz="8" w:space="0" w:color="000000"/>
                        <w:bottom w:val="single" w:sz="8" w:space="0" w:color="000000"/>
                      </w:tcBorders>
                      <w:vAlign w:val="center"/>
                    </w:tcPr>
                    <w:p w:rsidR="009C58A9" w:rsidRDefault="009C58A9"/>
                  </w:tc>
                  <w:tc>
                    <w:tcPr>
                      <w:tcW w:w="677" w:type="dxa"/>
                      <w:vMerge/>
                      <w:tcBorders>
                        <w:left w:val="single" w:sz="8" w:space="0" w:color="000000"/>
                        <w:bottom w:val="single" w:sz="8" w:space="0" w:color="000000"/>
                        <w:right w:val="single" w:sz="8" w:space="0" w:color="000000"/>
                      </w:tcBorders>
                      <w:vAlign w:val="center"/>
                    </w:tcPr>
                    <w:p w:rsidR="009C58A9" w:rsidRDefault="009C58A9"/>
                  </w:tc>
                </w:tr>
                <w:tr w:rsidR="009C58A9">
                  <w:trPr>
                    <w:cantSplit/>
                    <w:trHeight w:hRule="exact" w:val="284"/>
                  </w:trPr>
                  <w:tc>
                    <w:tcPr>
                      <w:tcW w:w="567" w:type="dxa"/>
                      <w:tcBorders>
                        <w:left w:val="single" w:sz="8" w:space="0" w:color="000000"/>
                        <w:bottom w:val="single" w:sz="8" w:space="0" w:color="000000"/>
                      </w:tcBorders>
                      <w:vAlign w:val="center"/>
                    </w:tcPr>
                    <w:p w:rsidR="009C58A9" w:rsidRDefault="009C58A9">
                      <w:pPr>
                        <w:pStyle w:val="ae"/>
                        <w:snapToGrid w:val="0"/>
                        <w:jc w:val="center"/>
                        <w:rPr>
                          <w:spacing w:val="-20"/>
                          <w:sz w:val="20"/>
                        </w:rPr>
                      </w:pPr>
                      <w:r>
                        <w:rPr>
                          <w:spacing w:val="-20"/>
                          <w:sz w:val="20"/>
                        </w:rPr>
                        <w:t>Изм.</w:t>
                      </w:r>
                    </w:p>
                  </w:tc>
                  <w:tc>
                    <w:tcPr>
                      <w:tcW w:w="567" w:type="dxa"/>
                      <w:tcBorders>
                        <w:left w:val="single" w:sz="8" w:space="0" w:color="000000"/>
                        <w:bottom w:val="single" w:sz="8" w:space="0" w:color="000000"/>
                      </w:tcBorders>
                      <w:vAlign w:val="center"/>
                    </w:tcPr>
                    <w:p w:rsidR="009C58A9" w:rsidRDefault="009C58A9">
                      <w:pPr>
                        <w:pStyle w:val="ae"/>
                        <w:snapToGrid w:val="0"/>
                        <w:ind w:left="-57" w:right="-57"/>
                        <w:jc w:val="center"/>
                        <w:rPr>
                          <w:spacing w:val="-20"/>
                          <w:sz w:val="20"/>
                        </w:rPr>
                      </w:pPr>
                      <w:proofErr w:type="spellStart"/>
                      <w:r>
                        <w:rPr>
                          <w:spacing w:val="-20"/>
                          <w:sz w:val="20"/>
                        </w:rPr>
                        <w:t>Кол</w:t>
                      </w:r>
                      <w:proofErr w:type="gramStart"/>
                      <w:r>
                        <w:rPr>
                          <w:spacing w:val="-20"/>
                          <w:sz w:val="20"/>
                        </w:rPr>
                        <w:t>.у</w:t>
                      </w:r>
                      <w:proofErr w:type="gramEnd"/>
                      <w:r>
                        <w:rPr>
                          <w:spacing w:val="-20"/>
                          <w:sz w:val="20"/>
                        </w:rPr>
                        <w:t>ч</w:t>
                      </w:r>
                      <w:proofErr w:type="spellEnd"/>
                      <w:r>
                        <w:rPr>
                          <w:spacing w:val="-20"/>
                          <w:sz w:val="20"/>
                        </w:rPr>
                        <w:t>.</w:t>
                      </w:r>
                    </w:p>
                  </w:tc>
                  <w:tc>
                    <w:tcPr>
                      <w:tcW w:w="567" w:type="dxa"/>
                      <w:tcBorders>
                        <w:left w:val="single" w:sz="8" w:space="0" w:color="000000"/>
                        <w:bottom w:val="single" w:sz="8" w:space="0" w:color="000000"/>
                      </w:tcBorders>
                      <w:vAlign w:val="center"/>
                    </w:tcPr>
                    <w:p w:rsidR="009C58A9" w:rsidRDefault="009C58A9">
                      <w:pPr>
                        <w:pStyle w:val="ae"/>
                        <w:snapToGrid w:val="0"/>
                        <w:jc w:val="center"/>
                        <w:rPr>
                          <w:spacing w:val="-20"/>
                          <w:sz w:val="20"/>
                        </w:rPr>
                      </w:pPr>
                      <w:r>
                        <w:rPr>
                          <w:spacing w:val="-20"/>
                          <w:sz w:val="20"/>
                        </w:rPr>
                        <w:t>Лист</w:t>
                      </w:r>
                    </w:p>
                  </w:tc>
                  <w:tc>
                    <w:tcPr>
                      <w:tcW w:w="567" w:type="dxa"/>
                      <w:tcBorders>
                        <w:left w:val="single" w:sz="8" w:space="0" w:color="000000"/>
                        <w:bottom w:val="single" w:sz="8" w:space="0" w:color="000000"/>
                      </w:tcBorders>
                      <w:vAlign w:val="center"/>
                    </w:tcPr>
                    <w:p w:rsidR="009C58A9" w:rsidRDefault="009C58A9">
                      <w:pPr>
                        <w:pStyle w:val="ae"/>
                        <w:snapToGrid w:val="0"/>
                        <w:ind w:left="-113" w:right="-113"/>
                        <w:jc w:val="center"/>
                        <w:rPr>
                          <w:spacing w:val="-20"/>
                          <w:sz w:val="20"/>
                        </w:rPr>
                      </w:pPr>
                      <w:r>
                        <w:rPr>
                          <w:spacing w:val="-20"/>
                          <w:sz w:val="20"/>
                        </w:rPr>
                        <w:t>№ док.</w:t>
                      </w:r>
                    </w:p>
                  </w:tc>
                  <w:tc>
                    <w:tcPr>
                      <w:tcW w:w="851" w:type="dxa"/>
                      <w:tcBorders>
                        <w:left w:val="single" w:sz="8" w:space="0" w:color="000000"/>
                        <w:bottom w:val="single" w:sz="8" w:space="0" w:color="000000"/>
                      </w:tcBorders>
                      <w:vAlign w:val="center"/>
                    </w:tcPr>
                    <w:p w:rsidR="009C58A9" w:rsidRDefault="009C58A9">
                      <w:pPr>
                        <w:pStyle w:val="ae"/>
                        <w:snapToGrid w:val="0"/>
                        <w:jc w:val="center"/>
                        <w:rPr>
                          <w:spacing w:val="-20"/>
                          <w:sz w:val="20"/>
                        </w:rPr>
                      </w:pPr>
                      <w:r>
                        <w:rPr>
                          <w:spacing w:val="-20"/>
                          <w:sz w:val="20"/>
                        </w:rPr>
                        <w:t>Подп.</w:t>
                      </w:r>
                    </w:p>
                  </w:tc>
                  <w:tc>
                    <w:tcPr>
                      <w:tcW w:w="567" w:type="dxa"/>
                      <w:tcBorders>
                        <w:left w:val="single" w:sz="8" w:space="0" w:color="000000"/>
                        <w:bottom w:val="single" w:sz="8" w:space="0" w:color="000000"/>
                      </w:tcBorders>
                      <w:vAlign w:val="center"/>
                    </w:tcPr>
                    <w:p w:rsidR="009C58A9" w:rsidRDefault="009C58A9">
                      <w:pPr>
                        <w:pStyle w:val="ae"/>
                        <w:snapToGrid w:val="0"/>
                        <w:jc w:val="center"/>
                        <w:rPr>
                          <w:spacing w:val="-20"/>
                          <w:sz w:val="20"/>
                        </w:rPr>
                      </w:pPr>
                      <w:r>
                        <w:rPr>
                          <w:spacing w:val="-20"/>
                          <w:sz w:val="20"/>
                        </w:rPr>
                        <w:t>Дата</w:t>
                      </w:r>
                    </w:p>
                  </w:tc>
                  <w:tc>
                    <w:tcPr>
                      <w:tcW w:w="6124" w:type="dxa"/>
                      <w:vMerge/>
                      <w:tcBorders>
                        <w:top w:val="single" w:sz="8" w:space="0" w:color="000000"/>
                        <w:left w:val="single" w:sz="8" w:space="0" w:color="000000"/>
                        <w:bottom w:val="single" w:sz="8" w:space="0" w:color="000000"/>
                      </w:tcBorders>
                      <w:vAlign w:val="center"/>
                    </w:tcPr>
                    <w:p w:rsidR="009C58A9" w:rsidRDefault="009C58A9"/>
                  </w:tc>
                  <w:tc>
                    <w:tcPr>
                      <w:tcW w:w="677" w:type="dxa"/>
                      <w:vMerge/>
                      <w:tcBorders>
                        <w:left w:val="single" w:sz="8" w:space="0" w:color="000000"/>
                        <w:bottom w:val="single" w:sz="8" w:space="0" w:color="000000"/>
                        <w:right w:val="single" w:sz="8" w:space="0" w:color="000000"/>
                      </w:tcBorders>
                      <w:vAlign w:val="center"/>
                    </w:tcPr>
                    <w:p w:rsidR="009C58A9" w:rsidRDefault="009C58A9"/>
                  </w:tc>
                </w:tr>
              </w:tbl>
              <w:p w:rsidR="009C58A9" w:rsidRDefault="009C58A9"/>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A9" w:rsidRDefault="00E81D0C">
    <w:pPr>
      <w:pStyle w:val="ae"/>
      <w:ind w:right="360"/>
      <w:rPr>
        <w:sz w:val="20"/>
      </w:rPr>
    </w:pPr>
    <w:r>
      <w:pict>
        <v:shapetype id="_x0000_t202" coordsize="21600,21600" o:spt="202" path="m,l,21600r21600,l21600,xe">
          <v:stroke joinstyle="miter"/>
          <v:path gradientshapeok="t" o:connecttype="rect"/>
        </v:shapetype>
        <v:shape id="_x0000_s2049" type="#_x0000_t202" style="position:absolute;margin-left:560.85pt;margin-top:.05pt;width:5.8pt;height:13.55pt;z-index:251660288;mso-wrap-distance-left:0;mso-wrap-distance-right:0;mso-position-horizontal-relative:page" stroked="f">
          <v:fill opacity="0" color2="black"/>
          <v:textbox inset="0,0,0,0">
            <w:txbxContent>
              <w:p w:rsidR="009C58A9" w:rsidRDefault="009C58A9"/>
            </w:txbxContent>
          </v:textbox>
          <w10:wrap type="square" side="largest" anchorx="page"/>
        </v:shape>
      </w:pict>
    </w:r>
    <w:r>
      <w:pict>
        <v:shape id="_x0000_s2052" type="#_x0000_t202" style="position:absolute;margin-left:55.3pt;margin-top:680.4pt;width:517.05pt;height:113.15pt;z-index:-251653120;mso-wrap-distance-left:9.05pt;mso-wrap-distance-right:9.05pt;mso-position-horizontal-relative:page;mso-position-vertical-relative:page" stroked="f">
          <v:fill opacity="0" color2="black"/>
          <v:textbox inset="0,0,0,0">
            <w:txbxContent>
              <w:tbl>
                <w:tblPr>
                  <w:tblW w:w="10485" w:type="dxa"/>
                  <w:tblInd w:w="2" w:type="dxa"/>
                  <w:tblLayout w:type="fixed"/>
                  <w:tblCellMar>
                    <w:left w:w="28" w:type="dxa"/>
                    <w:right w:w="28" w:type="dxa"/>
                  </w:tblCellMar>
                  <w:tblLook w:val="0000" w:firstRow="0" w:lastRow="0" w:firstColumn="0" w:lastColumn="0" w:noHBand="0" w:noVBand="0"/>
                </w:tblPr>
                <w:tblGrid>
                  <w:gridCol w:w="567"/>
                  <w:gridCol w:w="593"/>
                  <w:gridCol w:w="541"/>
                  <w:gridCol w:w="564"/>
                  <w:gridCol w:w="851"/>
                  <w:gridCol w:w="567"/>
                  <w:gridCol w:w="3856"/>
                  <w:gridCol w:w="851"/>
                  <w:gridCol w:w="851"/>
                  <w:gridCol w:w="1244"/>
                </w:tblGrid>
                <w:tr w:rsidR="009C58A9" w:rsidTr="00BC21D3">
                  <w:trPr>
                    <w:cantSplit/>
                    <w:trHeight w:hRule="exact" w:val="284"/>
                  </w:trPr>
                  <w:tc>
                    <w:tcPr>
                      <w:tcW w:w="567" w:type="dxa"/>
                      <w:tcBorders>
                        <w:top w:val="single" w:sz="8" w:space="0" w:color="000000"/>
                        <w:left w:val="single" w:sz="8" w:space="0" w:color="000000"/>
                        <w:bottom w:val="single" w:sz="4" w:space="0" w:color="000000"/>
                      </w:tcBorders>
                      <w:vAlign w:val="center"/>
                    </w:tcPr>
                    <w:p w:rsidR="009C58A9" w:rsidRDefault="009C58A9">
                      <w:pPr>
                        <w:pStyle w:val="ae"/>
                        <w:snapToGrid w:val="0"/>
                        <w:rPr>
                          <w:sz w:val="20"/>
                        </w:rPr>
                      </w:pPr>
                    </w:p>
                  </w:tc>
                  <w:tc>
                    <w:tcPr>
                      <w:tcW w:w="593" w:type="dxa"/>
                      <w:tcBorders>
                        <w:top w:val="single" w:sz="8" w:space="0" w:color="000000"/>
                        <w:left w:val="single" w:sz="8" w:space="0" w:color="000000"/>
                        <w:bottom w:val="single" w:sz="4" w:space="0" w:color="000000"/>
                      </w:tcBorders>
                      <w:vAlign w:val="center"/>
                    </w:tcPr>
                    <w:p w:rsidR="009C58A9" w:rsidRDefault="009C58A9">
                      <w:pPr>
                        <w:pStyle w:val="ae"/>
                        <w:snapToGrid w:val="0"/>
                        <w:rPr>
                          <w:sz w:val="20"/>
                        </w:rPr>
                      </w:pPr>
                    </w:p>
                  </w:tc>
                  <w:tc>
                    <w:tcPr>
                      <w:tcW w:w="541" w:type="dxa"/>
                      <w:tcBorders>
                        <w:top w:val="single" w:sz="8" w:space="0" w:color="000000"/>
                        <w:left w:val="single" w:sz="8" w:space="0" w:color="000000"/>
                        <w:bottom w:val="single" w:sz="4" w:space="0" w:color="000000"/>
                      </w:tcBorders>
                      <w:vAlign w:val="center"/>
                    </w:tcPr>
                    <w:p w:rsidR="009C58A9" w:rsidRDefault="009C58A9">
                      <w:pPr>
                        <w:pStyle w:val="ae"/>
                        <w:snapToGrid w:val="0"/>
                        <w:rPr>
                          <w:sz w:val="20"/>
                        </w:rPr>
                      </w:pPr>
                    </w:p>
                  </w:tc>
                  <w:tc>
                    <w:tcPr>
                      <w:tcW w:w="564" w:type="dxa"/>
                      <w:tcBorders>
                        <w:top w:val="single" w:sz="8" w:space="0" w:color="000000"/>
                        <w:left w:val="single" w:sz="8" w:space="0" w:color="000000"/>
                        <w:bottom w:val="single" w:sz="4" w:space="0" w:color="000000"/>
                      </w:tcBorders>
                      <w:vAlign w:val="center"/>
                    </w:tcPr>
                    <w:p w:rsidR="009C58A9" w:rsidRDefault="009C58A9">
                      <w:pPr>
                        <w:pStyle w:val="ae"/>
                        <w:snapToGrid w:val="0"/>
                        <w:rPr>
                          <w:sz w:val="20"/>
                        </w:rPr>
                      </w:pPr>
                    </w:p>
                  </w:tc>
                  <w:tc>
                    <w:tcPr>
                      <w:tcW w:w="851" w:type="dxa"/>
                      <w:tcBorders>
                        <w:top w:val="single" w:sz="8" w:space="0" w:color="000000"/>
                        <w:left w:val="single" w:sz="8" w:space="0" w:color="000000"/>
                        <w:bottom w:val="single" w:sz="4" w:space="0" w:color="000000"/>
                      </w:tcBorders>
                      <w:vAlign w:val="center"/>
                    </w:tcPr>
                    <w:p w:rsidR="009C58A9" w:rsidRDefault="009C58A9">
                      <w:pPr>
                        <w:pStyle w:val="ae"/>
                        <w:snapToGrid w:val="0"/>
                        <w:rPr>
                          <w:sz w:val="20"/>
                        </w:rPr>
                      </w:pPr>
                    </w:p>
                  </w:tc>
                  <w:tc>
                    <w:tcPr>
                      <w:tcW w:w="567" w:type="dxa"/>
                      <w:tcBorders>
                        <w:top w:val="single" w:sz="8" w:space="0" w:color="000000"/>
                        <w:left w:val="single" w:sz="8" w:space="0" w:color="000000"/>
                        <w:bottom w:val="single" w:sz="4" w:space="0" w:color="000000"/>
                      </w:tcBorders>
                      <w:vAlign w:val="center"/>
                    </w:tcPr>
                    <w:p w:rsidR="009C58A9" w:rsidRDefault="009C58A9">
                      <w:pPr>
                        <w:pStyle w:val="ae"/>
                        <w:snapToGrid w:val="0"/>
                        <w:rPr>
                          <w:sz w:val="20"/>
                        </w:rPr>
                      </w:pPr>
                    </w:p>
                  </w:tc>
                  <w:tc>
                    <w:tcPr>
                      <w:tcW w:w="6802" w:type="dxa"/>
                      <w:gridSpan w:val="4"/>
                      <w:vMerge w:val="restart"/>
                      <w:tcBorders>
                        <w:top w:val="single" w:sz="8" w:space="0" w:color="000000"/>
                        <w:left w:val="single" w:sz="8" w:space="0" w:color="000000"/>
                        <w:bottom w:val="single" w:sz="8" w:space="0" w:color="000000"/>
                        <w:right w:val="single" w:sz="8" w:space="0" w:color="000000"/>
                      </w:tcBorders>
                      <w:vAlign w:val="center"/>
                    </w:tcPr>
                    <w:p w:rsidR="009C58A9" w:rsidRDefault="009C58A9">
                      <w:pPr>
                        <w:pStyle w:val="ae"/>
                        <w:snapToGrid w:val="0"/>
                        <w:jc w:val="center"/>
                        <w:rPr>
                          <w:sz w:val="28"/>
                        </w:rPr>
                      </w:pPr>
                      <w:r w:rsidRPr="00781BB3">
                        <w:rPr>
                          <w:sz w:val="28"/>
                          <w:szCs w:val="28"/>
                        </w:rPr>
                        <w:t>2012.102640-ПП</w:t>
                      </w:r>
                    </w:p>
                  </w:tc>
                </w:tr>
                <w:tr w:rsidR="009C58A9" w:rsidTr="00BC21D3">
                  <w:trPr>
                    <w:cantSplit/>
                    <w:trHeight w:hRule="exact" w:val="284"/>
                  </w:trPr>
                  <w:tc>
                    <w:tcPr>
                      <w:tcW w:w="567" w:type="dxa"/>
                      <w:tcBorders>
                        <w:left w:val="single" w:sz="8" w:space="0" w:color="000000"/>
                      </w:tcBorders>
                      <w:vAlign w:val="center"/>
                    </w:tcPr>
                    <w:p w:rsidR="009C58A9" w:rsidRDefault="009C58A9">
                      <w:pPr>
                        <w:pStyle w:val="ae"/>
                        <w:snapToGrid w:val="0"/>
                        <w:rPr>
                          <w:sz w:val="20"/>
                        </w:rPr>
                      </w:pPr>
                    </w:p>
                  </w:tc>
                  <w:tc>
                    <w:tcPr>
                      <w:tcW w:w="593" w:type="dxa"/>
                      <w:tcBorders>
                        <w:left w:val="single" w:sz="8" w:space="0" w:color="000000"/>
                      </w:tcBorders>
                      <w:vAlign w:val="center"/>
                    </w:tcPr>
                    <w:p w:rsidR="009C58A9" w:rsidRDefault="009C58A9">
                      <w:pPr>
                        <w:pStyle w:val="ae"/>
                        <w:snapToGrid w:val="0"/>
                        <w:rPr>
                          <w:sz w:val="20"/>
                        </w:rPr>
                      </w:pPr>
                    </w:p>
                  </w:tc>
                  <w:tc>
                    <w:tcPr>
                      <w:tcW w:w="541" w:type="dxa"/>
                      <w:tcBorders>
                        <w:left w:val="single" w:sz="8" w:space="0" w:color="000000"/>
                      </w:tcBorders>
                      <w:vAlign w:val="center"/>
                    </w:tcPr>
                    <w:p w:rsidR="009C58A9" w:rsidRDefault="009C58A9">
                      <w:pPr>
                        <w:pStyle w:val="ae"/>
                        <w:snapToGrid w:val="0"/>
                        <w:rPr>
                          <w:sz w:val="20"/>
                        </w:rPr>
                      </w:pPr>
                    </w:p>
                  </w:tc>
                  <w:tc>
                    <w:tcPr>
                      <w:tcW w:w="564" w:type="dxa"/>
                      <w:tcBorders>
                        <w:left w:val="single" w:sz="8" w:space="0" w:color="000000"/>
                      </w:tcBorders>
                      <w:vAlign w:val="center"/>
                    </w:tcPr>
                    <w:p w:rsidR="009C58A9" w:rsidRDefault="009C58A9">
                      <w:pPr>
                        <w:pStyle w:val="ae"/>
                        <w:snapToGrid w:val="0"/>
                        <w:rPr>
                          <w:sz w:val="20"/>
                        </w:rPr>
                      </w:pPr>
                    </w:p>
                  </w:tc>
                  <w:tc>
                    <w:tcPr>
                      <w:tcW w:w="851" w:type="dxa"/>
                      <w:tcBorders>
                        <w:left w:val="single" w:sz="8" w:space="0" w:color="000000"/>
                      </w:tcBorders>
                      <w:vAlign w:val="center"/>
                    </w:tcPr>
                    <w:p w:rsidR="009C58A9" w:rsidRDefault="009C58A9">
                      <w:pPr>
                        <w:pStyle w:val="ae"/>
                        <w:snapToGrid w:val="0"/>
                        <w:rPr>
                          <w:sz w:val="20"/>
                        </w:rPr>
                      </w:pPr>
                    </w:p>
                  </w:tc>
                  <w:tc>
                    <w:tcPr>
                      <w:tcW w:w="567" w:type="dxa"/>
                      <w:tcBorders>
                        <w:left w:val="single" w:sz="8" w:space="0" w:color="000000"/>
                      </w:tcBorders>
                      <w:vAlign w:val="center"/>
                    </w:tcPr>
                    <w:p w:rsidR="009C58A9" w:rsidRDefault="009C58A9">
                      <w:pPr>
                        <w:pStyle w:val="ae"/>
                        <w:snapToGrid w:val="0"/>
                        <w:rPr>
                          <w:sz w:val="20"/>
                        </w:rPr>
                      </w:pPr>
                    </w:p>
                  </w:tc>
                  <w:tc>
                    <w:tcPr>
                      <w:tcW w:w="6802" w:type="dxa"/>
                      <w:gridSpan w:val="4"/>
                      <w:vMerge/>
                      <w:tcBorders>
                        <w:top w:val="single" w:sz="8" w:space="0" w:color="000000"/>
                        <w:left w:val="single" w:sz="8" w:space="0" w:color="000000"/>
                        <w:bottom w:val="single" w:sz="8" w:space="0" w:color="000000"/>
                        <w:right w:val="single" w:sz="8" w:space="0" w:color="000000"/>
                      </w:tcBorders>
                      <w:vAlign w:val="center"/>
                    </w:tcPr>
                    <w:p w:rsidR="009C58A9" w:rsidRDefault="009C58A9"/>
                  </w:tc>
                </w:tr>
                <w:tr w:rsidR="009C58A9" w:rsidTr="00BC21D3">
                  <w:trPr>
                    <w:cantSplit/>
                    <w:trHeight w:hRule="exact" w:val="284"/>
                  </w:trPr>
                  <w:tc>
                    <w:tcPr>
                      <w:tcW w:w="567" w:type="dxa"/>
                      <w:tcBorders>
                        <w:top w:val="single" w:sz="8" w:space="0" w:color="000000"/>
                        <w:left w:val="single" w:sz="8" w:space="0" w:color="000000"/>
                        <w:bottom w:val="single" w:sz="8" w:space="0" w:color="000000"/>
                      </w:tcBorders>
                      <w:vAlign w:val="center"/>
                    </w:tcPr>
                    <w:p w:rsidR="009C58A9" w:rsidRDefault="009C58A9">
                      <w:pPr>
                        <w:pStyle w:val="ae"/>
                        <w:snapToGrid w:val="0"/>
                        <w:jc w:val="center"/>
                        <w:rPr>
                          <w:sz w:val="20"/>
                        </w:rPr>
                      </w:pPr>
                      <w:r>
                        <w:rPr>
                          <w:sz w:val="20"/>
                        </w:rPr>
                        <w:t>Изм.</w:t>
                      </w:r>
                    </w:p>
                  </w:tc>
                  <w:tc>
                    <w:tcPr>
                      <w:tcW w:w="593" w:type="dxa"/>
                      <w:tcBorders>
                        <w:top w:val="single" w:sz="8" w:space="0" w:color="000000"/>
                        <w:left w:val="single" w:sz="8" w:space="0" w:color="000000"/>
                        <w:bottom w:val="single" w:sz="8" w:space="0" w:color="000000"/>
                      </w:tcBorders>
                      <w:vAlign w:val="center"/>
                    </w:tcPr>
                    <w:p w:rsidR="009C58A9" w:rsidRDefault="009C58A9">
                      <w:pPr>
                        <w:pStyle w:val="ae"/>
                        <w:snapToGrid w:val="0"/>
                        <w:jc w:val="center"/>
                        <w:rPr>
                          <w:spacing w:val="-20"/>
                          <w:sz w:val="19"/>
                        </w:rPr>
                      </w:pPr>
                      <w:r>
                        <w:rPr>
                          <w:spacing w:val="-20"/>
                          <w:sz w:val="19"/>
                        </w:rPr>
                        <w:t>Кол</w:t>
                      </w:r>
                      <w:proofErr w:type="gramStart"/>
                      <w:r>
                        <w:rPr>
                          <w:spacing w:val="-20"/>
                          <w:sz w:val="19"/>
                        </w:rPr>
                        <w:t>.</w:t>
                      </w:r>
                      <w:proofErr w:type="gramEnd"/>
                      <w:r>
                        <w:rPr>
                          <w:spacing w:val="-20"/>
                          <w:sz w:val="19"/>
                        </w:rPr>
                        <w:t xml:space="preserve"> </w:t>
                      </w:r>
                      <w:proofErr w:type="gramStart"/>
                      <w:r>
                        <w:rPr>
                          <w:spacing w:val="-20"/>
                          <w:sz w:val="19"/>
                        </w:rPr>
                        <w:t>у</w:t>
                      </w:r>
                      <w:proofErr w:type="gramEnd"/>
                      <w:r>
                        <w:rPr>
                          <w:spacing w:val="-20"/>
                          <w:sz w:val="19"/>
                        </w:rPr>
                        <w:t>ч.</w:t>
                      </w:r>
                    </w:p>
                  </w:tc>
                  <w:tc>
                    <w:tcPr>
                      <w:tcW w:w="541" w:type="dxa"/>
                      <w:tcBorders>
                        <w:top w:val="single" w:sz="8" w:space="0" w:color="000000"/>
                        <w:left w:val="single" w:sz="8" w:space="0" w:color="000000"/>
                        <w:bottom w:val="single" w:sz="8" w:space="0" w:color="000000"/>
                      </w:tcBorders>
                      <w:vAlign w:val="center"/>
                    </w:tcPr>
                    <w:p w:rsidR="009C58A9" w:rsidRDefault="009C58A9">
                      <w:pPr>
                        <w:pStyle w:val="ae"/>
                        <w:snapToGrid w:val="0"/>
                        <w:jc w:val="center"/>
                        <w:rPr>
                          <w:sz w:val="20"/>
                        </w:rPr>
                      </w:pPr>
                      <w:r>
                        <w:rPr>
                          <w:sz w:val="20"/>
                        </w:rPr>
                        <w:t>Лист</w:t>
                      </w:r>
                    </w:p>
                  </w:tc>
                  <w:tc>
                    <w:tcPr>
                      <w:tcW w:w="564" w:type="dxa"/>
                      <w:tcBorders>
                        <w:top w:val="single" w:sz="8" w:space="0" w:color="000000"/>
                        <w:left w:val="single" w:sz="8" w:space="0" w:color="000000"/>
                        <w:bottom w:val="single" w:sz="8" w:space="0" w:color="000000"/>
                      </w:tcBorders>
                      <w:vAlign w:val="center"/>
                    </w:tcPr>
                    <w:p w:rsidR="009C58A9" w:rsidRDefault="009C58A9">
                      <w:pPr>
                        <w:pStyle w:val="ae"/>
                        <w:snapToGrid w:val="0"/>
                        <w:jc w:val="center"/>
                        <w:rPr>
                          <w:spacing w:val="-20"/>
                          <w:sz w:val="20"/>
                        </w:rPr>
                      </w:pPr>
                      <w:r>
                        <w:rPr>
                          <w:spacing w:val="-20"/>
                          <w:sz w:val="20"/>
                        </w:rPr>
                        <w:t>№ док.</w:t>
                      </w:r>
                    </w:p>
                  </w:tc>
                  <w:tc>
                    <w:tcPr>
                      <w:tcW w:w="851" w:type="dxa"/>
                      <w:tcBorders>
                        <w:top w:val="single" w:sz="8" w:space="0" w:color="000000"/>
                        <w:left w:val="single" w:sz="8" w:space="0" w:color="000000"/>
                        <w:bottom w:val="single" w:sz="8" w:space="0" w:color="000000"/>
                      </w:tcBorders>
                      <w:vAlign w:val="center"/>
                    </w:tcPr>
                    <w:p w:rsidR="009C58A9" w:rsidRDefault="009C58A9">
                      <w:pPr>
                        <w:pStyle w:val="ae"/>
                        <w:snapToGrid w:val="0"/>
                        <w:jc w:val="center"/>
                        <w:rPr>
                          <w:sz w:val="20"/>
                        </w:rPr>
                      </w:pPr>
                      <w:r>
                        <w:rPr>
                          <w:sz w:val="20"/>
                        </w:rPr>
                        <w:t>Подп.</w:t>
                      </w:r>
                    </w:p>
                  </w:tc>
                  <w:tc>
                    <w:tcPr>
                      <w:tcW w:w="567" w:type="dxa"/>
                      <w:tcBorders>
                        <w:top w:val="single" w:sz="8" w:space="0" w:color="000000"/>
                        <w:left w:val="single" w:sz="8" w:space="0" w:color="000000"/>
                        <w:bottom w:val="single" w:sz="8" w:space="0" w:color="000000"/>
                      </w:tcBorders>
                      <w:vAlign w:val="center"/>
                    </w:tcPr>
                    <w:p w:rsidR="009C58A9" w:rsidRDefault="009C58A9">
                      <w:pPr>
                        <w:pStyle w:val="ae"/>
                        <w:snapToGrid w:val="0"/>
                        <w:jc w:val="center"/>
                        <w:rPr>
                          <w:sz w:val="20"/>
                        </w:rPr>
                      </w:pPr>
                      <w:r>
                        <w:rPr>
                          <w:sz w:val="20"/>
                        </w:rPr>
                        <w:t>Дата</w:t>
                      </w:r>
                    </w:p>
                  </w:tc>
                  <w:tc>
                    <w:tcPr>
                      <w:tcW w:w="6802" w:type="dxa"/>
                      <w:gridSpan w:val="4"/>
                      <w:vMerge/>
                      <w:tcBorders>
                        <w:top w:val="single" w:sz="8" w:space="0" w:color="000000"/>
                        <w:left w:val="single" w:sz="8" w:space="0" w:color="000000"/>
                        <w:bottom w:val="single" w:sz="8" w:space="0" w:color="000000"/>
                        <w:right w:val="single" w:sz="8" w:space="0" w:color="000000"/>
                      </w:tcBorders>
                      <w:vAlign w:val="center"/>
                    </w:tcPr>
                    <w:p w:rsidR="009C58A9" w:rsidRDefault="009C58A9"/>
                  </w:tc>
                </w:tr>
                <w:tr w:rsidR="009C58A9" w:rsidTr="00BC21D3">
                  <w:trPr>
                    <w:cantSplit/>
                    <w:trHeight w:hRule="exact" w:val="284"/>
                  </w:trPr>
                  <w:tc>
                    <w:tcPr>
                      <w:tcW w:w="1160" w:type="dxa"/>
                      <w:gridSpan w:val="2"/>
                      <w:tcBorders>
                        <w:left w:val="single" w:sz="8" w:space="0" w:color="000000"/>
                        <w:bottom w:val="single" w:sz="4" w:space="0" w:color="000000"/>
                      </w:tcBorders>
                      <w:vAlign w:val="center"/>
                    </w:tcPr>
                    <w:p w:rsidR="009C58A9" w:rsidRDefault="009C58A9">
                      <w:pPr>
                        <w:pStyle w:val="ae"/>
                        <w:snapToGrid w:val="0"/>
                        <w:rPr>
                          <w:sz w:val="20"/>
                        </w:rPr>
                      </w:pPr>
                    </w:p>
                  </w:tc>
                  <w:tc>
                    <w:tcPr>
                      <w:tcW w:w="1105" w:type="dxa"/>
                      <w:gridSpan w:val="2"/>
                      <w:tcBorders>
                        <w:left w:val="single" w:sz="8" w:space="0" w:color="000000"/>
                        <w:bottom w:val="single" w:sz="4" w:space="0" w:color="000000"/>
                      </w:tcBorders>
                      <w:vAlign w:val="center"/>
                    </w:tcPr>
                    <w:p w:rsidR="009C58A9" w:rsidRDefault="009C58A9">
                      <w:pPr>
                        <w:pStyle w:val="ae"/>
                        <w:snapToGrid w:val="0"/>
                        <w:rPr>
                          <w:sz w:val="20"/>
                        </w:rPr>
                      </w:pPr>
                    </w:p>
                  </w:tc>
                  <w:tc>
                    <w:tcPr>
                      <w:tcW w:w="851" w:type="dxa"/>
                      <w:tcBorders>
                        <w:left w:val="single" w:sz="8" w:space="0" w:color="000000"/>
                        <w:bottom w:val="single" w:sz="4" w:space="0" w:color="000000"/>
                      </w:tcBorders>
                      <w:vAlign w:val="center"/>
                    </w:tcPr>
                    <w:p w:rsidR="009C58A9" w:rsidRDefault="009C58A9">
                      <w:pPr>
                        <w:pStyle w:val="ae"/>
                        <w:snapToGrid w:val="0"/>
                        <w:rPr>
                          <w:sz w:val="20"/>
                        </w:rPr>
                      </w:pPr>
                    </w:p>
                  </w:tc>
                  <w:tc>
                    <w:tcPr>
                      <w:tcW w:w="567" w:type="dxa"/>
                      <w:tcBorders>
                        <w:left w:val="single" w:sz="8" w:space="0" w:color="000000"/>
                        <w:bottom w:val="single" w:sz="4" w:space="0" w:color="000000"/>
                      </w:tcBorders>
                      <w:vAlign w:val="center"/>
                    </w:tcPr>
                    <w:p w:rsidR="009C58A9" w:rsidRDefault="009C58A9">
                      <w:pPr>
                        <w:pStyle w:val="ae"/>
                        <w:snapToGrid w:val="0"/>
                        <w:rPr>
                          <w:sz w:val="20"/>
                        </w:rPr>
                      </w:pPr>
                    </w:p>
                  </w:tc>
                  <w:tc>
                    <w:tcPr>
                      <w:tcW w:w="3856" w:type="dxa"/>
                      <w:vMerge w:val="restart"/>
                      <w:tcBorders>
                        <w:left w:val="single" w:sz="8" w:space="0" w:color="000000"/>
                        <w:bottom w:val="single" w:sz="8" w:space="0" w:color="000000"/>
                      </w:tcBorders>
                      <w:vAlign w:val="center"/>
                    </w:tcPr>
                    <w:p w:rsidR="009C58A9" w:rsidRDefault="009C58A9">
                      <w:pPr>
                        <w:pStyle w:val="ae"/>
                        <w:snapToGrid w:val="0"/>
                        <w:jc w:val="center"/>
                        <w:rPr>
                          <w:sz w:val="28"/>
                        </w:rPr>
                      </w:pPr>
                      <w:r>
                        <w:rPr>
                          <w:sz w:val="28"/>
                        </w:rPr>
                        <w:t>Текстовая часть</w:t>
                      </w:r>
                    </w:p>
                  </w:tc>
                  <w:tc>
                    <w:tcPr>
                      <w:tcW w:w="851" w:type="dxa"/>
                      <w:tcBorders>
                        <w:left w:val="single" w:sz="8" w:space="0" w:color="000000"/>
                        <w:bottom w:val="single" w:sz="8" w:space="0" w:color="000000"/>
                      </w:tcBorders>
                      <w:vAlign w:val="center"/>
                    </w:tcPr>
                    <w:p w:rsidR="009C58A9" w:rsidRDefault="009C58A9">
                      <w:pPr>
                        <w:pStyle w:val="ae"/>
                        <w:snapToGrid w:val="0"/>
                        <w:jc w:val="center"/>
                        <w:rPr>
                          <w:sz w:val="20"/>
                        </w:rPr>
                      </w:pPr>
                      <w:r>
                        <w:rPr>
                          <w:sz w:val="20"/>
                        </w:rPr>
                        <w:t>Стадия</w:t>
                      </w:r>
                    </w:p>
                  </w:tc>
                  <w:tc>
                    <w:tcPr>
                      <w:tcW w:w="851" w:type="dxa"/>
                      <w:tcBorders>
                        <w:left w:val="single" w:sz="8" w:space="0" w:color="000000"/>
                        <w:bottom w:val="single" w:sz="8" w:space="0" w:color="000000"/>
                      </w:tcBorders>
                      <w:vAlign w:val="center"/>
                    </w:tcPr>
                    <w:p w:rsidR="009C58A9" w:rsidRDefault="009C58A9">
                      <w:pPr>
                        <w:pStyle w:val="ae"/>
                        <w:snapToGrid w:val="0"/>
                        <w:jc w:val="center"/>
                        <w:rPr>
                          <w:sz w:val="20"/>
                        </w:rPr>
                      </w:pPr>
                      <w:r>
                        <w:rPr>
                          <w:sz w:val="20"/>
                        </w:rPr>
                        <w:t>Лист</w:t>
                      </w:r>
                    </w:p>
                  </w:tc>
                  <w:tc>
                    <w:tcPr>
                      <w:tcW w:w="1244" w:type="dxa"/>
                      <w:tcBorders>
                        <w:left w:val="single" w:sz="8" w:space="0" w:color="000000"/>
                        <w:bottom w:val="single" w:sz="8" w:space="0" w:color="000000"/>
                        <w:right w:val="single" w:sz="8" w:space="0" w:color="000000"/>
                      </w:tcBorders>
                      <w:vAlign w:val="center"/>
                    </w:tcPr>
                    <w:p w:rsidR="009C58A9" w:rsidRDefault="009C58A9">
                      <w:pPr>
                        <w:pStyle w:val="ae"/>
                        <w:snapToGrid w:val="0"/>
                        <w:jc w:val="center"/>
                        <w:rPr>
                          <w:sz w:val="20"/>
                        </w:rPr>
                      </w:pPr>
                      <w:r>
                        <w:rPr>
                          <w:sz w:val="20"/>
                        </w:rPr>
                        <w:t>Листов</w:t>
                      </w:r>
                    </w:p>
                  </w:tc>
                </w:tr>
                <w:tr w:rsidR="009C58A9" w:rsidTr="00BC21D3">
                  <w:trPr>
                    <w:cantSplit/>
                    <w:trHeight w:hRule="exact" w:val="284"/>
                  </w:trPr>
                  <w:tc>
                    <w:tcPr>
                      <w:tcW w:w="1160" w:type="dxa"/>
                      <w:gridSpan w:val="2"/>
                      <w:tcBorders>
                        <w:left w:val="single" w:sz="8" w:space="0" w:color="000000"/>
                        <w:bottom w:val="single" w:sz="4" w:space="0" w:color="000000"/>
                      </w:tcBorders>
                      <w:vAlign w:val="center"/>
                    </w:tcPr>
                    <w:p w:rsidR="009C58A9" w:rsidRDefault="009C58A9">
                      <w:pPr>
                        <w:pStyle w:val="ae"/>
                        <w:snapToGrid w:val="0"/>
                        <w:rPr>
                          <w:sz w:val="20"/>
                        </w:rPr>
                      </w:pPr>
                      <w:r>
                        <w:rPr>
                          <w:sz w:val="20"/>
                        </w:rPr>
                        <w:t>ГИП</w:t>
                      </w:r>
                    </w:p>
                  </w:tc>
                  <w:tc>
                    <w:tcPr>
                      <w:tcW w:w="1105" w:type="dxa"/>
                      <w:gridSpan w:val="2"/>
                      <w:tcBorders>
                        <w:left w:val="single" w:sz="8" w:space="0" w:color="000000"/>
                        <w:bottom w:val="single" w:sz="4" w:space="0" w:color="000000"/>
                      </w:tcBorders>
                      <w:vAlign w:val="center"/>
                    </w:tcPr>
                    <w:p w:rsidR="009C58A9" w:rsidRDefault="009C58A9">
                      <w:pPr>
                        <w:pStyle w:val="ae"/>
                        <w:snapToGrid w:val="0"/>
                        <w:rPr>
                          <w:sz w:val="20"/>
                        </w:rPr>
                      </w:pPr>
                      <w:proofErr w:type="spellStart"/>
                      <w:r>
                        <w:rPr>
                          <w:sz w:val="20"/>
                        </w:rPr>
                        <w:t>Бедоева</w:t>
                      </w:r>
                      <w:proofErr w:type="spellEnd"/>
                    </w:p>
                  </w:tc>
                  <w:tc>
                    <w:tcPr>
                      <w:tcW w:w="851" w:type="dxa"/>
                      <w:tcBorders>
                        <w:left w:val="single" w:sz="8" w:space="0" w:color="000000"/>
                        <w:bottom w:val="single" w:sz="4" w:space="0" w:color="000000"/>
                      </w:tcBorders>
                      <w:vAlign w:val="center"/>
                    </w:tcPr>
                    <w:p w:rsidR="009C58A9" w:rsidRDefault="009C58A9">
                      <w:pPr>
                        <w:pStyle w:val="ae"/>
                        <w:snapToGrid w:val="0"/>
                        <w:rPr>
                          <w:sz w:val="20"/>
                        </w:rPr>
                      </w:pPr>
                      <w:r>
                        <w:rPr>
                          <w:noProof/>
                          <w:lang w:eastAsia="ru-RU"/>
                        </w:rPr>
                        <w:drawing>
                          <wp:inline distT="0" distB="0" distL="0" distR="0">
                            <wp:extent cx="581660" cy="178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178435"/>
                                    </a:xfrm>
                                    <a:prstGeom prst="rect">
                                      <a:avLst/>
                                    </a:prstGeom>
                                    <a:noFill/>
                                    <a:ln>
                                      <a:noFill/>
                                    </a:ln>
                                  </pic:spPr>
                                </pic:pic>
                              </a:graphicData>
                            </a:graphic>
                          </wp:inline>
                        </w:drawing>
                      </w:r>
                    </w:p>
                  </w:tc>
                  <w:tc>
                    <w:tcPr>
                      <w:tcW w:w="567" w:type="dxa"/>
                      <w:tcBorders>
                        <w:left w:val="single" w:sz="8" w:space="0" w:color="000000"/>
                        <w:bottom w:val="single" w:sz="4" w:space="0" w:color="000000"/>
                      </w:tcBorders>
                      <w:vAlign w:val="center"/>
                    </w:tcPr>
                    <w:p w:rsidR="009C58A9" w:rsidRDefault="009C58A9">
                      <w:pPr>
                        <w:pStyle w:val="ae"/>
                        <w:snapToGrid w:val="0"/>
                        <w:rPr>
                          <w:sz w:val="20"/>
                        </w:rPr>
                      </w:pPr>
                    </w:p>
                  </w:tc>
                  <w:tc>
                    <w:tcPr>
                      <w:tcW w:w="3856" w:type="dxa"/>
                      <w:vMerge/>
                      <w:tcBorders>
                        <w:left w:val="single" w:sz="8" w:space="0" w:color="000000"/>
                        <w:bottom w:val="single" w:sz="8" w:space="0" w:color="000000"/>
                      </w:tcBorders>
                      <w:vAlign w:val="center"/>
                    </w:tcPr>
                    <w:p w:rsidR="009C58A9" w:rsidRDefault="009C58A9"/>
                  </w:tc>
                  <w:tc>
                    <w:tcPr>
                      <w:tcW w:w="851" w:type="dxa"/>
                      <w:tcBorders>
                        <w:left w:val="single" w:sz="8" w:space="0" w:color="000000"/>
                      </w:tcBorders>
                      <w:vAlign w:val="center"/>
                    </w:tcPr>
                    <w:p w:rsidR="009C58A9" w:rsidRDefault="009C58A9">
                      <w:pPr>
                        <w:pStyle w:val="ae"/>
                        <w:snapToGrid w:val="0"/>
                        <w:jc w:val="center"/>
                      </w:pPr>
                      <w:r>
                        <w:t xml:space="preserve"> ПП</w:t>
                      </w:r>
                    </w:p>
                  </w:tc>
                  <w:tc>
                    <w:tcPr>
                      <w:tcW w:w="851" w:type="dxa"/>
                      <w:tcBorders>
                        <w:left w:val="single" w:sz="8" w:space="0" w:color="000000"/>
                      </w:tcBorders>
                      <w:vAlign w:val="center"/>
                    </w:tcPr>
                    <w:p w:rsidR="009C58A9" w:rsidRDefault="009C58A9">
                      <w:pPr>
                        <w:pStyle w:val="ae"/>
                        <w:snapToGrid w:val="0"/>
                        <w:jc w:val="center"/>
                      </w:pPr>
                      <w:r>
                        <w:t>1</w:t>
                      </w:r>
                    </w:p>
                  </w:tc>
                  <w:tc>
                    <w:tcPr>
                      <w:tcW w:w="1244" w:type="dxa"/>
                      <w:tcBorders>
                        <w:left w:val="single" w:sz="8" w:space="0" w:color="000000"/>
                        <w:right w:val="single" w:sz="8" w:space="0" w:color="000000"/>
                      </w:tcBorders>
                      <w:vAlign w:val="center"/>
                    </w:tcPr>
                    <w:p w:rsidR="009C58A9" w:rsidRDefault="00AD4D8E" w:rsidP="00B54BF1">
                      <w:pPr>
                        <w:pStyle w:val="ae"/>
                        <w:snapToGrid w:val="0"/>
                        <w:jc w:val="center"/>
                      </w:pPr>
                      <w:r>
                        <w:t>126</w:t>
                      </w:r>
                    </w:p>
                  </w:tc>
                </w:tr>
                <w:tr w:rsidR="009C58A9" w:rsidTr="00BC21D3">
                  <w:trPr>
                    <w:cantSplit/>
                    <w:trHeight w:hRule="exact" w:val="284"/>
                  </w:trPr>
                  <w:tc>
                    <w:tcPr>
                      <w:tcW w:w="1160" w:type="dxa"/>
                      <w:gridSpan w:val="2"/>
                      <w:tcBorders>
                        <w:left w:val="single" w:sz="8" w:space="0" w:color="000000"/>
                        <w:bottom w:val="single" w:sz="4" w:space="0" w:color="000000"/>
                      </w:tcBorders>
                      <w:vAlign w:val="center"/>
                    </w:tcPr>
                    <w:p w:rsidR="009C58A9" w:rsidRDefault="009C58A9">
                      <w:pPr>
                        <w:pStyle w:val="ae"/>
                        <w:snapToGrid w:val="0"/>
                        <w:rPr>
                          <w:sz w:val="20"/>
                        </w:rPr>
                      </w:pPr>
                      <w:proofErr w:type="spellStart"/>
                      <w:r>
                        <w:rPr>
                          <w:sz w:val="20"/>
                        </w:rPr>
                        <w:t>Норм</w:t>
                      </w:r>
                      <w:proofErr w:type="gramStart"/>
                      <w:r>
                        <w:rPr>
                          <w:sz w:val="20"/>
                        </w:rPr>
                        <w:t>.к</w:t>
                      </w:r>
                      <w:proofErr w:type="gramEnd"/>
                      <w:r>
                        <w:rPr>
                          <w:sz w:val="20"/>
                        </w:rPr>
                        <w:t>онтр</w:t>
                      </w:r>
                      <w:proofErr w:type="spellEnd"/>
                      <w:r>
                        <w:rPr>
                          <w:sz w:val="20"/>
                        </w:rPr>
                        <w:t>.</w:t>
                      </w:r>
                    </w:p>
                  </w:tc>
                  <w:tc>
                    <w:tcPr>
                      <w:tcW w:w="1105" w:type="dxa"/>
                      <w:gridSpan w:val="2"/>
                      <w:tcBorders>
                        <w:left w:val="single" w:sz="8" w:space="0" w:color="000000"/>
                        <w:bottom w:val="single" w:sz="4" w:space="0" w:color="000000"/>
                      </w:tcBorders>
                      <w:vAlign w:val="center"/>
                    </w:tcPr>
                    <w:p w:rsidR="009C58A9" w:rsidRDefault="009C58A9">
                      <w:pPr>
                        <w:pStyle w:val="ae"/>
                        <w:snapToGrid w:val="0"/>
                        <w:rPr>
                          <w:sz w:val="20"/>
                        </w:rPr>
                      </w:pPr>
                      <w:r>
                        <w:rPr>
                          <w:sz w:val="20"/>
                        </w:rPr>
                        <w:t>Панькова</w:t>
                      </w:r>
                    </w:p>
                  </w:tc>
                  <w:tc>
                    <w:tcPr>
                      <w:tcW w:w="851" w:type="dxa"/>
                      <w:tcBorders>
                        <w:left w:val="single" w:sz="8" w:space="0" w:color="000000"/>
                        <w:bottom w:val="single" w:sz="4" w:space="0" w:color="000000"/>
                      </w:tcBorders>
                      <w:vAlign w:val="center"/>
                    </w:tcPr>
                    <w:p w:rsidR="009C58A9" w:rsidRDefault="009C58A9">
                      <w:pPr>
                        <w:pStyle w:val="ae"/>
                        <w:snapToGrid w:val="0"/>
                        <w:rPr>
                          <w:sz w:val="20"/>
                        </w:rPr>
                      </w:pPr>
                      <w:r>
                        <w:rPr>
                          <w:noProof/>
                          <w:lang w:eastAsia="ru-RU"/>
                        </w:rPr>
                        <w:drawing>
                          <wp:inline distT="0" distB="0" distL="0" distR="0">
                            <wp:extent cx="498475" cy="1898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475" cy="189865"/>
                                    </a:xfrm>
                                    <a:prstGeom prst="rect">
                                      <a:avLst/>
                                    </a:prstGeom>
                                    <a:noFill/>
                                    <a:ln>
                                      <a:noFill/>
                                    </a:ln>
                                  </pic:spPr>
                                </pic:pic>
                              </a:graphicData>
                            </a:graphic>
                          </wp:inline>
                        </w:drawing>
                      </w:r>
                    </w:p>
                  </w:tc>
                  <w:tc>
                    <w:tcPr>
                      <w:tcW w:w="567" w:type="dxa"/>
                      <w:tcBorders>
                        <w:left w:val="single" w:sz="8" w:space="0" w:color="000000"/>
                        <w:bottom w:val="single" w:sz="4" w:space="0" w:color="000000"/>
                      </w:tcBorders>
                      <w:vAlign w:val="center"/>
                    </w:tcPr>
                    <w:p w:rsidR="009C58A9" w:rsidRDefault="009C58A9">
                      <w:pPr>
                        <w:pStyle w:val="ae"/>
                        <w:snapToGrid w:val="0"/>
                        <w:rPr>
                          <w:sz w:val="20"/>
                        </w:rPr>
                      </w:pPr>
                    </w:p>
                  </w:tc>
                  <w:tc>
                    <w:tcPr>
                      <w:tcW w:w="3856" w:type="dxa"/>
                      <w:vMerge/>
                      <w:tcBorders>
                        <w:left w:val="single" w:sz="8" w:space="0" w:color="000000"/>
                        <w:bottom w:val="single" w:sz="8" w:space="0" w:color="000000"/>
                      </w:tcBorders>
                      <w:vAlign w:val="center"/>
                    </w:tcPr>
                    <w:p w:rsidR="009C58A9" w:rsidRDefault="009C58A9"/>
                  </w:tc>
                  <w:tc>
                    <w:tcPr>
                      <w:tcW w:w="2946" w:type="dxa"/>
                      <w:gridSpan w:val="3"/>
                      <w:vMerge w:val="restart"/>
                      <w:tcBorders>
                        <w:top w:val="single" w:sz="8" w:space="0" w:color="000000"/>
                        <w:left w:val="single" w:sz="8" w:space="0" w:color="000000"/>
                        <w:bottom w:val="single" w:sz="8" w:space="0" w:color="000000"/>
                        <w:right w:val="single" w:sz="8" w:space="0" w:color="000000"/>
                      </w:tcBorders>
                      <w:vAlign w:val="center"/>
                    </w:tcPr>
                    <w:p w:rsidR="009C58A9" w:rsidRDefault="009C58A9" w:rsidP="00BC21D3">
                      <w:pPr>
                        <w:pStyle w:val="ae"/>
                        <w:snapToGrid w:val="0"/>
                        <w:spacing w:line="360" w:lineRule="auto"/>
                        <w:jc w:val="center"/>
                      </w:pPr>
                      <w:r>
                        <w:rPr>
                          <w:sz w:val="18"/>
                        </w:rPr>
                        <w:t>ООО «НПЦ ИИР</w:t>
                      </w:r>
                      <w:r>
                        <w:rPr>
                          <w:sz w:val="22"/>
                        </w:rPr>
                        <w:t>»</w:t>
                      </w:r>
                    </w:p>
                    <w:p w:rsidR="009C58A9" w:rsidRDefault="009C58A9" w:rsidP="00BC21D3">
                      <w:pPr>
                        <w:pStyle w:val="ae"/>
                        <w:snapToGrid w:val="0"/>
                        <w:spacing w:line="360" w:lineRule="auto"/>
                        <w:jc w:val="center"/>
                      </w:pPr>
                      <w:proofErr w:type="spellStart"/>
                      <w:r>
                        <w:rPr>
                          <w:sz w:val="22"/>
                        </w:rPr>
                        <w:t>г</w:t>
                      </w:r>
                      <w:proofErr w:type="gramStart"/>
                      <w:r>
                        <w:rPr>
                          <w:sz w:val="22"/>
                        </w:rPr>
                        <w:t>.В</w:t>
                      </w:r>
                      <w:proofErr w:type="gramEnd"/>
                      <w:r>
                        <w:rPr>
                          <w:sz w:val="22"/>
                        </w:rPr>
                        <w:t>оронеж</w:t>
                      </w:r>
                      <w:proofErr w:type="spellEnd"/>
                    </w:p>
                  </w:tc>
                </w:tr>
                <w:tr w:rsidR="009C58A9" w:rsidTr="00BC21D3">
                  <w:trPr>
                    <w:cantSplit/>
                    <w:trHeight w:hRule="exact" w:val="284"/>
                  </w:trPr>
                  <w:tc>
                    <w:tcPr>
                      <w:tcW w:w="1160" w:type="dxa"/>
                      <w:gridSpan w:val="2"/>
                      <w:tcBorders>
                        <w:left w:val="single" w:sz="8" w:space="0" w:color="000000"/>
                        <w:bottom w:val="single" w:sz="4" w:space="0" w:color="000000"/>
                      </w:tcBorders>
                      <w:vAlign w:val="center"/>
                    </w:tcPr>
                    <w:p w:rsidR="009C58A9" w:rsidRDefault="009C58A9">
                      <w:pPr>
                        <w:pStyle w:val="ae"/>
                        <w:snapToGrid w:val="0"/>
                        <w:rPr>
                          <w:sz w:val="20"/>
                        </w:rPr>
                      </w:pPr>
                      <w:r>
                        <w:rPr>
                          <w:sz w:val="20"/>
                        </w:rPr>
                        <w:t>Архитектор</w:t>
                      </w:r>
                    </w:p>
                  </w:tc>
                  <w:tc>
                    <w:tcPr>
                      <w:tcW w:w="1105" w:type="dxa"/>
                      <w:gridSpan w:val="2"/>
                      <w:tcBorders>
                        <w:left w:val="single" w:sz="8" w:space="0" w:color="000000"/>
                        <w:bottom w:val="single" w:sz="4" w:space="0" w:color="000000"/>
                      </w:tcBorders>
                      <w:vAlign w:val="center"/>
                    </w:tcPr>
                    <w:p w:rsidR="009C58A9" w:rsidRDefault="009C58A9">
                      <w:pPr>
                        <w:pStyle w:val="ae"/>
                        <w:snapToGrid w:val="0"/>
                        <w:rPr>
                          <w:sz w:val="20"/>
                        </w:rPr>
                      </w:pPr>
                      <w:proofErr w:type="spellStart"/>
                      <w:r>
                        <w:rPr>
                          <w:sz w:val="20"/>
                        </w:rPr>
                        <w:t>Миновская</w:t>
                      </w:r>
                      <w:proofErr w:type="spellEnd"/>
                    </w:p>
                  </w:tc>
                  <w:tc>
                    <w:tcPr>
                      <w:tcW w:w="851" w:type="dxa"/>
                      <w:tcBorders>
                        <w:left w:val="single" w:sz="8" w:space="0" w:color="000000"/>
                        <w:bottom w:val="single" w:sz="4" w:space="0" w:color="000000"/>
                      </w:tcBorders>
                      <w:vAlign w:val="center"/>
                    </w:tcPr>
                    <w:p w:rsidR="009C58A9" w:rsidRDefault="009C58A9">
                      <w:pPr>
                        <w:pStyle w:val="ae"/>
                        <w:snapToGrid w:val="0"/>
                        <w:rPr>
                          <w:sz w:val="20"/>
                        </w:rPr>
                      </w:pPr>
                      <w:r>
                        <w:rPr>
                          <w:noProof/>
                          <w:lang w:eastAsia="ru-RU"/>
                        </w:rPr>
                        <w:drawing>
                          <wp:inline distT="0" distB="0" distL="0" distR="0">
                            <wp:extent cx="581660" cy="189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p>
                  </w:tc>
                  <w:tc>
                    <w:tcPr>
                      <w:tcW w:w="567" w:type="dxa"/>
                      <w:tcBorders>
                        <w:left w:val="single" w:sz="8" w:space="0" w:color="000000"/>
                        <w:bottom w:val="single" w:sz="4" w:space="0" w:color="000000"/>
                      </w:tcBorders>
                      <w:vAlign w:val="center"/>
                    </w:tcPr>
                    <w:p w:rsidR="009C58A9" w:rsidRDefault="009C58A9">
                      <w:pPr>
                        <w:pStyle w:val="ae"/>
                        <w:snapToGrid w:val="0"/>
                        <w:rPr>
                          <w:sz w:val="20"/>
                        </w:rPr>
                      </w:pPr>
                    </w:p>
                  </w:tc>
                  <w:tc>
                    <w:tcPr>
                      <w:tcW w:w="3856" w:type="dxa"/>
                      <w:vMerge/>
                      <w:tcBorders>
                        <w:left w:val="single" w:sz="8" w:space="0" w:color="000000"/>
                        <w:bottom w:val="single" w:sz="8" w:space="0" w:color="000000"/>
                      </w:tcBorders>
                      <w:vAlign w:val="center"/>
                    </w:tcPr>
                    <w:p w:rsidR="009C58A9" w:rsidRDefault="009C58A9"/>
                  </w:tc>
                  <w:tc>
                    <w:tcPr>
                      <w:tcW w:w="2946" w:type="dxa"/>
                      <w:gridSpan w:val="3"/>
                      <w:vMerge/>
                      <w:tcBorders>
                        <w:top w:val="single" w:sz="8" w:space="0" w:color="000000"/>
                        <w:left w:val="single" w:sz="8" w:space="0" w:color="000000"/>
                        <w:bottom w:val="single" w:sz="8" w:space="0" w:color="000000"/>
                        <w:right w:val="single" w:sz="8" w:space="0" w:color="000000"/>
                      </w:tcBorders>
                      <w:vAlign w:val="center"/>
                    </w:tcPr>
                    <w:p w:rsidR="009C58A9" w:rsidRDefault="009C58A9"/>
                  </w:tc>
                </w:tr>
                <w:tr w:rsidR="009C58A9" w:rsidTr="00BC21D3">
                  <w:trPr>
                    <w:cantSplit/>
                    <w:trHeight w:hRule="exact" w:val="284"/>
                  </w:trPr>
                  <w:tc>
                    <w:tcPr>
                      <w:tcW w:w="1160" w:type="dxa"/>
                      <w:gridSpan w:val="2"/>
                      <w:tcBorders>
                        <w:left w:val="single" w:sz="8" w:space="0" w:color="000000"/>
                        <w:bottom w:val="single" w:sz="8" w:space="0" w:color="000000"/>
                      </w:tcBorders>
                      <w:vAlign w:val="center"/>
                    </w:tcPr>
                    <w:p w:rsidR="009C58A9" w:rsidRDefault="009C58A9">
                      <w:pPr>
                        <w:pStyle w:val="ae"/>
                        <w:snapToGrid w:val="0"/>
                        <w:rPr>
                          <w:sz w:val="20"/>
                        </w:rPr>
                      </w:pPr>
                    </w:p>
                  </w:tc>
                  <w:tc>
                    <w:tcPr>
                      <w:tcW w:w="1105" w:type="dxa"/>
                      <w:gridSpan w:val="2"/>
                      <w:tcBorders>
                        <w:left w:val="single" w:sz="8" w:space="0" w:color="000000"/>
                        <w:bottom w:val="single" w:sz="8" w:space="0" w:color="000000"/>
                      </w:tcBorders>
                      <w:vAlign w:val="center"/>
                    </w:tcPr>
                    <w:p w:rsidR="009C58A9" w:rsidRDefault="009C58A9">
                      <w:pPr>
                        <w:pStyle w:val="ae"/>
                        <w:snapToGrid w:val="0"/>
                        <w:rPr>
                          <w:sz w:val="20"/>
                        </w:rPr>
                      </w:pPr>
                      <w:r>
                        <w:rPr>
                          <w:sz w:val="20"/>
                        </w:rPr>
                        <w:t xml:space="preserve"> </w:t>
                      </w:r>
                    </w:p>
                    <w:p w:rsidR="009C58A9" w:rsidRDefault="009C58A9">
                      <w:pPr>
                        <w:pStyle w:val="ae"/>
                        <w:snapToGrid w:val="0"/>
                        <w:rPr>
                          <w:sz w:val="20"/>
                        </w:rPr>
                      </w:pPr>
                    </w:p>
                    <w:p w:rsidR="009C58A9" w:rsidRDefault="009C58A9">
                      <w:pPr>
                        <w:pStyle w:val="ae"/>
                        <w:snapToGrid w:val="0"/>
                        <w:rPr>
                          <w:sz w:val="20"/>
                        </w:rPr>
                      </w:pPr>
                    </w:p>
                  </w:tc>
                  <w:tc>
                    <w:tcPr>
                      <w:tcW w:w="851" w:type="dxa"/>
                      <w:tcBorders>
                        <w:left w:val="single" w:sz="8" w:space="0" w:color="000000"/>
                        <w:bottom w:val="single" w:sz="8" w:space="0" w:color="000000"/>
                      </w:tcBorders>
                      <w:vAlign w:val="center"/>
                    </w:tcPr>
                    <w:p w:rsidR="009C58A9" w:rsidRDefault="009C58A9">
                      <w:pPr>
                        <w:pStyle w:val="ae"/>
                        <w:snapToGrid w:val="0"/>
                        <w:rPr>
                          <w:sz w:val="20"/>
                        </w:rPr>
                      </w:pPr>
                    </w:p>
                  </w:tc>
                  <w:tc>
                    <w:tcPr>
                      <w:tcW w:w="567" w:type="dxa"/>
                      <w:tcBorders>
                        <w:left w:val="single" w:sz="8" w:space="0" w:color="000000"/>
                        <w:bottom w:val="single" w:sz="8" w:space="0" w:color="000000"/>
                      </w:tcBorders>
                      <w:vAlign w:val="center"/>
                    </w:tcPr>
                    <w:p w:rsidR="009C58A9" w:rsidRDefault="009C58A9">
                      <w:pPr>
                        <w:pStyle w:val="ae"/>
                        <w:snapToGrid w:val="0"/>
                        <w:rPr>
                          <w:sz w:val="20"/>
                        </w:rPr>
                      </w:pPr>
                    </w:p>
                  </w:tc>
                  <w:tc>
                    <w:tcPr>
                      <w:tcW w:w="3856" w:type="dxa"/>
                      <w:vMerge/>
                      <w:tcBorders>
                        <w:left w:val="single" w:sz="8" w:space="0" w:color="000000"/>
                        <w:bottom w:val="single" w:sz="8" w:space="0" w:color="000000"/>
                      </w:tcBorders>
                      <w:vAlign w:val="center"/>
                    </w:tcPr>
                    <w:p w:rsidR="009C58A9" w:rsidRDefault="009C58A9"/>
                  </w:tc>
                  <w:tc>
                    <w:tcPr>
                      <w:tcW w:w="2946" w:type="dxa"/>
                      <w:gridSpan w:val="3"/>
                      <w:vMerge/>
                      <w:tcBorders>
                        <w:top w:val="single" w:sz="8" w:space="0" w:color="000000"/>
                        <w:left w:val="single" w:sz="8" w:space="0" w:color="000000"/>
                        <w:bottom w:val="single" w:sz="8" w:space="0" w:color="000000"/>
                        <w:right w:val="single" w:sz="8" w:space="0" w:color="000000"/>
                      </w:tcBorders>
                      <w:vAlign w:val="center"/>
                    </w:tcPr>
                    <w:p w:rsidR="009C58A9" w:rsidRDefault="009C58A9"/>
                  </w:tc>
                </w:tr>
              </w:tbl>
              <w:p w:rsidR="009C58A9" w:rsidRDefault="009C58A9"/>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0C" w:rsidRDefault="00E81D0C" w:rsidP="00127984">
      <w:r>
        <w:separator/>
      </w:r>
    </w:p>
  </w:footnote>
  <w:footnote w:type="continuationSeparator" w:id="0">
    <w:p w:rsidR="00E81D0C" w:rsidRDefault="00E81D0C" w:rsidP="0012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A9" w:rsidRDefault="00E81D0C">
    <w:pPr>
      <w:pStyle w:val="ac"/>
      <w:jc w:val="right"/>
    </w:pPr>
    <w:r>
      <w:pict>
        <v:rect id="_x0000_s2050" style="position:absolute;left:0;text-align:left;margin-left:56.7pt;margin-top:18.45pt;width:518.75pt;height:776.7pt;z-index:-251655168;mso-position-horizontal-relative:page;mso-position-vertical-relative:page;v-text-anchor:middle" filled="f" strokeweight=".53mm">
          <w10:wrap anchorx="page" anchory="page"/>
        </v:rect>
      </w:pict>
    </w:r>
    <w:r>
      <w:pict>
        <v:shapetype id="_x0000_t202" coordsize="21600,21600" o:spt="202" path="m,l,21600r21600,l21600,xe">
          <v:stroke joinstyle="miter"/>
          <v:path gradientshapeok="t" o:connecttype="rect"/>
        </v:shapetype>
        <v:shape id="_x0000_s2055" type="#_x0000_t202" style="position:absolute;left:0;text-align:left;margin-left:541.5pt;margin-top:18.45pt;width:33.75pt;height:19.6pt;z-index:-251650048;mso-wrap-distance-left:9.05pt;mso-wrap-distance-right:9.05pt;mso-position-horizontal-relative:page;mso-position-vertical-relative:page" strokeweight="1pt">
          <v:fill color2="black"/>
          <v:textbox inset=",1.4pt,7.1pt,0">
            <w:txbxContent>
              <w:p w:rsidR="009C58A9" w:rsidRDefault="009C58A9">
                <w:pPr>
                  <w:jc w:val="center"/>
                  <w:rPr>
                    <w:sz w:val="2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A9" w:rsidRDefault="00E81D0C">
    <w:pPr>
      <w:pStyle w:val="ac"/>
      <w:jc w:val="right"/>
      <w:rPr>
        <w:sz w:val="20"/>
      </w:rPr>
    </w:pPr>
    <w:r>
      <w:pict>
        <v:rect id="_x0000_s2051" style="position:absolute;left:0;text-align:left;margin-left:51pt;margin-top:18.45pt;width:524.45pt;height:776.7pt;z-index:-251654144;mso-position-horizontal-relative:page;mso-position-vertical-relative:page;v-text-anchor:middle" filled="f" strokeweight=".53mm">
          <w10:wrap anchorx="page" anchory="page"/>
        </v:rect>
      </w:pict>
    </w:r>
    <w:r>
      <w:pict>
        <v:shapetype id="_x0000_t202" coordsize="21600,21600" o:spt="202" path="m,l,21600r21600,l21600,xe">
          <v:stroke joinstyle="miter"/>
          <v:path gradientshapeok="t" o:connecttype="rect"/>
        </v:shapetype>
        <v:shape id="_x0000_s2054" type="#_x0000_t202" style="position:absolute;left:0;text-align:left;margin-left:541.5pt;margin-top:18.45pt;width:33.75pt;height:19.6pt;z-index:-251651072;mso-wrap-distance-left:9.05pt;mso-wrap-distance-right:9.05pt;mso-position-horizontal-relative:page;mso-position-vertical-relative:page" strokeweight="1pt">
          <v:fill color2="black"/>
          <v:textbox inset=",1.4pt,7.1pt,0">
            <w:txbxContent>
              <w:p w:rsidR="009C58A9" w:rsidRDefault="009C58A9">
                <w:pPr>
                  <w:jc w:val="center"/>
                  <w:rPr>
                    <w:sz w:val="28"/>
                    <w:lang w:val="en-US"/>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3"/>
    <w:multiLevelType w:val="multilevel"/>
    <w:tmpl w:val="00000003"/>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1364"/>
        </w:tabs>
        <w:ind w:left="1364" w:hanging="284"/>
      </w:pPr>
      <w:rPr>
        <w:rFonts w:ascii="Symbol" w:hAnsi="Symbol" w:cs="Symbol"/>
      </w:rPr>
    </w:lvl>
  </w:abstractNum>
  <w:abstractNum w:abstractNumId="4">
    <w:nsid w:val="0000001B"/>
    <w:multiLevelType w:val="singleLevel"/>
    <w:tmpl w:val="0000001B"/>
    <w:name w:val="WW8Num36"/>
    <w:lvl w:ilvl="0">
      <w:start w:val="1"/>
      <w:numFmt w:val="bullet"/>
      <w:lvlText w:val="-"/>
      <w:lvlJc w:val="left"/>
      <w:pPr>
        <w:tabs>
          <w:tab w:val="num" w:pos="1080"/>
        </w:tabs>
        <w:ind w:left="1080" w:hanging="360"/>
      </w:pPr>
      <w:rPr>
        <w:rFonts w:ascii="Times New Roman" w:hAnsi="Times New Roman" w:cs="Times New Roman"/>
        <w:b/>
        <w:i w:val="0"/>
      </w:rPr>
    </w:lvl>
  </w:abstractNum>
  <w:abstractNum w:abstractNumId="5">
    <w:nsid w:val="0028264E"/>
    <w:multiLevelType w:val="hybridMultilevel"/>
    <w:tmpl w:val="62248F60"/>
    <w:lvl w:ilvl="0" w:tplc="2708A592">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00C06805"/>
    <w:multiLevelType w:val="hybridMultilevel"/>
    <w:tmpl w:val="B2EA5B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1D91757"/>
    <w:multiLevelType w:val="hybridMultilevel"/>
    <w:tmpl w:val="4AA4D230"/>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4851FB9"/>
    <w:multiLevelType w:val="hybridMultilevel"/>
    <w:tmpl w:val="8B222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71667F"/>
    <w:multiLevelType w:val="hybridMultilevel"/>
    <w:tmpl w:val="A4F0221C"/>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602395F"/>
    <w:multiLevelType w:val="hybridMultilevel"/>
    <w:tmpl w:val="7B7CD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5C2381"/>
    <w:multiLevelType w:val="hybridMultilevel"/>
    <w:tmpl w:val="7D022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E2FE0"/>
    <w:multiLevelType w:val="hybridMultilevel"/>
    <w:tmpl w:val="D474DE0C"/>
    <w:lvl w:ilvl="0" w:tplc="3FE00468">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9970CCE"/>
    <w:multiLevelType w:val="hybridMultilevel"/>
    <w:tmpl w:val="CB96C7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9D0290E"/>
    <w:multiLevelType w:val="hybridMultilevel"/>
    <w:tmpl w:val="8FC61C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9F36963"/>
    <w:multiLevelType w:val="hybridMultilevel"/>
    <w:tmpl w:val="8AB60746"/>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3DF2CF88">
      <w:start w:val="1"/>
      <w:numFmt w:val="decimal"/>
      <w:lvlText w:val="%3)"/>
      <w:lvlJc w:val="left"/>
      <w:pPr>
        <w:tabs>
          <w:tab w:val="num" w:pos="3180"/>
        </w:tabs>
        <w:ind w:left="3180" w:hanging="84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0B835213"/>
    <w:multiLevelType w:val="hybridMultilevel"/>
    <w:tmpl w:val="F32A1810"/>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BF565A5"/>
    <w:multiLevelType w:val="hybridMultilevel"/>
    <w:tmpl w:val="66D20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D3E3DDE"/>
    <w:multiLevelType w:val="hybridMultilevel"/>
    <w:tmpl w:val="C868ECFE"/>
    <w:lvl w:ilvl="0" w:tplc="3FE00468">
      <w:start w:val="1"/>
      <w:numFmt w:val="decimal"/>
      <w:lvlText w:val="%1)"/>
      <w:lvlJc w:val="left"/>
      <w:pPr>
        <w:ind w:left="1684" w:hanging="975"/>
      </w:pPr>
      <w:rPr>
        <w:rFonts w:hint="default"/>
      </w:rPr>
    </w:lvl>
    <w:lvl w:ilvl="1" w:tplc="636EE670">
      <w:start w:val="1"/>
      <w:numFmt w:val="decimal"/>
      <w:lvlText w:val="%2."/>
      <w:lvlJc w:val="left"/>
      <w:pPr>
        <w:ind w:left="2134" w:hanging="705"/>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DF40262"/>
    <w:multiLevelType w:val="hybridMultilevel"/>
    <w:tmpl w:val="12742B30"/>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D66A80"/>
    <w:multiLevelType w:val="multilevel"/>
    <w:tmpl w:val="F49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391418"/>
    <w:multiLevelType w:val="hybridMultilevel"/>
    <w:tmpl w:val="244A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F22E4C"/>
    <w:multiLevelType w:val="hybridMultilevel"/>
    <w:tmpl w:val="8524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1C0BAC"/>
    <w:multiLevelType w:val="hybridMultilevel"/>
    <w:tmpl w:val="D2A82514"/>
    <w:lvl w:ilvl="0" w:tplc="3FE00468">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6D0585F"/>
    <w:multiLevelType w:val="hybridMultilevel"/>
    <w:tmpl w:val="1FF08D80"/>
    <w:lvl w:ilvl="0" w:tplc="FFFFFFFF">
      <w:start w:val="1"/>
      <w:numFmt w:val="bullet"/>
      <w:lvlText w:val=""/>
      <w:lvlJc w:val="left"/>
      <w:pPr>
        <w:ind w:left="1031" w:hanging="360"/>
      </w:pPr>
      <w:rPr>
        <w:rFonts w:ascii="Symbol" w:hAnsi="Symbol" w:hint="default"/>
        <w:color w:val="auto"/>
        <w:sz w:val="24"/>
        <w:szCs w:val="24"/>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25">
    <w:nsid w:val="1B887600"/>
    <w:multiLevelType w:val="hybridMultilevel"/>
    <w:tmpl w:val="6EAC2232"/>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B9852CB"/>
    <w:multiLevelType w:val="multilevel"/>
    <w:tmpl w:val="FFD2D7BC"/>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1F693772"/>
    <w:multiLevelType w:val="hybridMultilevel"/>
    <w:tmpl w:val="96E8D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FC864E0"/>
    <w:multiLevelType w:val="hybridMultilevel"/>
    <w:tmpl w:val="5C0CB1AE"/>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22403150"/>
    <w:multiLevelType w:val="hybridMultilevel"/>
    <w:tmpl w:val="337C9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2D16983"/>
    <w:multiLevelType w:val="hybridMultilevel"/>
    <w:tmpl w:val="443AB326"/>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23441424"/>
    <w:multiLevelType w:val="hybridMultilevel"/>
    <w:tmpl w:val="B1DA7CB2"/>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5A1DBD"/>
    <w:multiLevelType w:val="hybridMultilevel"/>
    <w:tmpl w:val="30489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DD5014"/>
    <w:multiLevelType w:val="hybridMultilevel"/>
    <w:tmpl w:val="C3AC53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5EF051B"/>
    <w:multiLevelType w:val="hybridMultilevel"/>
    <w:tmpl w:val="16B2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6774A2B"/>
    <w:multiLevelType w:val="hybridMultilevel"/>
    <w:tmpl w:val="3038642E"/>
    <w:lvl w:ilvl="0" w:tplc="FFFFFFF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70C2EE4"/>
    <w:multiLevelType w:val="hybridMultilevel"/>
    <w:tmpl w:val="1FA68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7CB4BDA"/>
    <w:multiLevelType w:val="hybridMultilevel"/>
    <w:tmpl w:val="7826D6C4"/>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9">
    <w:nsid w:val="280E593E"/>
    <w:multiLevelType w:val="hybridMultilevel"/>
    <w:tmpl w:val="F48C3CF8"/>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60243D"/>
    <w:multiLevelType w:val="hybridMultilevel"/>
    <w:tmpl w:val="2E002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9444D49"/>
    <w:multiLevelType w:val="hybridMultilevel"/>
    <w:tmpl w:val="64301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A0E1C51"/>
    <w:multiLevelType w:val="hybridMultilevel"/>
    <w:tmpl w:val="013C99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2AD26947"/>
    <w:multiLevelType w:val="hybridMultilevel"/>
    <w:tmpl w:val="06309968"/>
    <w:lvl w:ilvl="0" w:tplc="079E8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2D35087D"/>
    <w:multiLevelType w:val="hybridMultilevel"/>
    <w:tmpl w:val="975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EAA6FC9"/>
    <w:multiLevelType w:val="hybridMultilevel"/>
    <w:tmpl w:val="974EF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FAD2DF3"/>
    <w:multiLevelType w:val="hybridMultilevel"/>
    <w:tmpl w:val="DAB60E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3043387C"/>
    <w:multiLevelType w:val="hybridMultilevel"/>
    <w:tmpl w:val="765AB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ED37A0"/>
    <w:multiLevelType w:val="hybridMultilevel"/>
    <w:tmpl w:val="4BB4AAAC"/>
    <w:lvl w:ilvl="0" w:tplc="FFFFFFF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821326"/>
    <w:multiLevelType w:val="hybridMultilevel"/>
    <w:tmpl w:val="A800A7EC"/>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0250E3"/>
    <w:multiLevelType w:val="hybridMultilevel"/>
    <w:tmpl w:val="C82C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4A0E11"/>
    <w:multiLevelType w:val="hybridMultilevel"/>
    <w:tmpl w:val="9E489988"/>
    <w:lvl w:ilvl="0" w:tplc="614638DE">
      <w:start w:val="1"/>
      <w:numFmt w:val="decimal"/>
      <w:lvlText w:val="%1)"/>
      <w:lvlJc w:val="left"/>
      <w:pPr>
        <w:ind w:left="1684" w:hanging="9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54C5670"/>
    <w:multiLevelType w:val="hybridMultilevel"/>
    <w:tmpl w:val="B6881B60"/>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3628687D"/>
    <w:multiLevelType w:val="hybridMultilevel"/>
    <w:tmpl w:val="3F04EC42"/>
    <w:lvl w:ilvl="0" w:tplc="0419000F">
      <w:start w:val="1"/>
      <w:numFmt w:val="decimal"/>
      <w:lvlText w:val="%1."/>
      <w:lvlJc w:val="left"/>
      <w:pPr>
        <w:ind w:left="1429" w:hanging="360"/>
      </w:pPr>
    </w:lvl>
    <w:lvl w:ilvl="1" w:tplc="5C3264E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74A5BFA"/>
    <w:multiLevelType w:val="hybridMultilevel"/>
    <w:tmpl w:val="8336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1D4563"/>
    <w:multiLevelType w:val="hybridMultilevel"/>
    <w:tmpl w:val="505C6FFA"/>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DA8200B"/>
    <w:multiLevelType w:val="hybridMultilevel"/>
    <w:tmpl w:val="E8720378"/>
    <w:lvl w:ilvl="0" w:tplc="3FE00468">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F067D3A"/>
    <w:multiLevelType w:val="hybridMultilevel"/>
    <w:tmpl w:val="E2289362"/>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8">
    <w:nsid w:val="3F89335E"/>
    <w:multiLevelType w:val="hybridMultilevel"/>
    <w:tmpl w:val="C9601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FEB61B5"/>
    <w:multiLevelType w:val="hybridMultilevel"/>
    <w:tmpl w:val="4B72A5F6"/>
    <w:lvl w:ilvl="0" w:tplc="3FE00468">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0000D00"/>
    <w:multiLevelType w:val="hybridMultilevel"/>
    <w:tmpl w:val="EA5C8392"/>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A47300"/>
    <w:multiLevelType w:val="hybridMultilevel"/>
    <w:tmpl w:val="3962D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C60765"/>
    <w:multiLevelType w:val="hybridMultilevel"/>
    <w:tmpl w:val="8F0A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46054FA"/>
    <w:multiLevelType w:val="multilevel"/>
    <w:tmpl w:val="26DC1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94D55DB"/>
    <w:multiLevelType w:val="hybridMultilevel"/>
    <w:tmpl w:val="0696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A172667"/>
    <w:multiLevelType w:val="hybridMultilevel"/>
    <w:tmpl w:val="F512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A777F33"/>
    <w:multiLevelType w:val="hybridMultilevel"/>
    <w:tmpl w:val="45123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4BE42A90"/>
    <w:multiLevelType w:val="hybridMultilevel"/>
    <w:tmpl w:val="1C2C0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C0D50C4"/>
    <w:multiLevelType w:val="hybridMultilevel"/>
    <w:tmpl w:val="76A4CF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C36042E"/>
    <w:multiLevelType w:val="hybridMultilevel"/>
    <w:tmpl w:val="125C924C"/>
    <w:lvl w:ilvl="0" w:tplc="00000005">
      <w:start w:val="1"/>
      <w:numFmt w:val="bullet"/>
      <w:lvlText w:val=""/>
      <w:lvlJc w:val="left"/>
      <w:pPr>
        <w:tabs>
          <w:tab w:val="num" w:pos="1904"/>
        </w:tabs>
        <w:ind w:left="1904" w:hanging="284"/>
      </w:pPr>
      <w:rPr>
        <w:rFonts w:ascii="Symbol" w:hAnsi="Symbol"/>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0">
    <w:nsid w:val="4C4366AC"/>
    <w:multiLevelType w:val="hybridMultilevel"/>
    <w:tmpl w:val="38CE8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50A64058"/>
    <w:multiLevelType w:val="hybridMultilevel"/>
    <w:tmpl w:val="B2BC6A36"/>
    <w:lvl w:ilvl="0" w:tplc="FFFFFFFF">
      <w:start w:val="1"/>
      <w:numFmt w:val="decimal"/>
      <w:lvlText w:val="%1."/>
      <w:lvlJc w:val="left"/>
      <w:pPr>
        <w:tabs>
          <w:tab w:val="num" w:pos="1259"/>
        </w:tabs>
        <w:ind w:left="1259" w:hanging="360"/>
      </w:pPr>
    </w:lvl>
    <w:lvl w:ilvl="1" w:tplc="FFFFFFFF">
      <w:start w:val="1"/>
      <w:numFmt w:val="bullet"/>
      <w:lvlText w:val=""/>
      <w:lvlJc w:val="left"/>
      <w:pPr>
        <w:tabs>
          <w:tab w:val="num" w:pos="1903"/>
        </w:tabs>
        <w:ind w:left="1903" w:hanging="284"/>
      </w:pPr>
      <w:rPr>
        <w:rFonts w:ascii="Symbol" w:hAnsi="Symbol" w:hint="default"/>
        <w:color w:val="auto"/>
        <w:sz w:val="24"/>
        <w:szCs w:val="24"/>
      </w:rPr>
    </w:lvl>
    <w:lvl w:ilvl="2" w:tplc="FFFFFFFF" w:tentative="1">
      <w:start w:val="1"/>
      <w:numFmt w:val="lowerRoman"/>
      <w:lvlText w:val="%3."/>
      <w:lvlJc w:val="right"/>
      <w:pPr>
        <w:tabs>
          <w:tab w:val="num" w:pos="2699"/>
        </w:tabs>
        <w:ind w:left="2699" w:hanging="180"/>
      </w:pPr>
    </w:lvl>
    <w:lvl w:ilvl="3" w:tplc="FFFFFFFF" w:tentative="1">
      <w:start w:val="1"/>
      <w:numFmt w:val="decimal"/>
      <w:lvlText w:val="%4."/>
      <w:lvlJc w:val="left"/>
      <w:pPr>
        <w:tabs>
          <w:tab w:val="num" w:pos="3419"/>
        </w:tabs>
        <w:ind w:left="3419" w:hanging="360"/>
      </w:pPr>
    </w:lvl>
    <w:lvl w:ilvl="4" w:tplc="FFFFFFFF" w:tentative="1">
      <w:start w:val="1"/>
      <w:numFmt w:val="lowerLetter"/>
      <w:lvlText w:val="%5."/>
      <w:lvlJc w:val="left"/>
      <w:pPr>
        <w:tabs>
          <w:tab w:val="num" w:pos="4139"/>
        </w:tabs>
        <w:ind w:left="4139" w:hanging="360"/>
      </w:pPr>
    </w:lvl>
    <w:lvl w:ilvl="5" w:tplc="FFFFFFFF" w:tentative="1">
      <w:start w:val="1"/>
      <w:numFmt w:val="lowerRoman"/>
      <w:lvlText w:val="%6."/>
      <w:lvlJc w:val="right"/>
      <w:pPr>
        <w:tabs>
          <w:tab w:val="num" w:pos="4859"/>
        </w:tabs>
        <w:ind w:left="4859" w:hanging="180"/>
      </w:pPr>
    </w:lvl>
    <w:lvl w:ilvl="6" w:tplc="FFFFFFFF" w:tentative="1">
      <w:start w:val="1"/>
      <w:numFmt w:val="decimal"/>
      <w:lvlText w:val="%7."/>
      <w:lvlJc w:val="left"/>
      <w:pPr>
        <w:tabs>
          <w:tab w:val="num" w:pos="5579"/>
        </w:tabs>
        <w:ind w:left="5579" w:hanging="360"/>
      </w:pPr>
    </w:lvl>
    <w:lvl w:ilvl="7" w:tplc="FFFFFFFF" w:tentative="1">
      <w:start w:val="1"/>
      <w:numFmt w:val="lowerLetter"/>
      <w:lvlText w:val="%8."/>
      <w:lvlJc w:val="left"/>
      <w:pPr>
        <w:tabs>
          <w:tab w:val="num" w:pos="6299"/>
        </w:tabs>
        <w:ind w:left="6299" w:hanging="360"/>
      </w:pPr>
    </w:lvl>
    <w:lvl w:ilvl="8" w:tplc="FFFFFFFF" w:tentative="1">
      <w:start w:val="1"/>
      <w:numFmt w:val="lowerRoman"/>
      <w:lvlText w:val="%9."/>
      <w:lvlJc w:val="right"/>
      <w:pPr>
        <w:tabs>
          <w:tab w:val="num" w:pos="7019"/>
        </w:tabs>
        <w:ind w:left="7019" w:hanging="180"/>
      </w:pPr>
    </w:lvl>
  </w:abstractNum>
  <w:abstractNum w:abstractNumId="72">
    <w:nsid w:val="51BA01D9"/>
    <w:multiLevelType w:val="hybridMultilevel"/>
    <w:tmpl w:val="3F38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367B2E"/>
    <w:multiLevelType w:val="hybridMultilevel"/>
    <w:tmpl w:val="B3FA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3535E29"/>
    <w:multiLevelType w:val="hybridMultilevel"/>
    <w:tmpl w:val="2F146F34"/>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75">
    <w:nsid w:val="537A4759"/>
    <w:multiLevelType w:val="hybridMultilevel"/>
    <w:tmpl w:val="CD1668BA"/>
    <w:lvl w:ilvl="0" w:tplc="00000005">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3F81AD4"/>
    <w:multiLevelType w:val="hybridMultilevel"/>
    <w:tmpl w:val="E74AA016"/>
    <w:lvl w:ilvl="0" w:tplc="04190001">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7">
    <w:nsid w:val="54842015"/>
    <w:multiLevelType w:val="hybridMultilevel"/>
    <w:tmpl w:val="0DBE7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75941C2"/>
    <w:multiLevelType w:val="hybridMultilevel"/>
    <w:tmpl w:val="922C3C6E"/>
    <w:lvl w:ilvl="0" w:tplc="8112F5BC">
      <w:start w:val="1"/>
      <w:numFmt w:val="bullet"/>
      <w:pStyle w:val="a0"/>
      <w:lvlText w:val=""/>
      <w:lvlJc w:val="left"/>
      <w:pPr>
        <w:tabs>
          <w:tab w:val="num" w:pos="1106"/>
        </w:tabs>
        <w:ind w:left="1106" w:hanging="397"/>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9">
    <w:nsid w:val="585860BC"/>
    <w:multiLevelType w:val="hybridMultilevel"/>
    <w:tmpl w:val="D4FED604"/>
    <w:lvl w:ilvl="0" w:tplc="00000005">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59820D99"/>
    <w:multiLevelType w:val="multilevel"/>
    <w:tmpl w:val="049636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1">
    <w:nsid w:val="5AD43F55"/>
    <w:multiLevelType w:val="hybridMultilevel"/>
    <w:tmpl w:val="ACD28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BD12876"/>
    <w:multiLevelType w:val="hybridMultilevel"/>
    <w:tmpl w:val="F12A80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3">
    <w:nsid w:val="5D380219"/>
    <w:multiLevelType w:val="hybridMultilevel"/>
    <w:tmpl w:val="6BEEFDEA"/>
    <w:lvl w:ilvl="0" w:tplc="FFFFFFF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F475F55"/>
    <w:multiLevelType w:val="hybridMultilevel"/>
    <w:tmpl w:val="2708B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47267"/>
    <w:multiLevelType w:val="hybridMultilevel"/>
    <w:tmpl w:val="4A4A68E4"/>
    <w:lvl w:ilvl="0" w:tplc="04190001">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6">
    <w:nsid w:val="65442468"/>
    <w:multiLevelType w:val="hybridMultilevel"/>
    <w:tmpl w:val="A106E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6D37A64"/>
    <w:multiLevelType w:val="multilevel"/>
    <w:tmpl w:val="C1AC8B7C"/>
    <w:lvl w:ilvl="0">
      <w:start w:val="1"/>
      <w:numFmt w:val="decimal"/>
      <w:lvlText w:val="%1."/>
      <w:lvlJc w:val="left"/>
      <w:pPr>
        <w:tabs>
          <w:tab w:val="num" w:pos="1260"/>
        </w:tabs>
        <w:ind w:left="1260" w:hanging="360"/>
      </w:pPr>
    </w:lvl>
    <w:lvl w:ilvl="1">
      <w:start w:val="3"/>
      <w:numFmt w:val="decimal"/>
      <w:isLgl/>
      <w:lvlText w:val="%1.%2."/>
      <w:lvlJc w:val="left"/>
      <w:pPr>
        <w:ind w:left="1619" w:hanging="360"/>
      </w:pPr>
      <w:rPr>
        <w:rFonts w:hint="default"/>
      </w:rPr>
    </w:lvl>
    <w:lvl w:ilvl="2">
      <w:start w:val="1"/>
      <w:numFmt w:val="decimal"/>
      <w:isLgl/>
      <w:lvlText w:val="%1.%2.%3."/>
      <w:lvlJc w:val="left"/>
      <w:pPr>
        <w:ind w:left="233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5572" w:hanging="1800"/>
      </w:pPr>
      <w:rPr>
        <w:rFonts w:hint="default"/>
      </w:rPr>
    </w:lvl>
  </w:abstractNum>
  <w:abstractNum w:abstractNumId="88">
    <w:nsid w:val="691101FA"/>
    <w:multiLevelType w:val="hybridMultilevel"/>
    <w:tmpl w:val="1E80811A"/>
    <w:lvl w:ilvl="0" w:tplc="0419000F">
      <w:start w:val="1"/>
      <w:numFmt w:val="bullet"/>
      <w:lvlText w:val=""/>
      <w:lvlJc w:val="left"/>
      <w:pPr>
        <w:tabs>
          <w:tab w:val="num" w:pos="1364"/>
        </w:tabs>
        <w:ind w:left="1364" w:hanging="284"/>
      </w:pPr>
      <w:rPr>
        <w:rFonts w:ascii="Symbol" w:hAnsi="Symbol"/>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89">
    <w:nsid w:val="6B5A31CE"/>
    <w:multiLevelType w:val="hybridMultilevel"/>
    <w:tmpl w:val="BE903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BFB49EF"/>
    <w:multiLevelType w:val="hybridMultilevel"/>
    <w:tmpl w:val="2C587E3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1">
    <w:nsid w:val="6CCC2B08"/>
    <w:multiLevelType w:val="hybridMultilevel"/>
    <w:tmpl w:val="13B6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E0465A8"/>
    <w:multiLevelType w:val="hybridMultilevel"/>
    <w:tmpl w:val="64487680"/>
    <w:lvl w:ilvl="0" w:tplc="06A8B0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3">
    <w:nsid w:val="6FE45602"/>
    <w:multiLevelType w:val="hybridMultilevel"/>
    <w:tmpl w:val="B99AEB54"/>
    <w:lvl w:ilvl="0" w:tplc="FFFFFFFF">
      <w:start w:val="1"/>
      <w:numFmt w:val="bullet"/>
      <w:lvlText w:val=""/>
      <w:lvlJc w:val="left"/>
      <w:pPr>
        <w:tabs>
          <w:tab w:val="num" w:pos="1364"/>
        </w:tabs>
        <w:ind w:left="1364" w:hanging="284"/>
      </w:pPr>
      <w:rPr>
        <w:rFonts w:ascii="Symbol" w:hAnsi="Symbol"/>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4">
    <w:nsid w:val="703159D8"/>
    <w:multiLevelType w:val="hybridMultilevel"/>
    <w:tmpl w:val="DDFA3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6BA7FD0"/>
    <w:multiLevelType w:val="hybridMultilevel"/>
    <w:tmpl w:val="41723CB4"/>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6">
    <w:nsid w:val="77CB7C22"/>
    <w:multiLevelType w:val="hybridMultilevel"/>
    <w:tmpl w:val="E3ACE338"/>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97">
    <w:nsid w:val="784C5DB2"/>
    <w:multiLevelType w:val="hybridMultilevel"/>
    <w:tmpl w:val="D47C1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8E954EB"/>
    <w:multiLevelType w:val="hybridMultilevel"/>
    <w:tmpl w:val="11FAF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A3B03D7"/>
    <w:multiLevelType w:val="hybridMultilevel"/>
    <w:tmpl w:val="EB0A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B786C2A"/>
    <w:multiLevelType w:val="hybridMultilevel"/>
    <w:tmpl w:val="AC20E6D4"/>
    <w:lvl w:ilvl="0" w:tplc="0419000F">
      <w:start w:val="1"/>
      <w:numFmt w:val="bullet"/>
      <w:lvlText w:val=""/>
      <w:lvlJc w:val="left"/>
      <w:pPr>
        <w:tabs>
          <w:tab w:val="num" w:pos="824"/>
        </w:tabs>
        <w:ind w:left="824" w:hanging="284"/>
      </w:pPr>
      <w:rPr>
        <w:rFonts w:ascii="Symbol" w:hAnsi="Symbol"/>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1">
    <w:nsid w:val="7C1866C7"/>
    <w:multiLevelType w:val="hybridMultilevel"/>
    <w:tmpl w:val="794E15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2">
    <w:nsid w:val="7C5A50CD"/>
    <w:multiLevelType w:val="hybridMultilevel"/>
    <w:tmpl w:val="08167ECE"/>
    <w:lvl w:ilvl="0" w:tplc="FFFFFFFF">
      <w:start w:val="1"/>
      <w:numFmt w:val="bullet"/>
      <w:lvlText w:val=""/>
      <w:lvlJc w:val="left"/>
      <w:pPr>
        <w:ind w:left="1571" w:hanging="360"/>
      </w:pPr>
      <w:rPr>
        <w:rFonts w:ascii="Symbol" w:hAnsi="Symbol" w:hint="default"/>
        <w:color w:val="auto"/>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nsid w:val="7D3E7BA9"/>
    <w:multiLevelType w:val="hybridMultilevel"/>
    <w:tmpl w:val="8AB4B1B8"/>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D9165D3"/>
    <w:multiLevelType w:val="hybridMultilevel"/>
    <w:tmpl w:val="4C3273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5">
    <w:nsid w:val="7E1A6F20"/>
    <w:multiLevelType w:val="hybridMultilevel"/>
    <w:tmpl w:val="C4C2E298"/>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78"/>
  </w:num>
  <w:num w:numId="3">
    <w:abstractNumId w:val="29"/>
  </w:num>
  <w:num w:numId="4">
    <w:abstractNumId w:val="3"/>
  </w:num>
  <w:num w:numId="5">
    <w:abstractNumId w:val="80"/>
  </w:num>
  <w:num w:numId="6">
    <w:abstractNumId w:val="37"/>
  </w:num>
  <w:num w:numId="7">
    <w:abstractNumId w:val="98"/>
  </w:num>
  <w:num w:numId="8">
    <w:abstractNumId w:val="40"/>
  </w:num>
  <w:num w:numId="9">
    <w:abstractNumId w:val="54"/>
  </w:num>
  <w:num w:numId="10">
    <w:abstractNumId w:val="97"/>
  </w:num>
  <w:num w:numId="11">
    <w:abstractNumId w:val="55"/>
  </w:num>
  <w:num w:numId="12">
    <w:abstractNumId w:val="25"/>
  </w:num>
  <w:num w:numId="13">
    <w:abstractNumId w:val="85"/>
  </w:num>
  <w:num w:numId="14">
    <w:abstractNumId w:val="57"/>
  </w:num>
  <w:num w:numId="15">
    <w:abstractNumId w:val="28"/>
  </w:num>
  <w:num w:numId="16">
    <w:abstractNumId w:val="15"/>
  </w:num>
  <w:num w:numId="17">
    <w:abstractNumId w:val="31"/>
  </w:num>
  <w:num w:numId="18">
    <w:abstractNumId w:val="88"/>
  </w:num>
  <w:num w:numId="19">
    <w:abstractNumId w:val="52"/>
  </w:num>
  <w:num w:numId="20">
    <w:abstractNumId w:val="69"/>
  </w:num>
  <w:num w:numId="21">
    <w:abstractNumId w:val="93"/>
  </w:num>
  <w:num w:numId="22">
    <w:abstractNumId w:val="87"/>
  </w:num>
  <w:num w:numId="23">
    <w:abstractNumId w:val="4"/>
  </w:num>
  <w:num w:numId="24">
    <w:abstractNumId w:val="16"/>
  </w:num>
  <w:num w:numId="25">
    <w:abstractNumId w:val="71"/>
  </w:num>
  <w:num w:numId="26">
    <w:abstractNumId w:val="38"/>
  </w:num>
  <w:num w:numId="27">
    <w:abstractNumId w:val="76"/>
  </w:num>
  <w:num w:numId="28">
    <w:abstractNumId w:val="49"/>
  </w:num>
  <w:num w:numId="29">
    <w:abstractNumId w:val="105"/>
  </w:num>
  <w:num w:numId="30">
    <w:abstractNumId w:val="5"/>
  </w:num>
  <w:num w:numId="31">
    <w:abstractNumId w:val="103"/>
  </w:num>
  <w:num w:numId="32">
    <w:abstractNumId w:val="19"/>
  </w:num>
  <w:num w:numId="33">
    <w:abstractNumId w:val="100"/>
  </w:num>
  <w:num w:numId="34">
    <w:abstractNumId w:val="0"/>
  </w:num>
  <w:num w:numId="35">
    <w:abstractNumId w:val="50"/>
  </w:num>
  <w:num w:numId="36">
    <w:abstractNumId w:val="63"/>
  </w:num>
  <w:num w:numId="37">
    <w:abstractNumId w:val="20"/>
  </w:num>
  <w:num w:numId="38">
    <w:abstractNumId w:val="58"/>
  </w:num>
  <w:num w:numId="39">
    <w:abstractNumId w:val="75"/>
  </w:num>
  <w:num w:numId="40">
    <w:abstractNumId w:val="10"/>
  </w:num>
  <w:num w:numId="41">
    <w:abstractNumId w:val="79"/>
  </w:num>
  <w:num w:numId="42">
    <w:abstractNumId w:val="2"/>
  </w:num>
  <w:num w:numId="43">
    <w:abstractNumId w:val="47"/>
  </w:num>
  <w:num w:numId="44">
    <w:abstractNumId w:val="61"/>
  </w:num>
  <w:num w:numId="45">
    <w:abstractNumId w:val="91"/>
  </w:num>
  <w:num w:numId="46">
    <w:abstractNumId w:val="17"/>
  </w:num>
  <w:num w:numId="47">
    <w:abstractNumId w:val="21"/>
  </w:num>
  <w:num w:numId="48">
    <w:abstractNumId w:val="74"/>
  </w:num>
  <w:num w:numId="49">
    <w:abstractNumId w:val="70"/>
  </w:num>
  <w:num w:numId="50">
    <w:abstractNumId w:val="92"/>
  </w:num>
  <w:num w:numId="51">
    <w:abstractNumId w:val="72"/>
  </w:num>
  <w:num w:numId="52">
    <w:abstractNumId w:val="43"/>
  </w:num>
  <w:num w:numId="53">
    <w:abstractNumId w:val="41"/>
  </w:num>
  <w:num w:numId="54">
    <w:abstractNumId w:val="68"/>
  </w:num>
  <w:num w:numId="55">
    <w:abstractNumId w:val="53"/>
  </w:num>
  <w:num w:numId="56">
    <w:abstractNumId w:val="30"/>
  </w:num>
  <w:num w:numId="57">
    <w:abstractNumId w:val="96"/>
  </w:num>
  <w:num w:numId="58">
    <w:abstractNumId w:val="94"/>
  </w:num>
  <w:num w:numId="59">
    <w:abstractNumId w:val="8"/>
  </w:num>
  <w:num w:numId="60">
    <w:abstractNumId w:val="11"/>
  </w:num>
  <w:num w:numId="61">
    <w:abstractNumId w:val="46"/>
  </w:num>
  <w:num w:numId="62">
    <w:abstractNumId w:val="6"/>
  </w:num>
  <w:num w:numId="63">
    <w:abstractNumId w:val="14"/>
  </w:num>
  <w:num w:numId="64">
    <w:abstractNumId w:val="89"/>
  </w:num>
  <w:num w:numId="65">
    <w:abstractNumId w:val="44"/>
  </w:num>
  <w:num w:numId="66">
    <w:abstractNumId w:val="86"/>
  </w:num>
  <w:num w:numId="67">
    <w:abstractNumId w:val="45"/>
  </w:num>
  <w:num w:numId="68">
    <w:abstractNumId w:val="77"/>
  </w:num>
  <w:num w:numId="69">
    <w:abstractNumId w:val="73"/>
  </w:num>
  <w:num w:numId="70">
    <w:abstractNumId w:val="66"/>
  </w:num>
  <w:num w:numId="71">
    <w:abstractNumId w:val="67"/>
  </w:num>
  <w:num w:numId="72">
    <w:abstractNumId w:val="62"/>
  </w:num>
  <w:num w:numId="73">
    <w:abstractNumId w:val="18"/>
  </w:num>
  <w:num w:numId="74">
    <w:abstractNumId w:val="64"/>
  </w:num>
  <w:num w:numId="75">
    <w:abstractNumId w:val="81"/>
  </w:num>
  <w:num w:numId="76">
    <w:abstractNumId w:val="102"/>
  </w:num>
  <w:num w:numId="77">
    <w:abstractNumId w:val="36"/>
  </w:num>
  <w:num w:numId="78">
    <w:abstractNumId w:val="83"/>
  </w:num>
  <w:num w:numId="79">
    <w:abstractNumId w:val="59"/>
  </w:num>
  <w:num w:numId="80">
    <w:abstractNumId w:val="48"/>
  </w:num>
  <w:num w:numId="81">
    <w:abstractNumId w:val="24"/>
  </w:num>
  <w:num w:numId="82">
    <w:abstractNumId w:val="23"/>
  </w:num>
  <w:num w:numId="83">
    <w:abstractNumId w:val="56"/>
  </w:num>
  <w:num w:numId="84">
    <w:abstractNumId w:val="12"/>
  </w:num>
  <w:num w:numId="85">
    <w:abstractNumId w:val="7"/>
  </w:num>
  <w:num w:numId="86">
    <w:abstractNumId w:val="9"/>
  </w:num>
  <w:num w:numId="87">
    <w:abstractNumId w:val="95"/>
  </w:num>
  <w:num w:numId="88">
    <w:abstractNumId w:val="35"/>
  </w:num>
  <w:num w:numId="89">
    <w:abstractNumId w:val="104"/>
  </w:num>
  <w:num w:numId="90">
    <w:abstractNumId w:val="99"/>
  </w:num>
  <w:num w:numId="91">
    <w:abstractNumId w:val="13"/>
  </w:num>
  <w:num w:numId="92">
    <w:abstractNumId w:val="90"/>
  </w:num>
  <w:num w:numId="93">
    <w:abstractNumId w:val="42"/>
  </w:num>
  <w:num w:numId="94">
    <w:abstractNumId w:val="22"/>
  </w:num>
  <w:num w:numId="95">
    <w:abstractNumId w:val="82"/>
  </w:num>
  <w:num w:numId="96">
    <w:abstractNumId w:val="34"/>
  </w:num>
  <w:num w:numId="97">
    <w:abstractNumId w:val="33"/>
  </w:num>
  <w:num w:numId="98">
    <w:abstractNumId w:val="39"/>
  </w:num>
  <w:num w:numId="99">
    <w:abstractNumId w:val="60"/>
  </w:num>
  <w:num w:numId="100">
    <w:abstractNumId w:val="32"/>
  </w:num>
  <w:num w:numId="101">
    <w:abstractNumId w:val="51"/>
  </w:num>
  <w:num w:numId="102">
    <w:abstractNumId w:val="84"/>
  </w:num>
  <w:num w:numId="103">
    <w:abstractNumId w:val="101"/>
  </w:num>
  <w:num w:numId="104">
    <w:abstractNumId w:val="26"/>
  </w:num>
  <w:num w:numId="105">
    <w:abstractNumId w:val="27"/>
  </w:num>
  <w:num w:numId="106">
    <w:abstractNumId w:val="6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6"/>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1F46D3"/>
    <w:rsid w:val="00002C53"/>
    <w:rsid w:val="00016E4D"/>
    <w:rsid w:val="000213C6"/>
    <w:rsid w:val="00022BFC"/>
    <w:rsid w:val="0002526E"/>
    <w:rsid w:val="000649CA"/>
    <w:rsid w:val="00080E3C"/>
    <w:rsid w:val="000826BA"/>
    <w:rsid w:val="00090BB4"/>
    <w:rsid w:val="00092C4B"/>
    <w:rsid w:val="000B4FCC"/>
    <w:rsid w:val="000E6FE0"/>
    <w:rsid w:val="00103FF7"/>
    <w:rsid w:val="00127984"/>
    <w:rsid w:val="00135C13"/>
    <w:rsid w:val="0018025D"/>
    <w:rsid w:val="001A765D"/>
    <w:rsid w:val="001F46D3"/>
    <w:rsid w:val="00200C4A"/>
    <w:rsid w:val="002217B3"/>
    <w:rsid w:val="0023204C"/>
    <w:rsid w:val="00241587"/>
    <w:rsid w:val="00244230"/>
    <w:rsid w:val="002546C3"/>
    <w:rsid w:val="00255ABF"/>
    <w:rsid w:val="00272F0D"/>
    <w:rsid w:val="00280F3E"/>
    <w:rsid w:val="002A2F8E"/>
    <w:rsid w:val="002B0B66"/>
    <w:rsid w:val="002B7FEB"/>
    <w:rsid w:val="00341ACC"/>
    <w:rsid w:val="00345C99"/>
    <w:rsid w:val="00356065"/>
    <w:rsid w:val="00384A58"/>
    <w:rsid w:val="003C1DCA"/>
    <w:rsid w:val="003C37C5"/>
    <w:rsid w:val="003E4038"/>
    <w:rsid w:val="00407A79"/>
    <w:rsid w:val="004210B0"/>
    <w:rsid w:val="004472D8"/>
    <w:rsid w:val="00452E7D"/>
    <w:rsid w:val="004565DC"/>
    <w:rsid w:val="00472562"/>
    <w:rsid w:val="004860F2"/>
    <w:rsid w:val="00497385"/>
    <w:rsid w:val="004A165D"/>
    <w:rsid w:val="004B6E82"/>
    <w:rsid w:val="004C6888"/>
    <w:rsid w:val="004D1FF4"/>
    <w:rsid w:val="0050717A"/>
    <w:rsid w:val="00510BE6"/>
    <w:rsid w:val="005126C8"/>
    <w:rsid w:val="00513F6B"/>
    <w:rsid w:val="005276B3"/>
    <w:rsid w:val="00535770"/>
    <w:rsid w:val="00553C5B"/>
    <w:rsid w:val="00576159"/>
    <w:rsid w:val="005870E1"/>
    <w:rsid w:val="005902A8"/>
    <w:rsid w:val="005B5C5C"/>
    <w:rsid w:val="005D4700"/>
    <w:rsid w:val="005E38AD"/>
    <w:rsid w:val="005F569A"/>
    <w:rsid w:val="005F6B51"/>
    <w:rsid w:val="006014F0"/>
    <w:rsid w:val="00601563"/>
    <w:rsid w:val="00620283"/>
    <w:rsid w:val="00626D5F"/>
    <w:rsid w:val="00654C00"/>
    <w:rsid w:val="006654C9"/>
    <w:rsid w:val="00672703"/>
    <w:rsid w:val="00676437"/>
    <w:rsid w:val="00686932"/>
    <w:rsid w:val="0069223E"/>
    <w:rsid w:val="0069590D"/>
    <w:rsid w:val="006971C8"/>
    <w:rsid w:val="006E5091"/>
    <w:rsid w:val="00701303"/>
    <w:rsid w:val="007209DD"/>
    <w:rsid w:val="00725F64"/>
    <w:rsid w:val="00732B86"/>
    <w:rsid w:val="00776887"/>
    <w:rsid w:val="007A2B41"/>
    <w:rsid w:val="007D02E4"/>
    <w:rsid w:val="007D42DE"/>
    <w:rsid w:val="007F39A7"/>
    <w:rsid w:val="008223F5"/>
    <w:rsid w:val="00830C10"/>
    <w:rsid w:val="00843282"/>
    <w:rsid w:val="008537CD"/>
    <w:rsid w:val="008814C5"/>
    <w:rsid w:val="0088492C"/>
    <w:rsid w:val="00890020"/>
    <w:rsid w:val="008D641D"/>
    <w:rsid w:val="008E07A4"/>
    <w:rsid w:val="008E0AD1"/>
    <w:rsid w:val="008E6E2F"/>
    <w:rsid w:val="008F7586"/>
    <w:rsid w:val="00900BC7"/>
    <w:rsid w:val="00921C59"/>
    <w:rsid w:val="00946F8B"/>
    <w:rsid w:val="00970221"/>
    <w:rsid w:val="00991643"/>
    <w:rsid w:val="00996A50"/>
    <w:rsid w:val="009A3B47"/>
    <w:rsid w:val="009A508A"/>
    <w:rsid w:val="009B3379"/>
    <w:rsid w:val="009B5BB0"/>
    <w:rsid w:val="009C58A9"/>
    <w:rsid w:val="009D50FC"/>
    <w:rsid w:val="009E6228"/>
    <w:rsid w:val="009F105E"/>
    <w:rsid w:val="00A61933"/>
    <w:rsid w:val="00A8000F"/>
    <w:rsid w:val="00A82F68"/>
    <w:rsid w:val="00AA2681"/>
    <w:rsid w:val="00AB6A49"/>
    <w:rsid w:val="00AD4D8E"/>
    <w:rsid w:val="00AF3B68"/>
    <w:rsid w:val="00AF51BC"/>
    <w:rsid w:val="00B03E61"/>
    <w:rsid w:val="00B05020"/>
    <w:rsid w:val="00B14BDE"/>
    <w:rsid w:val="00B16F60"/>
    <w:rsid w:val="00B51BEF"/>
    <w:rsid w:val="00B54BF1"/>
    <w:rsid w:val="00B70EA2"/>
    <w:rsid w:val="00B7397F"/>
    <w:rsid w:val="00B9601B"/>
    <w:rsid w:val="00BC21D3"/>
    <w:rsid w:val="00BF5F37"/>
    <w:rsid w:val="00C0344B"/>
    <w:rsid w:val="00C0402C"/>
    <w:rsid w:val="00C22E64"/>
    <w:rsid w:val="00C262B8"/>
    <w:rsid w:val="00C27C19"/>
    <w:rsid w:val="00C30A45"/>
    <w:rsid w:val="00C52685"/>
    <w:rsid w:val="00C71D07"/>
    <w:rsid w:val="00C7300A"/>
    <w:rsid w:val="00CA2E97"/>
    <w:rsid w:val="00CB4FCB"/>
    <w:rsid w:val="00CD55F2"/>
    <w:rsid w:val="00CF3945"/>
    <w:rsid w:val="00CF58D4"/>
    <w:rsid w:val="00CF69DA"/>
    <w:rsid w:val="00D12F48"/>
    <w:rsid w:val="00D263BE"/>
    <w:rsid w:val="00D52E4D"/>
    <w:rsid w:val="00D75557"/>
    <w:rsid w:val="00D807C4"/>
    <w:rsid w:val="00D835EC"/>
    <w:rsid w:val="00D85DEC"/>
    <w:rsid w:val="00DC61CA"/>
    <w:rsid w:val="00DD75EC"/>
    <w:rsid w:val="00DE0486"/>
    <w:rsid w:val="00DE5DAD"/>
    <w:rsid w:val="00DF346F"/>
    <w:rsid w:val="00E02232"/>
    <w:rsid w:val="00E224B9"/>
    <w:rsid w:val="00E33E4B"/>
    <w:rsid w:val="00E647DE"/>
    <w:rsid w:val="00E72CA8"/>
    <w:rsid w:val="00E81D0C"/>
    <w:rsid w:val="00E91E57"/>
    <w:rsid w:val="00ED6386"/>
    <w:rsid w:val="00F00B3A"/>
    <w:rsid w:val="00F23549"/>
    <w:rsid w:val="00F33074"/>
    <w:rsid w:val="00F81C3B"/>
    <w:rsid w:val="00F83C92"/>
    <w:rsid w:val="00F857FA"/>
    <w:rsid w:val="00FB4465"/>
    <w:rsid w:val="00FB531D"/>
    <w:rsid w:val="00FF59B4"/>
    <w:rsid w:val="00F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3" w:uiPriority="0"/>
    <w:lsdException w:name="Table Simple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46D3"/>
    <w:pPr>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1F46D3"/>
    <w:pPr>
      <w:keepNext/>
      <w:numPr>
        <w:numId w:val="1"/>
      </w:numPr>
      <w:tabs>
        <w:tab w:val="left" w:pos="0"/>
      </w:tabs>
      <w:jc w:val="center"/>
      <w:outlineLvl w:val="0"/>
    </w:pPr>
    <w:rPr>
      <w:b/>
      <w:bCs/>
    </w:rPr>
  </w:style>
  <w:style w:type="paragraph" w:styleId="2">
    <w:name w:val="heading 2"/>
    <w:basedOn w:val="a1"/>
    <w:next w:val="a1"/>
    <w:link w:val="20"/>
    <w:qFormat/>
    <w:rsid w:val="001F46D3"/>
    <w:pPr>
      <w:keepNext/>
      <w:numPr>
        <w:ilvl w:val="1"/>
        <w:numId w:val="1"/>
      </w:numPr>
      <w:tabs>
        <w:tab w:val="left" w:pos="0"/>
      </w:tabs>
      <w:ind w:left="851"/>
      <w:outlineLvl w:val="1"/>
    </w:pPr>
    <w:rPr>
      <w:sz w:val="28"/>
    </w:rPr>
  </w:style>
  <w:style w:type="paragraph" w:styleId="3">
    <w:name w:val="heading 3"/>
    <w:basedOn w:val="a1"/>
    <w:next w:val="a1"/>
    <w:link w:val="30"/>
    <w:qFormat/>
    <w:rsid w:val="001F46D3"/>
    <w:pPr>
      <w:keepNext/>
      <w:numPr>
        <w:ilvl w:val="2"/>
        <w:numId w:val="1"/>
      </w:numPr>
      <w:tabs>
        <w:tab w:val="left" w:pos="0"/>
      </w:tabs>
      <w:jc w:val="center"/>
      <w:outlineLvl w:val="2"/>
    </w:pPr>
    <w:rPr>
      <w:caps/>
      <w:sz w:val="28"/>
    </w:rPr>
  </w:style>
  <w:style w:type="paragraph" w:styleId="4">
    <w:name w:val="heading 4"/>
    <w:basedOn w:val="a1"/>
    <w:next w:val="a1"/>
    <w:link w:val="40"/>
    <w:qFormat/>
    <w:rsid w:val="001F46D3"/>
    <w:pPr>
      <w:keepNext/>
      <w:numPr>
        <w:ilvl w:val="3"/>
        <w:numId w:val="1"/>
      </w:numPr>
      <w:tabs>
        <w:tab w:val="left" w:pos="0"/>
      </w:tabs>
      <w:jc w:val="center"/>
      <w:outlineLvl w:val="3"/>
    </w:pPr>
    <w:rPr>
      <w:b/>
      <w:bCs/>
      <w:caps/>
      <w:sz w:val="28"/>
    </w:rPr>
  </w:style>
  <w:style w:type="paragraph" w:styleId="5">
    <w:name w:val="heading 5"/>
    <w:basedOn w:val="a1"/>
    <w:next w:val="a1"/>
    <w:link w:val="50"/>
    <w:qFormat/>
    <w:rsid w:val="001F46D3"/>
    <w:pPr>
      <w:keepNext/>
      <w:numPr>
        <w:ilvl w:val="4"/>
        <w:numId w:val="1"/>
      </w:numPr>
      <w:tabs>
        <w:tab w:val="left" w:pos="0"/>
      </w:tabs>
      <w:ind w:left="180" w:right="202"/>
      <w:jc w:val="both"/>
      <w:outlineLvl w:val="4"/>
    </w:pPr>
    <w:rPr>
      <w:sz w:val="28"/>
    </w:rPr>
  </w:style>
  <w:style w:type="paragraph" w:styleId="6">
    <w:name w:val="heading 6"/>
    <w:basedOn w:val="a1"/>
    <w:next w:val="a1"/>
    <w:link w:val="60"/>
    <w:qFormat/>
    <w:rsid w:val="001F46D3"/>
    <w:pPr>
      <w:keepNext/>
      <w:numPr>
        <w:ilvl w:val="5"/>
        <w:numId w:val="1"/>
      </w:numPr>
      <w:tabs>
        <w:tab w:val="left" w:pos="0"/>
      </w:tabs>
      <w:ind w:right="202"/>
      <w:jc w:val="center"/>
      <w:outlineLvl w:val="5"/>
    </w:pPr>
    <w:rPr>
      <w:b/>
      <w:bCs/>
      <w:sz w:val="28"/>
    </w:rPr>
  </w:style>
  <w:style w:type="paragraph" w:styleId="7">
    <w:name w:val="heading 7"/>
    <w:basedOn w:val="a1"/>
    <w:next w:val="a1"/>
    <w:link w:val="70"/>
    <w:qFormat/>
    <w:rsid w:val="001F46D3"/>
    <w:pPr>
      <w:keepNext/>
      <w:numPr>
        <w:ilvl w:val="6"/>
        <w:numId w:val="1"/>
      </w:numPr>
      <w:tabs>
        <w:tab w:val="left" w:pos="0"/>
      </w:tabs>
      <w:ind w:left="900"/>
      <w:jc w:val="both"/>
      <w:outlineLvl w:val="6"/>
    </w:pPr>
    <w:rPr>
      <w:sz w:val="28"/>
    </w:rPr>
  </w:style>
  <w:style w:type="paragraph" w:styleId="8">
    <w:name w:val="heading 8"/>
    <w:basedOn w:val="a1"/>
    <w:next w:val="a1"/>
    <w:link w:val="80"/>
    <w:qFormat/>
    <w:rsid w:val="001F46D3"/>
    <w:pPr>
      <w:keepNext/>
      <w:numPr>
        <w:ilvl w:val="7"/>
        <w:numId w:val="1"/>
      </w:numPr>
      <w:tabs>
        <w:tab w:val="left" w:pos="0"/>
      </w:tabs>
      <w:jc w:val="both"/>
      <w:outlineLvl w:val="7"/>
    </w:pPr>
    <w:rPr>
      <w:sz w:val="28"/>
    </w:rPr>
  </w:style>
  <w:style w:type="paragraph" w:styleId="9">
    <w:name w:val="heading 9"/>
    <w:basedOn w:val="a1"/>
    <w:next w:val="a1"/>
    <w:link w:val="90"/>
    <w:qFormat/>
    <w:rsid w:val="001F46D3"/>
    <w:pPr>
      <w:keepNext/>
      <w:numPr>
        <w:ilvl w:val="8"/>
        <w:numId w:val="1"/>
      </w:numPr>
      <w:tabs>
        <w:tab w:val="left" w:pos="0"/>
      </w:tabs>
      <w:ind w:left="900"/>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F46D3"/>
    <w:rPr>
      <w:rFonts w:ascii="Times New Roman" w:eastAsia="Times New Roman" w:hAnsi="Times New Roman" w:cs="Times New Roman"/>
      <w:b/>
      <w:bCs/>
      <w:sz w:val="24"/>
      <w:szCs w:val="24"/>
      <w:lang w:eastAsia="ar-SA"/>
    </w:rPr>
  </w:style>
  <w:style w:type="character" w:customStyle="1" w:styleId="20">
    <w:name w:val="Заголовок 2 Знак"/>
    <w:basedOn w:val="a2"/>
    <w:link w:val="2"/>
    <w:rsid w:val="001F46D3"/>
    <w:rPr>
      <w:rFonts w:ascii="Times New Roman" w:eastAsia="Times New Roman" w:hAnsi="Times New Roman" w:cs="Times New Roman"/>
      <w:sz w:val="28"/>
      <w:szCs w:val="24"/>
      <w:lang w:eastAsia="ar-SA"/>
    </w:rPr>
  </w:style>
  <w:style w:type="character" w:customStyle="1" w:styleId="30">
    <w:name w:val="Заголовок 3 Знак"/>
    <w:basedOn w:val="a2"/>
    <w:link w:val="3"/>
    <w:rsid w:val="001F46D3"/>
    <w:rPr>
      <w:rFonts w:ascii="Times New Roman" w:eastAsia="Times New Roman" w:hAnsi="Times New Roman" w:cs="Times New Roman"/>
      <w:caps/>
      <w:sz w:val="28"/>
      <w:szCs w:val="24"/>
      <w:lang w:eastAsia="ar-SA"/>
    </w:rPr>
  </w:style>
  <w:style w:type="character" w:customStyle="1" w:styleId="40">
    <w:name w:val="Заголовок 4 Знак"/>
    <w:basedOn w:val="a2"/>
    <w:link w:val="4"/>
    <w:rsid w:val="001F46D3"/>
    <w:rPr>
      <w:rFonts w:ascii="Times New Roman" w:eastAsia="Times New Roman" w:hAnsi="Times New Roman" w:cs="Times New Roman"/>
      <w:b/>
      <w:bCs/>
      <w:caps/>
      <w:sz w:val="28"/>
      <w:szCs w:val="24"/>
      <w:lang w:eastAsia="ar-SA"/>
    </w:rPr>
  </w:style>
  <w:style w:type="character" w:customStyle="1" w:styleId="50">
    <w:name w:val="Заголовок 5 Знак"/>
    <w:basedOn w:val="a2"/>
    <w:link w:val="5"/>
    <w:rsid w:val="001F46D3"/>
    <w:rPr>
      <w:rFonts w:ascii="Times New Roman" w:eastAsia="Times New Roman" w:hAnsi="Times New Roman" w:cs="Times New Roman"/>
      <w:sz w:val="28"/>
      <w:szCs w:val="24"/>
      <w:lang w:eastAsia="ar-SA"/>
    </w:rPr>
  </w:style>
  <w:style w:type="character" w:customStyle="1" w:styleId="60">
    <w:name w:val="Заголовок 6 Знак"/>
    <w:basedOn w:val="a2"/>
    <w:link w:val="6"/>
    <w:rsid w:val="001F46D3"/>
    <w:rPr>
      <w:rFonts w:ascii="Times New Roman" w:eastAsia="Times New Roman" w:hAnsi="Times New Roman" w:cs="Times New Roman"/>
      <w:b/>
      <w:bCs/>
      <w:sz w:val="28"/>
      <w:szCs w:val="24"/>
      <w:lang w:eastAsia="ar-SA"/>
    </w:rPr>
  </w:style>
  <w:style w:type="character" w:customStyle="1" w:styleId="70">
    <w:name w:val="Заголовок 7 Знак"/>
    <w:basedOn w:val="a2"/>
    <w:link w:val="7"/>
    <w:rsid w:val="001F46D3"/>
    <w:rPr>
      <w:rFonts w:ascii="Times New Roman" w:eastAsia="Times New Roman" w:hAnsi="Times New Roman" w:cs="Times New Roman"/>
      <w:sz w:val="28"/>
      <w:szCs w:val="24"/>
      <w:lang w:eastAsia="ar-SA"/>
    </w:rPr>
  </w:style>
  <w:style w:type="character" w:customStyle="1" w:styleId="80">
    <w:name w:val="Заголовок 8 Знак"/>
    <w:basedOn w:val="a2"/>
    <w:link w:val="8"/>
    <w:rsid w:val="001F46D3"/>
    <w:rPr>
      <w:rFonts w:ascii="Times New Roman" w:eastAsia="Times New Roman" w:hAnsi="Times New Roman" w:cs="Times New Roman"/>
      <w:sz w:val="28"/>
      <w:szCs w:val="24"/>
      <w:lang w:eastAsia="ar-SA"/>
    </w:rPr>
  </w:style>
  <w:style w:type="character" w:customStyle="1" w:styleId="90">
    <w:name w:val="Заголовок 9 Знак"/>
    <w:basedOn w:val="a2"/>
    <w:link w:val="9"/>
    <w:rsid w:val="001F46D3"/>
    <w:rPr>
      <w:rFonts w:ascii="Times New Roman" w:eastAsia="Times New Roman" w:hAnsi="Times New Roman" w:cs="Times New Roman"/>
      <w:sz w:val="28"/>
      <w:szCs w:val="24"/>
      <w:lang w:eastAsia="ar-SA"/>
    </w:rPr>
  </w:style>
  <w:style w:type="character" w:customStyle="1" w:styleId="WW8Num1z0">
    <w:name w:val="WW8Num1z0"/>
    <w:rsid w:val="001F46D3"/>
    <w:rPr>
      <w:rFonts w:ascii="Times New Roman" w:hAnsi="Times New Roman" w:cs="Times New Roman"/>
    </w:rPr>
  </w:style>
  <w:style w:type="character" w:customStyle="1" w:styleId="WW8Num2z0">
    <w:name w:val="WW8Num2z0"/>
    <w:rsid w:val="001F46D3"/>
    <w:rPr>
      <w:rFonts w:ascii="Times New Roman" w:eastAsia="Times New Roman" w:hAnsi="Times New Roman" w:cs="Times New Roman"/>
    </w:rPr>
  </w:style>
  <w:style w:type="character" w:customStyle="1" w:styleId="WW8Num3z0">
    <w:name w:val="WW8Num3z0"/>
    <w:rsid w:val="001F46D3"/>
    <w:rPr>
      <w:rFonts w:ascii="Wingdings" w:hAnsi="Wingdings"/>
    </w:rPr>
  </w:style>
  <w:style w:type="character" w:customStyle="1" w:styleId="WW8Num4z0">
    <w:name w:val="WW8Num4z0"/>
    <w:rsid w:val="001F46D3"/>
    <w:rPr>
      <w:rFonts w:ascii="Times New Roman" w:hAnsi="Times New Roman"/>
    </w:rPr>
  </w:style>
  <w:style w:type="character" w:customStyle="1" w:styleId="WW8Num5z0">
    <w:name w:val="WW8Num5z0"/>
    <w:rsid w:val="001F46D3"/>
    <w:rPr>
      <w:rFonts w:ascii="Times New Roman" w:hAnsi="Times New Roman"/>
    </w:rPr>
  </w:style>
  <w:style w:type="character" w:customStyle="1" w:styleId="21">
    <w:name w:val="Основной шрифт абзаца2"/>
    <w:rsid w:val="001F46D3"/>
  </w:style>
  <w:style w:type="character" w:customStyle="1" w:styleId="WW8Num6z0">
    <w:name w:val="WW8Num6z0"/>
    <w:rsid w:val="001F46D3"/>
    <w:rPr>
      <w:rFonts w:ascii="Times New Roman" w:hAnsi="Times New Roman"/>
    </w:rPr>
  </w:style>
  <w:style w:type="character" w:customStyle="1" w:styleId="Absatz-Standardschriftart">
    <w:name w:val="Absatz-Standardschriftart"/>
    <w:rsid w:val="001F46D3"/>
  </w:style>
  <w:style w:type="character" w:customStyle="1" w:styleId="WW-Absatz-Standardschriftart">
    <w:name w:val="WW-Absatz-Standardschriftart"/>
    <w:rsid w:val="001F46D3"/>
  </w:style>
  <w:style w:type="character" w:customStyle="1" w:styleId="WW-Absatz-Standardschriftart1">
    <w:name w:val="WW-Absatz-Standardschriftart1"/>
    <w:rsid w:val="001F46D3"/>
  </w:style>
  <w:style w:type="character" w:customStyle="1" w:styleId="WW8Num2z1">
    <w:name w:val="WW8Num2z1"/>
    <w:rsid w:val="001F46D3"/>
    <w:rPr>
      <w:rFonts w:ascii="Courier New" w:hAnsi="Courier New"/>
    </w:rPr>
  </w:style>
  <w:style w:type="character" w:customStyle="1" w:styleId="WW8Num2z2">
    <w:name w:val="WW8Num2z2"/>
    <w:rsid w:val="001F46D3"/>
    <w:rPr>
      <w:rFonts w:ascii="Wingdings" w:hAnsi="Wingdings"/>
    </w:rPr>
  </w:style>
  <w:style w:type="character" w:customStyle="1" w:styleId="WW8Num2z3">
    <w:name w:val="WW8Num2z3"/>
    <w:rsid w:val="001F46D3"/>
    <w:rPr>
      <w:rFonts w:ascii="Symbol" w:hAnsi="Symbol"/>
    </w:rPr>
  </w:style>
  <w:style w:type="character" w:customStyle="1" w:styleId="WW8Num7z0">
    <w:name w:val="WW8Num7z0"/>
    <w:rsid w:val="001F46D3"/>
    <w:rPr>
      <w:rFonts w:ascii="Symbol" w:hAnsi="Symbol"/>
    </w:rPr>
  </w:style>
  <w:style w:type="character" w:customStyle="1" w:styleId="WW8Num9z0">
    <w:name w:val="WW8Num9z0"/>
    <w:rsid w:val="001F46D3"/>
    <w:rPr>
      <w:rFonts w:ascii="Symbol" w:hAnsi="Symbol"/>
    </w:rPr>
  </w:style>
  <w:style w:type="character" w:customStyle="1" w:styleId="WW8Num10z0">
    <w:name w:val="WW8Num10z0"/>
    <w:rsid w:val="001F46D3"/>
    <w:rPr>
      <w:rFonts w:ascii="Times New Roman" w:hAnsi="Times New Roman"/>
    </w:rPr>
  </w:style>
  <w:style w:type="character" w:customStyle="1" w:styleId="WW8Num13z0">
    <w:name w:val="WW8Num13z0"/>
    <w:rsid w:val="001F46D3"/>
    <w:rPr>
      <w:rFonts w:ascii="Symbol" w:hAnsi="Symbol"/>
    </w:rPr>
  </w:style>
  <w:style w:type="character" w:customStyle="1" w:styleId="WW8Num15z0">
    <w:name w:val="WW8Num15z0"/>
    <w:rsid w:val="001F46D3"/>
    <w:rPr>
      <w:rFonts w:ascii="Times New Roman" w:eastAsia="Times New Roman" w:hAnsi="Times New Roman" w:cs="Times New Roman"/>
    </w:rPr>
  </w:style>
  <w:style w:type="character" w:customStyle="1" w:styleId="WW8Num15z1">
    <w:name w:val="WW8Num15z1"/>
    <w:rsid w:val="001F46D3"/>
    <w:rPr>
      <w:rFonts w:ascii="Courier New" w:hAnsi="Courier New"/>
    </w:rPr>
  </w:style>
  <w:style w:type="character" w:customStyle="1" w:styleId="WW8Num15z2">
    <w:name w:val="WW8Num15z2"/>
    <w:rsid w:val="001F46D3"/>
    <w:rPr>
      <w:rFonts w:ascii="Wingdings" w:hAnsi="Wingdings"/>
    </w:rPr>
  </w:style>
  <w:style w:type="character" w:customStyle="1" w:styleId="WW8Num15z3">
    <w:name w:val="WW8Num15z3"/>
    <w:rsid w:val="001F46D3"/>
    <w:rPr>
      <w:rFonts w:ascii="Symbol" w:hAnsi="Symbol"/>
    </w:rPr>
  </w:style>
  <w:style w:type="character" w:customStyle="1" w:styleId="WW8Num16z0">
    <w:name w:val="WW8Num16z0"/>
    <w:rsid w:val="001F46D3"/>
    <w:rPr>
      <w:rFonts w:ascii="Times New Roman" w:eastAsia="Times New Roman" w:hAnsi="Times New Roman" w:cs="Times New Roman"/>
    </w:rPr>
  </w:style>
  <w:style w:type="character" w:customStyle="1" w:styleId="WW8Num16z1">
    <w:name w:val="WW8Num16z1"/>
    <w:rsid w:val="001F46D3"/>
    <w:rPr>
      <w:rFonts w:ascii="Courier New" w:hAnsi="Courier New"/>
    </w:rPr>
  </w:style>
  <w:style w:type="character" w:customStyle="1" w:styleId="WW8Num16z2">
    <w:name w:val="WW8Num16z2"/>
    <w:rsid w:val="001F46D3"/>
    <w:rPr>
      <w:rFonts w:ascii="Wingdings" w:hAnsi="Wingdings"/>
    </w:rPr>
  </w:style>
  <w:style w:type="character" w:customStyle="1" w:styleId="WW8Num16z3">
    <w:name w:val="WW8Num16z3"/>
    <w:rsid w:val="001F46D3"/>
    <w:rPr>
      <w:rFonts w:ascii="Symbol" w:hAnsi="Symbol"/>
    </w:rPr>
  </w:style>
  <w:style w:type="character" w:customStyle="1" w:styleId="WW8Num18z0">
    <w:name w:val="WW8Num18z0"/>
    <w:rsid w:val="001F46D3"/>
    <w:rPr>
      <w:rFonts w:ascii="Times New Roman" w:hAnsi="Times New Roman"/>
    </w:rPr>
  </w:style>
  <w:style w:type="character" w:customStyle="1" w:styleId="WW8Num19z0">
    <w:name w:val="WW8Num19z0"/>
    <w:rsid w:val="001F46D3"/>
    <w:rPr>
      <w:rFonts w:ascii="Times New Roman" w:hAnsi="Times New Roman"/>
    </w:rPr>
  </w:style>
  <w:style w:type="character" w:customStyle="1" w:styleId="WW8Num21z0">
    <w:name w:val="WW8Num21z0"/>
    <w:rsid w:val="001F46D3"/>
    <w:rPr>
      <w:rFonts w:ascii="Times New Roman" w:eastAsia="Times New Roman" w:hAnsi="Times New Roman" w:cs="Times New Roman"/>
    </w:rPr>
  </w:style>
  <w:style w:type="character" w:customStyle="1" w:styleId="WW8Num21z1">
    <w:name w:val="WW8Num21z1"/>
    <w:rsid w:val="001F46D3"/>
    <w:rPr>
      <w:rFonts w:ascii="Courier New" w:hAnsi="Courier New"/>
    </w:rPr>
  </w:style>
  <w:style w:type="character" w:customStyle="1" w:styleId="WW8Num21z2">
    <w:name w:val="WW8Num21z2"/>
    <w:rsid w:val="001F46D3"/>
    <w:rPr>
      <w:rFonts w:ascii="Wingdings" w:hAnsi="Wingdings"/>
    </w:rPr>
  </w:style>
  <w:style w:type="character" w:customStyle="1" w:styleId="WW8Num21z3">
    <w:name w:val="WW8Num21z3"/>
    <w:rsid w:val="001F46D3"/>
    <w:rPr>
      <w:rFonts w:ascii="Symbol" w:hAnsi="Symbol"/>
    </w:rPr>
  </w:style>
  <w:style w:type="character" w:customStyle="1" w:styleId="11">
    <w:name w:val="Основной шрифт абзаца1"/>
    <w:rsid w:val="001F46D3"/>
  </w:style>
  <w:style w:type="character" w:styleId="a5">
    <w:name w:val="page number"/>
    <w:basedOn w:val="11"/>
    <w:rsid w:val="001F46D3"/>
  </w:style>
  <w:style w:type="character" w:customStyle="1" w:styleId="a6">
    <w:name w:val="Маркеры списка"/>
    <w:rsid w:val="001F46D3"/>
    <w:rPr>
      <w:rFonts w:ascii="StarSymbol" w:eastAsia="StarSymbol" w:hAnsi="StarSymbol" w:cs="StarSymbol"/>
      <w:sz w:val="18"/>
      <w:szCs w:val="18"/>
    </w:rPr>
  </w:style>
  <w:style w:type="character" w:customStyle="1" w:styleId="a7">
    <w:name w:val="Символ нумерации"/>
    <w:rsid w:val="001F46D3"/>
  </w:style>
  <w:style w:type="paragraph" w:customStyle="1" w:styleId="a8">
    <w:name w:val="Заголовок"/>
    <w:basedOn w:val="a1"/>
    <w:next w:val="a9"/>
    <w:rsid w:val="001F46D3"/>
    <w:pPr>
      <w:keepNext/>
      <w:spacing w:before="240" w:after="120"/>
    </w:pPr>
    <w:rPr>
      <w:rFonts w:ascii="Arial" w:eastAsia="Lucida Sans Unicode" w:hAnsi="Arial" w:cs="Tahoma"/>
      <w:sz w:val="28"/>
      <w:szCs w:val="28"/>
    </w:rPr>
  </w:style>
  <w:style w:type="paragraph" w:styleId="a9">
    <w:name w:val="Body Text"/>
    <w:basedOn w:val="a1"/>
    <w:link w:val="aa"/>
    <w:rsid w:val="001F46D3"/>
    <w:pPr>
      <w:jc w:val="center"/>
    </w:pPr>
    <w:rPr>
      <w:caps/>
      <w:sz w:val="28"/>
    </w:rPr>
  </w:style>
  <w:style w:type="character" w:customStyle="1" w:styleId="aa">
    <w:name w:val="Основной текст Знак"/>
    <w:basedOn w:val="a2"/>
    <w:link w:val="a9"/>
    <w:rsid w:val="001F46D3"/>
    <w:rPr>
      <w:rFonts w:ascii="Times New Roman" w:eastAsia="Times New Roman" w:hAnsi="Times New Roman" w:cs="Times New Roman"/>
      <w:caps/>
      <w:sz w:val="28"/>
      <w:szCs w:val="24"/>
      <w:lang w:eastAsia="ar-SA"/>
    </w:rPr>
  </w:style>
  <w:style w:type="paragraph" w:styleId="ab">
    <w:name w:val="List"/>
    <w:basedOn w:val="a9"/>
    <w:rsid w:val="001F46D3"/>
    <w:rPr>
      <w:rFonts w:ascii="Arial" w:hAnsi="Arial" w:cs="Tahoma"/>
    </w:rPr>
  </w:style>
  <w:style w:type="paragraph" w:customStyle="1" w:styleId="22">
    <w:name w:val="Название2"/>
    <w:basedOn w:val="a1"/>
    <w:rsid w:val="001F46D3"/>
    <w:pPr>
      <w:suppressLineNumbers/>
      <w:spacing w:before="120" w:after="120"/>
    </w:pPr>
    <w:rPr>
      <w:rFonts w:ascii="Arial" w:hAnsi="Arial" w:cs="Tahoma"/>
      <w:i/>
      <w:iCs/>
    </w:rPr>
  </w:style>
  <w:style w:type="paragraph" w:customStyle="1" w:styleId="23">
    <w:name w:val="Указатель2"/>
    <w:basedOn w:val="a1"/>
    <w:rsid w:val="001F46D3"/>
    <w:pPr>
      <w:suppressLineNumbers/>
    </w:pPr>
    <w:rPr>
      <w:rFonts w:ascii="Arial" w:hAnsi="Arial" w:cs="Tahoma"/>
    </w:rPr>
  </w:style>
  <w:style w:type="paragraph" w:customStyle="1" w:styleId="12">
    <w:name w:val="Название1"/>
    <w:basedOn w:val="a1"/>
    <w:rsid w:val="001F46D3"/>
    <w:pPr>
      <w:suppressLineNumbers/>
      <w:spacing w:before="120" w:after="120"/>
    </w:pPr>
    <w:rPr>
      <w:rFonts w:ascii="Arial" w:hAnsi="Arial" w:cs="Tahoma"/>
      <w:i/>
      <w:iCs/>
    </w:rPr>
  </w:style>
  <w:style w:type="paragraph" w:customStyle="1" w:styleId="13">
    <w:name w:val="Указатель1"/>
    <w:basedOn w:val="a1"/>
    <w:rsid w:val="001F46D3"/>
    <w:pPr>
      <w:suppressLineNumbers/>
    </w:pPr>
    <w:rPr>
      <w:rFonts w:ascii="Arial" w:hAnsi="Arial" w:cs="Tahoma"/>
    </w:rPr>
  </w:style>
  <w:style w:type="paragraph" w:styleId="ac">
    <w:name w:val="header"/>
    <w:basedOn w:val="a1"/>
    <w:link w:val="ad"/>
    <w:rsid w:val="001F46D3"/>
    <w:pPr>
      <w:tabs>
        <w:tab w:val="center" w:pos="4677"/>
        <w:tab w:val="right" w:pos="9355"/>
      </w:tabs>
    </w:pPr>
  </w:style>
  <w:style w:type="character" w:customStyle="1" w:styleId="ad">
    <w:name w:val="Верхний колонтитул Знак"/>
    <w:basedOn w:val="a2"/>
    <w:link w:val="ac"/>
    <w:rsid w:val="001F46D3"/>
    <w:rPr>
      <w:rFonts w:ascii="Times New Roman" w:eastAsia="Times New Roman" w:hAnsi="Times New Roman" w:cs="Times New Roman"/>
      <w:sz w:val="24"/>
      <w:szCs w:val="24"/>
      <w:lang w:eastAsia="ar-SA"/>
    </w:rPr>
  </w:style>
  <w:style w:type="paragraph" w:styleId="ae">
    <w:name w:val="footer"/>
    <w:basedOn w:val="a1"/>
    <w:link w:val="af"/>
    <w:rsid w:val="001F46D3"/>
    <w:pPr>
      <w:tabs>
        <w:tab w:val="center" w:pos="4677"/>
        <w:tab w:val="right" w:pos="9355"/>
      </w:tabs>
    </w:pPr>
  </w:style>
  <w:style w:type="character" w:customStyle="1" w:styleId="af">
    <w:name w:val="Нижний колонтитул Знак"/>
    <w:basedOn w:val="a2"/>
    <w:link w:val="ae"/>
    <w:rsid w:val="001F46D3"/>
    <w:rPr>
      <w:rFonts w:ascii="Times New Roman" w:eastAsia="Times New Roman" w:hAnsi="Times New Roman" w:cs="Times New Roman"/>
      <w:sz w:val="24"/>
      <w:szCs w:val="24"/>
      <w:lang w:eastAsia="ar-SA"/>
    </w:rPr>
  </w:style>
  <w:style w:type="paragraph" w:styleId="af0">
    <w:name w:val="Title"/>
    <w:basedOn w:val="a1"/>
    <w:next w:val="af1"/>
    <w:link w:val="af2"/>
    <w:uiPriority w:val="99"/>
    <w:qFormat/>
    <w:rsid w:val="001F46D3"/>
    <w:pPr>
      <w:jc w:val="center"/>
    </w:pPr>
    <w:rPr>
      <w:b/>
      <w:bCs/>
      <w:sz w:val="28"/>
    </w:rPr>
  </w:style>
  <w:style w:type="character" w:customStyle="1" w:styleId="af2">
    <w:name w:val="Название Знак"/>
    <w:basedOn w:val="a2"/>
    <w:link w:val="af0"/>
    <w:uiPriority w:val="99"/>
    <w:rsid w:val="001F46D3"/>
    <w:rPr>
      <w:rFonts w:ascii="Times New Roman" w:eastAsia="Times New Roman" w:hAnsi="Times New Roman" w:cs="Times New Roman"/>
      <w:b/>
      <w:bCs/>
      <w:sz w:val="28"/>
      <w:szCs w:val="24"/>
      <w:lang w:eastAsia="ar-SA"/>
    </w:rPr>
  </w:style>
  <w:style w:type="paragraph" w:styleId="af1">
    <w:name w:val="Subtitle"/>
    <w:basedOn w:val="a8"/>
    <w:next w:val="a9"/>
    <w:link w:val="af3"/>
    <w:uiPriority w:val="99"/>
    <w:qFormat/>
    <w:rsid w:val="001F46D3"/>
    <w:pPr>
      <w:jc w:val="center"/>
    </w:pPr>
    <w:rPr>
      <w:i/>
      <w:iCs/>
    </w:rPr>
  </w:style>
  <w:style w:type="character" w:customStyle="1" w:styleId="af3">
    <w:name w:val="Подзаголовок Знак"/>
    <w:basedOn w:val="a2"/>
    <w:link w:val="af1"/>
    <w:uiPriority w:val="99"/>
    <w:rsid w:val="001F46D3"/>
    <w:rPr>
      <w:rFonts w:ascii="Arial" w:eastAsia="Lucida Sans Unicode" w:hAnsi="Arial" w:cs="Tahoma"/>
      <w:i/>
      <w:iCs/>
      <w:sz w:val="28"/>
      <w:szCs w:val="28"/>
      <w:lang w:eastAsia="ar-SA"/>
    </w:rPr>
  </w:style>
  <w:style w:type="paragraph" w:styleId="af4">
    <w:name w:val="Body Text Indent"/>
    <w:basedOn w:val="a1"/>
    <w:link w:val="af5"/>
    <w:rsid w:val="001F46D3"/>
    <w:pPr>
      <w:ind w:right="25" w:firstLine="851"/>
      <w:jc w:val="both"/>
    </w:pPr>
    <w:rPr>
      <w:sz w:val="28"/>
    </w:rPr>
  </w:style>
  <w:style w:type="character" w:customStyle="1" w:styleId="af5">
    <w:name w:val="Основной текст с отступом Знак"/>
    <w:basedOn w:val="a2"/>
    <w:link w:val="af4"/>
    <w:rsid w:val="001F46D3"/>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1"/>
    <w:rsid w:val="001F46D3"/>
    <w:pPr>
      <w:ind w:right="109" w:firstLine="900"/>
      <w:jc w:val="both"/>
    </w:pPr>
    <w:rPr>
      <w:sz w:val="28"/>
    </w:rPr>
  </w:style>
  <w:style w:type="paragraph" w:customStyle="1" w:styleId="31">
    <w:name w:val="Основной текст с отступом 31"/>
    <w:basedOn w:val="a1"/>
    <w:rsid w:val="001F46D3"/>
    <w:pPr>
      <w:ind w:firstLine="900"/>
      <w:jc w:val="both"/>
    </w:pPr>
    <w:rPr>
      <w:sz w:val="28"/>
    </w:rPr>
  </w:style>
  <w:style w:type="paragraph" w:customStyle="1" w:styleId="14">
    <w:name w:val="Цитата1"/>
    <w:basedOn w:val="a1"/>
    <w:rsid w:val="001F46D3"/>
    <w:pPr>
      <w:ind w:left="1440" w:right="2002"/>
      <w:jc w:val="center"/>
    </w:pPr>
    <w:rPr>
      <w:b/>
      <w:bCs/>
      <w:sz w:val="28"/>
    </w:rPr>
  </w:style>
  <w:style w:type="paragraph" w:customStyle="1" w:styleId="211">
    <w:name w:val="Основной текст 21"/>
    <w:basedOn w:val="a1"/>
    <w:rsid w:val="001F46D3"/>
    <w:rPr>
      <w:sz w:val="22"/>
    </w:rPr>
  </w:style>
  <w:style w:type="paragraph" w:customStyle="1" w:styleId="15">
    <w:name w:val="Название объекта1"/>
    <w:basedOn w:val="a1"/>
    <w:next w:val="a1"/>
    <w:rsid w:val="001F46D3"/>
    <w:rPr>
      <w:sz w:val="28"/>
    </w:rPr>
  </w:style>
  <w:style w:type="paragraph" w:customStyle="1" w:styleId="af6">
    <w:name w:val="Содержимое таблицы"/>
    <w:basedOn w:val="a1"/>
    <w:rsid w:val="001F46D3"/>
    <w:pPr>
      <w:suppressLineNumbers/>
    </w:pPr>
  </w:style>
  <w:style w:type="paragraph" w:customStyle="1" w:styleId="af7">
    <w:name w:val="Заголовок таблицы"/>
    <w:basedOn w:val="af6"/>
    <w:rsid w:val="001F46D3"/>
    <w:pPr>
      <w:jc w:val="center"/>
    </w:pPr>
    <w:rPr>
      <w:b/>
      <w:bCs/>
    </w:rPr>
  </w:style>
  <w:style w:type="paragraph" w:customStyle="1" w:styleId="af8">
    <w:name w:val="Содержимое врезки"/>
    <w:basedOn w:val="a9"/>
    <w:rsid w:val="001F46D3"/>
  </w:style>
  <w:style w:type="paragraph" w:styleId="af9">
    <w:name w:val="footnote text"/>
    <w:basedOn w:val="a1"/>
    <w:link w:val="afa"/>
    <w:rsid w:val="001F46D3"/>
    <w:pPr>
      <w:overflowPunct w:val="0"/>
      <w:autoSpaceDE w:val="0"/>
      <w:autoSpaceDN w:val="0"/>
      <w:adjustRightInd w:val="0"/>
      <w:spacing w:before="100" w:after="100"/>
      <w:textAlignment w:val="baseline"/>
    </w:pPr>
    <w:rPr>
      <w:sz w:val="20"/>
      <w:szCs w:val="20"/>
      <w:lang w:eastAsia="ru-RU"/>
    </w:rPr>
  </w:style>
  <w:style w:type="character" w:customStyle="1" w:styleId="afa">
    <w:name w:val="Текст сноски Знак"/>
    <w:basedOn w:val="a2"/>
    <w:link w:val="af9"/>
    <w:rsid w:val="001F46D3"/>
    <w:rPr>
      <w:rFonts w:ascii="Times New Roman" w:eastAsia="Times New Roman" w:hAnsi="Times New Roman" w:cs="Times New Roman"/>
      <w:sz w:val="20"/>
      <w:szCs w:val="20"/>
      <w:lang w:eastAsia="ru-RU"/>
    </w:rPr>
  </w:style>
  <w:style w:type="character" w:styleId="afb">
    <w:name w:val="footnote reference"/>
    <w:basedOn w:val="a2"/>
    <w:rsid w:val="001F46D3"/>
    <w:rPr>
      <w:vertAlign w:val="superscript"/>
    </w:rPr>
  </w:style>
  <w:style w:type="paragraph" w:customStyle="1" w:styleId="24">
    <w:name w:val="Знак2 Знак Знак Знак"/>
    <w:basedOn w:val="a1"/>
    <w:rsid w:val="001F46D3"/>
    <w:pPr>
      <w:spacing w:after="160" w:line="240" w:lineRule="exact"/>
    </w:pPr>
    <w:rPr>
      <w:rFonts w:ascii="Verdana" w:hAnsi="Verdana"/>
      <w:lang w:val="en-US" w:eastAsia="en-US"/>
    </w:rPr>
  </w:style>
  <w:style w:type="table" w:styleId="afc">
    <w:name w:val="Table Grid"/>
    <w:basedOn w:val="a3"/>
    <w:rsid w:val="001F46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1"/>
    <w:link w:val="afe"/>
    <w:uiPriority w:val="99"/>
    <w:unhideWhenUsed/>
    <w:rsid w:val="001F46D3"/>
    <w:pPr>
      <w:overflowPunct w:val="0"/>
      <w:autoSpaceDE w:val="0"/>
      <w:autoSpaceDN w:val="0"/>
      <w:adjustRightInd w:val="0"/>
      <w:textAlignment w:val="baseline"/>
    </w:pPr>
    <w:rPr>
      <w:rFonts w:ascii="Tahoma" w:hAnsi="Tahoma" w:cs="Tahoma"/>
      <w:sz w:val="16"/>
      <w:szCs w:val="16"/>
      <w:lang w:eastAsia="ru-RU"/>
    </w:rPr>
  </w:style>
  <w:style w:type="character" w:customStyle="1" w:styleId="afe">
    <w:name w:val="Текст выноски Знак"/>
    <w:basedOn w:val="a2"/>
    <w:link w:val="afd"/>
    <w:uiPriority w:val="99"/>
    <w:rsid w:val="001F46D3"/>
    <w:rPr>
      <w:rFonts w:ascii="Tahoma" w:eastAsia="Times New Roman" w:hAnsi="Tahoma" w:cs="Tahoma"/>
      <w:sz w:val="16"/>
      <w:szCs w:val="16"/>
      <w:lang w:eastAsia="ru-RU"/>
    </w:rPr>
  </w:style>
  <w:style w:type="paragraph" w:styleId="25">
    <w:name w:val="Body Text Indent 2"/>
    <w:basedOn w:val="a1"/>
    <w:link w:val="26"/>
    <w:rsid w:val="001F46D3"/>
    <w:pPr>
      <w:ind w:firstLine="540"/>
      <w:jc w:val="both"/>
    </w:pPr>
    <w:rPr>
      <w:rFonts w:ascii="Arial" w:hAnsi="Arial" w:cs="Arial"/>
      <w:lang w:eastAsia="ru-RU"/>
    </w:rPr>
  </w:style>
  <w:style w:type="character" w:customStyle="1" w:styleId="26">
    <w:name w:val="Основной текст с отступом 2 Знак"/>
    <w:basedOn w:val="a2"/>
    <w:link w:val="25"/>
    <w:rsid w:val="001F46D3"/>
    <w:rPr>
      <w:rFonts w:ascii="Arial" w:eastAsia="Times New Roman" w:hAnsi="Arial" w:cs="Arial"/>
      <w:sz w:val="24"/>
      <w:szCs w:val="24"/>
      <w:lang w:eastAsia="ru-RU"/>
    </w:rPr>
  </w:style>
  <w:style w:type="paragraph" w:styleId="32">
    <w:name w:val="Body Text Indent 3"/>
    <w:basedOn w:val="a1"/>
    <w:link w:val="33"/>
    <w:rsid w:val="001F46D3"/>
    <w:pPr>
      <w:spacing w:line="360" w:lineRule="auto"/>
      <w:ind w:firstLine="480"/>
      <w:jc w:val="both"/>
    </w:pPr>
    <w:rPr>
      <w:rFonts w:ascii="Arial" w:hAnsi="Arial"/>
      <w:lang w:eastAsia="ru-RU"/>
    </w:rPr>
  </w:style>
  <w:style w:type="character" w:customStyle="1" w:styleId="33">
    <w:name w:val="Основной текст с отступом 3 Знак"/>
    <w:basedOn w:val="a2"/>
    <w:link w:val="32"/>
    <w:rsid w:val="001F46D3"/>
    <w:rPr>
      <w:rFonts w:ascii="Arial" w:eastAsia="Times New Roman" w:hAnsi="Arial" w:cs="Times New Roman"/>
      <w:sz w:val="24"/>
      <w:szCs w:val="24"/>
      <w:lang w:eastAsia="ru-RU"/>
    </w:rPr>
  </w:style>
  <w:style w:type="paragraph" w:customStyle="1" w:styleId="a0">
    <w:name w:val="ПЗ список маркер"/>
    <w:basedOn w:val="a1"/>
    <w:rsid w:val="001F46D3"/>
    <w:pPr>
      <w:numPr>
        <w:numId w:val="2"/>
      </w:numPr>
    </w:pPr>
    <w:rPr>
      <w:lang w:eastAsia="ru-RU"/>
    </w:rPr>
  </w:style>
  <w:style w:type="paragraph" w:styleId="aff">
    <w:name w:val="Plain Text"/>
    <w:basedOn w:val="a1"/>
    <w:link w:val="aff0"/>
    <w:rsid w:val="001F46D3"/>
    <w:rPr>
      <w:rFonts w:ascii="Courier New" w:hAnsi="Courier New" w:cs="Courier New"/>
      <w:sz w:val="20"/>
      <w:szCs w:val="20"/>
      <w:lang w:eastAsia="ru-RU"/>
    </w:rPr>
  </w:style>
  <w:style w:type="character" w:customStyle="1" w:styleId="aff0">
    <w:name w:val="Текст Знак"/>
    <w:basedOn w:val="a2"/>
    <w:link w:val="aff"/>
    <w:rsid w:val="001F46D3"/>
    <w:rPr>
      <w:rFonts w:ascii="Courier New" w:eastAsia="Times New Roman" w:hAnsi="Courier New" w:cs="Courier New"/>
      <w:sz w:val="20"/>
      <w:szCs w:val="20"/>
      <w:lang w:eastAsia="ru-RU"/>
    </w:rPr>
  </w:style>
  <w:style w:type="paragraph" w:customStyle="1" w:styleId="Heading">
    <w:name w:val="Heading"/>
    <w:rsid w:val="001F46D3"/>
    <w:pPr>
      <w:widowControl w:val="0"/>
      <w:autoSpaceDE w:val="0"/>
      <w:autoSpaceDN w:val="0"/>
      <w:adjustRightInd w:val="0"/>
      <w:spacing w:after="0" w:line="240" w:lineRule="auto"/>
    </w:pPr>
    <w:rPr>
      <w:rFonts w:ascii="Arial" w:eastAsia="Times New Roman" w:hAnsi="Arial" w:cs="Arial"/>
      <w:b/>
      <w:bCs/>
      <w:lang w:eastAsia="ru-RU"/>
    </w:rPr>
  </w:style>
  <w:style w:type="paragraph" w:styleId="aff1">
    <w:name w:val="Document Map"/>
    <w:basedOn w:val="a1"/>
    <w:link w:val="aff2"/>
    <w:rsid w:val="001F46D3"/>
    <w:pPr>
      <w:shd w:val="clear" w:color="auto" w:fill="000080"/>
    </w:pPr>
    <w:rPr>
      <w:rFonts w:ascii="Tahoma" w:hAnsi="Tahoma" w:cs="Tahoma"/>
      <w:sz w:val="20"/>
      <w:szCs w:val="20"/>
      <w:lang w:eastAsia="ru-RU"/>
    </w:rPr>
  </w:style>
  <w:style w:type="character" w:customStyle="1" w:styleId="aff2">
    <w:name w:val="Схема документа Знак"/>
    <w:basedOn w:val="a2"/>
    <w:link w:val="aff1"/>
    <w:rsid w:val="001F46D3"/>
    <w:rPr>
      <w:rFonts w:ascii="Tahoma" w:eastAsia="Times New Roman" w:hAnsi="Tahoma" w:cs="Tahoma"/>
      <w:sz w:val="20"/>
      <w:szCs w:val="20"/>
      <w:shd w:val="clear" w:color="auto" w:fill="000080"/>
      <w:lang w:eastAsia="ru-RU"/>
    </w:rPr>
  </w:style>
  <w:style w:type="paragraph" w:customStyle="1" w:styleId="aff3">
    <w:name w:val="ПЗ текст"/>
    <w:basedOn w:val="a1"/>
    <w:link w:val="aff4"/>
    <w:rsid w:val="001F46D3"/>
    <w:pPr>
      <w:spacing w:line="360" w:lineRule="auto"/>
      <w:ind w:left="170" w:right="170" w:firstLine="851"/>
      <w:jc w:val="both"/>
    </w:pPr>
    <w:rPr>
      <w:rFonts w:ascii="Arial Narrow" w:hAnsi="Arial Narrow"/>
      <w:lang w:eastAsia="ru-RU"/>
    </w:rPr>
  </w:style>
  <w:style w:type="character" w:customStyle="1" w:styleId="aff4">
    <w:name w:val="ПЗ текст Знак"/>
    <w:basedOn w:val="a2"/>
    <w:link w:val="aff3"/>
    <w:rsid w:val="001F46D3"/>
    <w:rPr>
      <w:rFonts w:ascii="Arial Narrow" w:eastAsia="Times New Roman" w:hAnsi="Arial Narrow" w:cs="Times New Roman"/>
      <w:sz w:val="24"/>
      <w:szCs w:val="24"/>
      <w:lang w:eastAsia="ru-RU"/>
    </w:rPr>
  </w:style>
  <w:style w:type="paragraph" w:styleId="aff5">
    <w:name w:val="Normal (Web)"/>
    <w:basedOn w:val="a1"/>
    <w:uiPriority w:val="99"/>
    <w:rsid w:val="001F46D3"/>
    <w:pPr>
      <w:spacing w:before="100" w:beforeAutospacing="1" w:after="100" w:afterAutospacing="1"/>
    </w:pPr>
    <w:rPr>
      <w:lang w:eastAsia="ru-RU"/>
    </w:rPr>
  </w:style>
  <w:style w:type="numbering" w:styleId="a">
    <w:name w:val="Outline List 3"/>
    <w:basedOn w:val="a4"/>
    <w:rsid w:val="001F46D3"/>
    <w:pPr>
      <w:numPr>
        <w:numId w:val="3"/>
      </w:numPr>
    </w:p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1"/>
    <w:link w:val="10950"/>
    <w:rsid w:val="001F46D3"/>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1F46D3"/>
    <w:rPr>
      <w:rFonts w:ascii="Times New Roman" w:eastAsia="Calibri" w:hAnsi="Times New Roman" w:cs="Times New Roman"/>
      <w:color w:val="000000"/>
      <w:kern w:val="24"/>
      <w:sz w:val="24"/>
      <w:szCs w:val="24"/>
    </w:rPr>
  </w:style>
  <w:style w:type="character" w:styleId="aff6">
    <w:name w:val="Hyperlink"/>
    <w:uiPriority w:val="99"/>
    <w:rsid w:val="001F46D3"/>
    <w:rPr>
      <w:color w:val="0000FF"/>
      <w:u w:val="single"/>
    </w:rPr>
  </w:style>
  <w:style w:type="paragraph" w:styleId="16">
    <w:name w:val="toc 1"/>
    <w:basedOn w:val="a1"/>
    <w:next w:val="a1"/>
    <w:autoRedefine/>
    <w:uiPriority w:val="39"/>
    <w:rsid w:val="001F46D3"/>
    <w:pPr>
      <w:tabs>
        <w:tab w:val="right" w:leader="dot" w:pos="9627"/>
      </w:tabs>
    </w:pPr>
    <w:rPr>
      <w:b/>
      <w:sz w:val="26"/>
      <w:lang w:eastAsia="ru-RU"/>
    </w:rPr>
  </w:style>
  <w:style w:type="paragraph" w:styleId="27">
    <w:name w:val="toc 2"/>
    <w:basedOn w:val="a1"/>
    <w:next w:val="a1"/>
    <w:autoRedefine/>
    <w:uiPriority w:val="39"/>
    <w:rsid w:val="001F46D3"/>
    <w:pPr>
      <w:ind w:left="240"/>
    </w:pPr>
    <w:rPr>
      <w:b/>
      <w:lang w:eastAsia="ru-RU"/>
    </w:rPr>
  </w:style>
  <w:style w:type="paragraph" w:styleId="34">
    <w:name w:val="toc 3"/>
    <w:basedOn w:val="a1"/>
    <w:next w:val="a1"/>
    <w:autoRedefine/>
    <w:uiPriority w:val="39"/>
    <w:rsid w:val="001F46D3"/>
    <w:pPr>
      <w:ind w:left="480"/>
    </w:pPr>
    <w:rPr>
      <w:lang w:eastAsia="ru-RU"/>
    </w:rPr>
  </w:style>
  <w:style w:type="character" w:customStyle="1" w:styleId="109500">
    <w:name w:val="1 Основной текст 0;95 ПК;А. Основной текст 0 Знак Знак Знак Знак Знак Знак"/>
    <w:rsid w:val="001F46D3"/>
    <w:rPr>
      <w:rFonts w:eastAsia="Calibri"/>
      <w:color w:val="000000"/>
      <w:kern w:val="24"/>
      <w:sz w:val="24"/>
      <w:szCs w:val="24"/>
      <w:lang w:val="ru-RU" w:eastAsia="en-US" w:bidi="ar-SA"/>
    </w:rPr>
  </w:style>
  <w:style w:type="paragraph" w:styleId="41">
    <w:name w:val="toc 4"/>
    <w:basedOn w:val="a1"/>
    <w:next w:val="a1"/>
    <w:autoRedefine/>
    <w:rsid w:val="001F46D3"/>
    <w:pPr>
      <w:ind w:left="720"/>
    </w:pPr>
    <w:rPr>
      <w:lang w:eastAsia="ru-RU"/>
    </w:rPr>
  </w:style>
  <w:style w:type="character" w:customStyle="1" w:styleId="35">
    <w:name w:val="Знак Знак3"/>
    <w:rsid w:val="001F46D3"/>
    <w:rPr>
      <w:rFonts w:cs="Arial"/>
      <w:b/>
      <w:bCs/>
      <w:iCs/>
      <w:sz w:val="26"/>
      <w:szCs w:val="28"/>
      <w:lang w:val="ru-RU" w:eastAsia="ru-RU" w:bidi="ar-SA"/>
    </w:rPr>
  </w:style>
  <w:style w:type="character" w:customStyle="1" w:styleId="WW8Num8z0">
    <w:name w:val="WW8Num8z0"/>
    <w:rsid w:val="001F46D3"/>
    <w:rPr>
      <w:rFonts w:ascii="Symbol" w:hAnsi="Symbol" w:cs="Symbol"/>
    </w:rPr>
  </w:style>
  <w:style w:type="character" w:customStyle="1" w:styleId="WW8Num11z0">
    <w:name w:val="WW8Num11z0"/>
    <w:rsid w:val="001F46D3"/>
    <w:rPr>
      <w:rFonts w:ascii="Symbol" w:hAnsi="Symbol" w:cs="Symbol"/>
    </w:rPr>
  </w:style>
  <w:style w:type="character" w:customStyle="1" w:styleId="WW8Num12z0">
    <w:name w:val="WW8Num12z0"/>
    <w:rsid w:val="001F46D3"/>
    <w:rPr>
      <w:rFonts w:ascii="Symbol" w:hAnsi="Symbol" w:cs="Symbol"/>
      <w:color w:val="auto"/>
    </w:rPr>
  </w:style>
  <w:style w:type="character" w:customStyle="1" w:styleId="WW8Num12z1">
    <w:name w:val="WW8Num12z1"/>
    <w:rsid w:val="001F46D3"/>
    <w:rPr>
      <w:rFonts w:ascii="Courier New" w:hAnsi="Courier New" w:cs="Courier New"/>
    </w:rPr>
  </w:style>
  <w:style w:type="character" w:customStyle="1" w:styleId="WW8Num12z2">
    <w:name w:val="WW8Num12z2"/>
    <w:rsid w:val="001F46D3"/>
    <w:rPr>
      <w:rFonts w:ascii="Wingdings" w:hAnsi="Wingdings" w:cs="Wingdings"/>
    </w:rPr>
  </w:style>
  <w:style w:type="character" w:customStyle="1" w:styleId="WW8Num13z1">
    <w:name w:val="WW8Num13z1"/>
    <w:rsid w:val="001F46D3"/>
    <w:rPr>
      <w:rFonts w:ascii="Courier New" w:hAnsi="Courier New" w:cs="Courier New"/>
    </w:rPr>
  </w:style>
  <w:style w:type="character" w:customStyle="1" w:styleId="WW8Num13z2">
    <w:name w:val="WW8Num13z2"/>
    <w:rsid w:val="001F46D3"/>
    <w:rPr>
      <w:rFonts w:ascii="Wingdings" w:hAnsi="Wingdings" w:cs="Wingdings"/>
    </w:rPr>
  </w:style>
  <w:style w:type="character" w:customStyle="1" w:styleId="WW8Num14z0">
    <w:name w:val="WW8Num14z0"/>
    <w:rsid w:val="001F46D3"/>
    <w:rPr>
      <w:rFonts w:ascii="Symbol" w:hAnsi="Symbol" w:cs="Symbol"/>
    </w:rPr>
  </w:style>
  <w:style w:type="character" w:customStyle="1" w:styleId="WW8Num14z1">
    <w:name w:val="WW8Num14z1"/>
    <w:rsid w:val="001F46D3"/>
    <w:rPr>
      <w:rFonts w:ascii="Wingdings 2" w:hAnsi="Wingdings 2" w:cs="Wingdings 2"/>
      <w:sz w:val="18"/>
      <w:szCs w:val="18"/>
    </w:rPr>
  </w:style>
  <w:style w:type="character" w:customStyle="1" w:styleId="WW8Num14z2">
    <w:name w:val="WW8Num14z2"/>
    <w:rsid w:val="001F46D3"/>
    <w:rPr>
      <w:rFonts w:ascii="StarSymbol" w:eastAsia="StarSymbol" w:cs="StarSymbol"/>
      <w:sz w:val="18"/>
      <w:szCs w:val="18"/>
    </w:rPr>
  </w:style>
  <w:style w:type="character" w:customStyle="1" w:styleId="WW-Absatz-Standardschriftart11">
    <w:name w:val="WW-Absatz-Standardschriftart11"/>
    <w:rsid w:val="001F46D3"/>
  </w:style>
  <w:style w:type="character" w:customStyle="1" w:styleId="WW-Absatz-Standardschriftart111">
    <w:name w:val="WW-Absatz-Standardschriftart111"/>
    <w:rsid w:val="001F46D3"/>
  </w:style>
  <w:style w:type="character" w:customStyle="1" w:styleId="WW-Absatz-Standardschriftart1111">
    <w:name w:val="WW-Absatz-Standardschriftart1111"/>
    <w:rsid w:val="001F46D3"/>
  </w:style>
  <w:style w:type="character" w:customStyle="1" w:styleId="WW-Absatz-Standardschriftart11111">
    <w:name w:val="WW-Absatz-Standardschriftart11111"/>
    <w:rsid w:val="001F46D3"/>
  </w:style>
  <w:style w:type="character" w:customStyle="1" w:styleId="WW-Absatz-Standardschriftart111111">
    <w:name w:val="WW-Absatz-Standardschriftart111111"/>
    <w:rsid w:val="001F46D3"/>
  </w:style>
  <w:style w:type="character" w:customStyle="1" w:styleId="WW8Num1z1">
    <w:name w:val="WW8Num1z1"/>
    <w:rsid w:val="001F46D3"/>
    <w:rPr>
      <w:rFonts w:ascii="Courier New" w:hAnsi="Courier New" w:cs="Courier New"/>
    </w:rPr>
  </w:style>
  <w:style w:type="character" w:customStyle="1" w:styleId="WW8Num1z2">
    <w:name w:val="WW8Num1z2"/>
    <w:rsid w:val="001F46D3"/>
    <w:rPr>
      <w:rFonts w:ascii="Wingdings" w:hAnsi="Wingdings" w:cs="Wingdings"/>
    </w:rPr>
  </w:style>
  <w:style w:type="character" w:customStyle="1" w:styleId="WW8Num6z1">
    <w:name w:val="WW8Num6z1"/>
    <w:rsid w:val="001F46D3"/>
    <w:rPr>
      <w:rFonts w:ascii="Courier New" w:hAnsi="Courier New" w:cs="Courier New"/>
    </w:rPr>
  </w:style>
  <w:style w:type="character" w:customStyle="1" w:styleId="WW8Num6z2">
    <w:name w:val="WW8Num6z2"/>
    <w:rsid w:val="001F46D3"/>
    <w:rPr>
      <w:rFonts w:ascii="Wingdings" w:hAnsi="Wingdings" w:cs="Wingdings"/>
    </w:rPr>
  </w:style>
  <w:style w:type="character" w:customStyle="1" w:styleId="WW8Num7z1">
    <w:name w:val="WW8Num7z1"/>
    <w:rsid w:val="001F46D3"/>
    <w:rPr>
      <w:rFonts w:ascii="Courier New" w:hAnsi="Courier New" w:cs="Courier New"/>
    </w:rPr>
  </w:style>
  <w:style w:type="character" w:customStyle="1" w:styleId="WW8Num7z2">
    <w:name w:val="WW8Num7z2"/>
    <w:rsid w:val="001F46D3"/>
    <w:rPr>
      <w:rFonts w:ascii="Wingdings" w:hAnsi="Wingdings" w:cs="Wingdings"/>
    </w:rPr>
  </w:style>
  <w:style w:type="character" w:customStyle="1" w:styleId="WW8Num8z1">
    <w:name w:val="WW8Num8z1"/>
    <w:rsid w:val="001F46D3"/>
    <w:rPr>
      <w:rFonts w:ascii="Courier New" w:hAnsi="Courier New" w:cs="Courier New"/>
    </w:rPr>
  </w:style>
  <w:style w:type="character" w:customStyle="1" w:styleId="WW8Num8z2">
    <w:name w:val="WW8Num8z2"/>
    <w:rsid w:val="001F46D3"/>
    <w:rPr>
      <w:rFonts w:ascii="Wingdings" w:hAnsi="Wingdings" w:cs="Wingdings"/>
    </w:rPr>
  </w:style>
  <w:style w:type="character" w:customStyle="1" w:styleId="WW8Num9z1">
    <w:name w:val="WW8Num9z1"/>
    <w:rsid w:val="001F46D3"/>
    <w:rPr>
      <w:rFonts w:ascii="Courier New" w:hAnsi="Courier New" w:cs="Courier New"/>
    </w:rPr>
  </w:style>
  <w:style w:type="character" w:customStyle="1" w:styleId="WW8Num9z2">
    <w:name w:val="WW8Num9z2"/>
    <w:rsid w:val="001F46D3"/>
    <w:rPr>
      <w:rFonts w:ascii="Wingdings" w:hAnsi="Wingdings" w:cs="Wingdings"/>
    </w:rPr>
  </w:style>
  <w:style w:type="character" w:customStyle="1" w:styleId="WW8Num10z1">
    <w:name w:val="WW8Num10z1"/>
    <w:rsid w:val="001F46D3"/>
    <w:rPr>
      <w:rFonts w:ascii="Courier New" w:hAnsi="Courier New" w:cs="Courier New"/>
    </w:rPr>
  </w:style>
  <w:style w:type="character" w:customStyle="1" w:styleId="WW8Num10z2">
    <w:name w:val="WW8Num10z2"/>
    <w:rsid w:val="001F46D3"/>
    <w:rPr>
      <w:rFonts w:ascii="Wingdings" w:hAnsi="Wingdings" w:cs="Wingdings"/>
    </w:rPr>
  </w:style>
  <w:style w:type="character" w:customStyle="1" w:styleId="WW8Num12z3">
    <w:name w:val="WW8Num12z3"/>
    <w:rsid w:val="001F46D3"/>
    <w:rPr>
      <w:rFonts w:ascii="Symbol" w:hAnsi="Symbol" w:cs="Symbol"/>
    </w:rPr>
  </w:style>
  <w:style w:type="character" w:customStyle="1" w:styleId="WW8Num17z0">
    <w:name w:val="WW8Num17z0"/>
    <w:rsid w:val="001F46D3"/>
    <w:rPr>
      <w:rFonts w:ascii="Symbol" w:hAnsi="Symbol" w:cs="Symbol"/>
    </w:rPr>
  </w:style>
  <w:style w:type="character" w:customStyle="1" w:styleId="WW8Num17z1">
    <w:name w:val="WW8Num17z1"/>
    <w:rsid w:val="001F46D3"/>
    <w:rPr>
      <w:rFonts w:ascii="Courier New" w:hAnsi="Courier New" w:cs="Courier New"/>
    </w:rPr>
  </w:style>
  <w:style w:type="character" w:customStyle="1" w:styleId="WW8Num17z2">
    <w:name w:val="WW8Num17z2"/>
    <w:rsid w:val="001F46D3"/>
    <w:rPr>
      <w:rFonts w:ascii="Wingdings" w:hAnsi="Wingdings" w:cs="Wingdings"/>
    </w:rPr>
  </w:style>
  <w:style w:type="paragraph" w:customStyle="1" w:styleId="17">
    <w:name w:val="Схема документа1"/>
    <w:basedOn w:val="a1"/>
    <w:rsid w:val="001F46D3"/>
    <w:pPr>
      <w:shd w:val="clear" w:color="auto" w:fill="000080"/>
      <w:suppressAutoHyphens/>
    </w:pPr>
    <w:rPr>
      <w:rFonts w:ascii="Tahoma" w:hAnsi="Tahoma" w:cs="Tahoma"/>
      <w:sz w:val="20"/>
      <w:szCs w:val="20"/>
    </w:rPr>
  </w:style>
  <w:style w:type="paragraph" w:styleId="51">
    <w:name w:val="toc 5"/>
    <w:basedOn w:val="13"/>
    <w:autoRedefine/>
    <w:rsid w:val="001F46D3"/>
    <w:pPr>
      <w:tabs>
        <w:tab w:val="right" w:leader="dot" w:pos="9637"/>
      </w:tabs>
      <w:suppressAutoHyphens/>
      <w:ind w:left="1132"/>
    </w:pPr>
    <w:rPr>
      <w:rFonts w:cs="Arial"/>
    </w:rPr>
  </w:style>
  <w:style w:type="paragraph" w:styleId="61">
    <w:name w:val="toc 6"/>
    <w:basedOn w:val="13"/>
    <w:autoRedefine/>
    <w:rsid w:val="001F46D3"/>
    <w:pPr>
      <w:tabs>
        <w:tab w:val="right" w:leader="dot" w:pos="9637"/>
      </w:tabs>
      <w:suppressAutoHyphens/>
      <w:ind w:left="1415"/>
    </w:pPr>
    <w:rPr>
      <w:rFonts w:cs="Arial"/>
    </w:rPr>
  </w:style>
  <w:style w:type="paragraph" w:styleId="71">
    <w:name w:val="toc 7"/>
    <w:basedOn w:val="13"/>
    <w:autoRedefine/>
    <w:rsid w:val="001F46D3"/>
    <w:pPr>
      <w:tabs>
        <w:tab w:val="right" w:leader="dot" w:pos="9637"/>
      </w:tabs>
      <w:suppressAutoHyphens/>
      <w:ind w:left="1698"/>
    </w:pPr>
    <w:rPr>
      <w:rFonts w:cs="Arial"/>
    </w:rPr>
  </w:style>
  <w:style w:type="paragraph" w:styleId="81">
    <w:name w:val="toc 8"/>
    <w:basedOn w:val="13"/>
    <w:autoRedefine/>
    <w:rsid w:val="001F46D3"/>
    <w:pPr>
      <w:tabs>
        <w:tab w:val="right" w:leader="dot" w:pos="9637"/>
      </w:tabs>
      <w:suppressAutoHyphens/>
      <w:ind w:left="1981"/>
    </w:pPr>
    <w:rPr>
      <w:rFonts w:cs="Arial"/>
    </w:rPr>
  </w:style>
  <w:style w:type="paragraph" w:styleId="91">
    <w:name w:val="toc 9"/>
    <w:basedOn w:val="13"/>
    <w:autoRedefine/>
    <w:rsid w:val="001F46D3"/>
    <w:pPr>
      <w:tabs>
        <w:tab w:val="right" w:leader="dot" w:pos="9637"/>
      </w:tabs>
      <w:suppressAutoHyphens/>
      <w:ind w:left="2264"/>
    </w:pPr>
    <w:rPr>
      <w:rFonts w:cs="Arial"/>
    </w:rPr>
  </w:style>
  <w:style w:type="paragraph" w:customStyle="1" w:styleId="101">
    <w:name w:val="Оглавление 10"/>
    <w:basedOn w:val="13"/>
    <w:rsid w:val="001F46D3"/>
    <w:pPr>
      <w:tabs>
        <w:tab w:val="right" w:leader="dot" w:pos="9637"/>
      </w:tabs>
      <w:suppressAutoHyphens/>
      <w:ind w:left="2547"/>
    </w:pPr>
    <w:rPr>
      <w:rFonts w:cs="Arial"/>
    </w:rPr>
  </w:style>
  <w:style w:type="paragraph" w:customStyle="1" w:styleId="ConsPlusNormal">
    <w:name w:val="ConsPlusNormal"/>
    <w:next w:val="a1"/>
    <w:rsid w:val="001F46D3"/>
    <w:pPr>
      <w:widowControl w:val="0"/>
      <w:suppressAutoHyphens/>
      <w:autoSpaceDE w:val="0"/>
      <w:spacing w:after="0" w:line="240" w:lineRule="auto"/>
      <w:ind w:firstLine="720"/>
    </w:pPr>
    <w:rPr>
      <w:rFonts w:ascii="Arial" w:eastAsia="Times New Roman" w:hAnsi="Arial" w:cs="Arial"/>
      <w:color w:val="000000"/>
      <w:sz w:val="20"/>
      <w:szCs w:val="20"/>
    </w:rPr>
  </w:style>
  <w:style w:type="paragraph" w:customStyle="1" w:styleId="18">
    <w:name w:val="Абзац списка1"/>
    <w:basedOn w:val="a1"/>
    <w:qFormat/>
    <w:rsid w:val="001F46D3"/>
    <w:pPr>
      <w:ind w:left="720"/>
    </w:pPr>
    <w:rPr>
      <w:lang w:eastAsia="ru-RU"/>
    </w:rPr>
  </w:style>
  <w:style w:type="character" w:styleId="aff7">
    <w:name w:val="FollowedHyperlink"/>
    <w:uiPriority w:val="99"/>
    <w:rsid w:val="001F46D3"/>
    <w:rPr>
      <w:color w:val="800080"/>
      <w:u w:val="single"/>
    </w:rPr>
  </w:style>
  <w:style w:type="character" w:customStyle="1" w:styleId="0">
    <w:name w:val="А. Основной текст 0 Знак"/>
    <w:aliases w:val="95 ПК Знак,Основной текст 0 Знак"/>
    <w:rsid w:val="001F46D3"/>
    <w:rPr>
      <w:rFonts w:eastAsia="Calibri"/>
      <w:color w:val="000000"/>
      <w:kern w:val="24"/>
      <w:sz w:val="24"/>
      <w:szCs w:val="24"/>
      <w:lang w:val="ru-RU" w:eastAsia="en-US" w:bidi="ar-SA"/>
    </w:rPr>
  </w:style>
  <w:style w:type="paragraph" w:customStyle="1" w:styleId="00">
    <w:name w:val="Основной 0"/>
    <w:aliases w:val="95ПК"/>
    <w:basedOn w:val="a1"/>
    <w:link w:val="01"/>
    <w:qFormat/>
    <w:rsid w:val="001F46D3"/>
    <w:pPr>
      <w:ind w:firstLine="539"/>
      <w:jc w:val="both"/>
    </w:pPr>
    <w:rPr>
      <w:szCs w:val="22"/>
      <w:lang w:val="en-US"/>
    </w:rPr>
  </w:style>
  <w:style w:type="character" w:customStyle="1" w:styleId="01">
    <w:name w:val="Основной 0 Знак"/>
    <w:aliases w:val="95ПК Знак"/>
    <w:link w:val="00"/>
    <w:rsid w:val="001F46D3"/>
    <w:rPr>
      <w:rFonts w:ascii="Times New Roman" w:eastAsia="Times New Roman" w:hAnsi="Times New Roman" w:cs="Times New Roman"/>
      <w:sz w:val="24"/>
      <w:lang w:val="en-US"/>
    </w:rPr>
  </w:style>
  <w:style w:type="character" w:styleId="aff8">
    <w:name w:val="Strong"/>
    <w:qFormat/>
    <w:rsid w:val="001F46D3"/>
    <w:rPr>
      <w:b/>
      <w:bCs/>
    </w:rPr>
  </w:style>
  <w:style w:type="character" w:customStyle="1" w:styleId="st1">
    <w:name w:val="st1"/>
    <w:basedOn w:val="a2"/>
    <w:rsid w:val="001F46D3"/>
  </w:style>
  <w:style w:type="paragraph" w:customStyle="1" w:styleId="Default">
    <w:name w:val="Default"/>
    <w:rsid w:val="001F46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9501">
    <w:name w:val="1 Основной текст 0;95 ПК;А. Основной текст 0 Знак Знак Знак Знак Знак Знак Знак Знак Знак Знак"/>
    <w:rsid w:val="001F46D3"/>
    <w:rPr>
      <w:rFonts w:eastAsia="Calibri"/>
      <w:color w:val="000000"/>
      <w:kern w:val="24"/>
      <w:sz w:val="24"/>
      <w:szCs w:val="24"/>
      <w:lang w:val="ru-RU" w:eastAsia="en-US" w:bidi="ar-SA"/>
    </w:rPr>
  </w:style>
  <w:style w:type="paragraph" w:styleId="aff9">
    <w:name w:val="TOC Heading"/>
    <w:basedOn w:val="1"/>
    <w:next w:val="a1"/>
    <w:uiPriority w:val="39"/>
    <w:qFormat/>
    <w:rsid w:val="001F46D3"/>
    <w:pPr>
      <w:keepLines/>
      <w:numPr>
        <w:numId w:val="0"/>
      </w:numPr>
      <w:tabs>
        <w:tab w:val="left" w:pos="0"/>
      </w:tabs>
      <w:spacing w:before="480" w:line="276" w:lineRule="auto"/>
      <w:jc w:val="left"/>
      <w:outlineLvl w:val="9"/>
    </w:pPr>
    <w:rPr>
      <w:rFonts w:ascii="Cambria" w:hAnsi="Cambria"/>
      <w:color w:val="365F91"/>
      <w:sz w:val="28"/>
      <w:szCs w:val="28"/>
      <w:lang w:eastAsia="en-US"/>
    </w:rPr>
  </w:style>
  <w:style w:type="paragraph" w:styleId="19">
    <w:name w:val="index 1"/>
    <w:basedOn w:val="a1"/>
    <w:next w:val="a1"/>
    <w:autoRedefine/>
    <w:rsid w:val="001F46D3"/>
    <w:pPr>
      <w:ind w:left="240" w:hanging="240"/>
    </w:pPr>
    <w:rPr>
      <w:lang w:eastAsia="ru-RU"/>
    </w:rPr>
  </w:style>
  <w:style w:type="character" w:styleId="affa">
    <w:name w:val="Emphasis"/>
    <w:uiPriority w:val="20"/>
    <w:qFormat/>
    <w:rsid w:val="001F46D3"/>
    <w:rPr>
      <w:i/>
      <w:iCs/>
    </w:rPr>
  </w:style>
  <w:style w:type="paragraph" w:styleId="affb">
    <w:name w:val="List Paragraph"/>
    <w:basedOn w:val="a1"/>
    <w:uiPriority w:val="34"/>
    <w:qFormat/>
    <w:rsid w:val="001F46D3"/>
    <w:pPr>
      <w:spacing w:after="200" w:line="276" w:lineRule="auto"/>
      <w:ind w:left="720"/>
      <w:contextualSpacing/>
    </w:pPr>
    <w:rPr>
      <w:rFonts w:ascii="Calibri" w:hAnsi="Calibri"/>
      <w:sz w:val="22"/>
      <w:szCs w:val="22"/>
      <w:lang w:eastAsia="ru-RU"/>
    </w:rPr>
  </w:style>
  <w:style w:type="paragraph" w:customStyle="1" w:styleId="1a">
    <w:name w:val="Знак1"/>
    <w:basedOn w:val="a1"/>
    <w:rsid w:val="001F46D3"/>
    <w:pPr>
      <w:spacing w:after="160" w:line="240" w:lineRule="exact"/>
    </w:pPr>
    <w:rPr>
      <w:rFonts w:ascii="Verdana" w:hAnsi="Verdana" w:cs="Verdana"/>
      <w:lang w:val="en-US" w:eastAsia="en-US"/>
    </w:rPr>
  </w:style>
  <w:style w:type="table" w:styleId="1b">
    <w:name w:val="Table Simple 1"/>
    <w:basedOn w:val="a3"/>
    <w:rsid w:val="001F46D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onsCell">
    <w:name w:val="ConsCell"/>
    <w:uiPriority w:val="99"/>
    <w:rsid w:val="001F46D3"/>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ConsPlusCell">
    <w:name w:val="ConsPlusCell"/>
    <w:rsid w:val="001F46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c">
    <w:name w:val="No Spacing"/>
    <w:qFormat/>
    <w:rsid w:val="001F46D3"/>
    <w:pPr>
      <w:spacing w:after="0" w:line="240" w:lineRule="auto"/>
    </w:pPr>
    <w:rPr>
      <w:rFonts w:ascii="Times New Roman" w:eastAsia="Calibri" w:hAnsi="Times New Roman" w:cs="Times New Roman"/>
      <w:sz w:val="24"/>
    </w:rPr>
  </w:style>
  <w:style w:type="paragraph" w:customStyle="1" w:styleId="TableContents">
    <w:name w:val="Table Contents"/>
    <w:basedOn w:val="a1"/>
    <w:uiPriority w:val="99"/>
    <w:rsid w:val="001F46D3"/>
    <w:pPr>
      <w:widowControl w:val="0"/>
      <w:autoSpaceDN w:val="0"/>
      <w:adjustRightInd w:val="0"/>
    </w:pPr>
    <w:rPr>
      <w:rFonts w:eastAsia="Arial Unicode MS" w:cs="Tahoma"/>
    </w:rPr>
  </w:style>
  <w:style w:type="paragraph" w:customStyle="1" w:styleId="affd">
    <w:name w:val="Знак"/>
    <w:basedOn w:val="a1"/>
    <w:next w:val="1"/>
    <w:rsid w:val="001F46D3"/>
    <w:pPr>
      <w:spacing w:after="160" w:line="240" w:lineRule="exact"/>
      <w:jc w:val="both"/>
    </w:pPr>
    <w:rPr>
      <w:rFonts w:ascii="Verdana" w:hAnsi="Verdana"/>
      <w:sz w:val="20"/>
      <w:szCs w:val="20"/>
      <w:lang w:val="en-US" w:eastAsia="en-US"/>
    </w:rPr>
  </w:style>
  <w:style w:type="paragraph" w:styleId="HTML">
    <w:name w:val="HTML Preformatted"/>
    <w:basedOn w:val="a1"/>
    <w:link w:val="HTML0"/>
    <w:uiPriority w:val="99"/>
    <w:unhideWhenUsed/>
    <w:rsid w:val="001F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1F46D3"/>
    <w:rPr>
      <w:rFonts w:ascii="Courier New" w:eastAsia="Times New Roman" w:hAnsi="Courier New" w:cs="Times New Roman"/>
      <w:sz w:val="20"/>
      <w:szCs w:val="20"/>
    </w:rPr>
  </w:style>
  <w:style w:type="paragraph" w:styleId="28">
    <w:name w:val="Body Text 2"/>
    <w:basedOn w:val="a1"/>
    <w:link w:val="29"/>
    <w:rsid w:val="001F46D3"/>
    <w:pPr>
      <w:spacing w:after="120" w:line="480" w:lineRule="auto"/>
    </w:pPr>
  </w:style>
  <w:style w:type="character" w:customStyle="1" w:styleId="29">
    <w:name w:val="Основной текст 2 Знак"/>
    <w:basedOn w:val="a2"/>
    <w:link w:val="28"/>
    <w:rsid w:val="001F46D3"/>
    <w:rPr>
      <w:rFonts w:ascii="Times New Roman" w:eastAsia="Times New Roman" w:hAnsi="Times New Roman" w:cs="Times New Roman"/>
      <w:sz w:val="24"/>
      <w:szCs w:val="24"/>
    </w:rPr>
  </w:style>
  <w:style w:type="character" w:customStyle="1" w:styleId="ft307">
    <w:name w:val="ft307"/>
    <w:basedOn w:val="a2"/>
    <w:rsid w:val="001F46D3"/>
  </w:style>
  <w:style w:type="paragraph" w:customStyle="1" w:styleId="3f3f3f3f3f3f3f12">
    <w:name w:val="т3fа3fб3fл3fи3fц3fы3f 12"/>
    <w:basedOn w:val="a1"/>
    <w:rsid w:val="001F46D3"/>
    <w:pPr>
      <w:keepLines/>
      <w:widowControl w:val="0"/>
      <w:suppressAutoHyphens/>
      <w:jc w:val="both"/>
    </w:pPr>
    <w:rPr>
      <w:rFonts w:eastAsia="Lucida Sans Unicode" w:cs="Tahoma"/>
      <w:color w:val="000000"/>
      <w:kern w:val="1"/>
      <w:szCs w:val="20"/>
      <w:lang w:val="en-US" w:eastAsia="en-US"/>
    </w:rPr>
  </w:style>
  <w:style w:type="paragraph" w:customStyle="1" w:styleId="3f3f3f3f3f3f3f3f3f3f3f3f3f3f3f">
    <w:name w:val="Н3fа3fз3fв3fа3fн3fи3fе3f т3fа3fб3fл3fи3fц3fы3f"/>
    <w:basedOn w:val="a1"/>
    <w:rsid w:val="001F46D3"/>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AD4050-267F-43F4-8F2D-2741CE51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126</Pages>
  <Words>40113</Words>
  <Characters>228648</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Катя</cp:lastModifiedBy>
  <cp:revision>176</cp:revision>
  <dcterms:created xsi:type="dcterms:W3CDTF">2012-11-17T06:52:00Z</dcterms:created>
  <dcterms:modified xsi:type="dcterms:W3CDTF">2014-03-15T14:48:00Z</dcterms:modified>
</cp:coreProperties>
</file>